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709D8" w:rsidRDefault="00E200C2">
      <w:pPr>
        <w:pStyle w:val="Body"/>
        <w:jc w:val="center"/>
      </w:pPr>
      <w:r>
        <w:rPr>
          <w:noProof/>
        </w:rPr>
        <mc:AlternateContent>
          <mc:Choice Requires="wps">
            <w:drawing>
              <wp:anchor distT="0" distB="0" distL="114300" distR="114300" simplePos="0" relativeHeight="251662336" behindDoc="0" locked="0" layoutInCell="1" allowOverlap="1" wp14:anchorId="00A73992" wp14:editId="2A584445">
                <wp:simplePos x="0" y="0"/>
                <wp:positionH relativeFrom="column">
                  <wp:posOffset>0</wp:posOffset>
                </wp:positionH>
                <wp:positionV relativeFrom="paragraph">
                  <wp:posOffset>0</wp:posOffset>
                </wp:positionV>
                <wp:extent cx="1828800" cy="182880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noFill/>
                        </a:ln>
                        <a:effectLst/>
                      </wps:spPr>
                      <wps:txbx>
                        <w:txbxContent>
                          <w:p w:rsidR="00E200C2" w:rsidRPr="007A6289" w:rsidRDefault="007A6289" w:rsidP="007A6289">
                            <w:pPr>
                              <w:pStyle w:val="Body"/>
                              <w:rPr>
                                <w:b/>
                                <w:color w:val="EA8300" w:themeColor="accent4" w:themeShade="BF"/>
                                <w:sz w:val="36"/>
                                <w:szCs w:val="72"/>
                                <w14:shadow w14:blurRad="25501" w14:dist="22999" w14:dir="7020000" w14:sx="100000" w14:sy="100000" w14:kx="0" w14:ky="0" w14:algn="tl">
                                  <w14:srgbClr w14:val="000000">
                                    <w14:alpha w14:val="50000"/>
                                  </w14:srgbClr>
                                </w14:shadow>
                                <w14:textOutline w14:w="17995" w14:cap="flat" w14:cmpd="sng" w14:algn="ctr">
                                  <w14:solidFill>
                                    <w14:schemeClr w14:val="accent6">
                                      <w14:lumMod w14:val="75000"/>
                                    </w14:schemeClr>
                                  </w14:solidFill>
                                  <w14:prstDash w14:val="solid"/>
                                  <w14:miter w14:lim="0"/>
                                </w14:textOutline>
                              </w:rPr>
                            </w:pPr>
                            <w:r w:rsidRPr="007A6289">
                              <w:rPr>
                                <w:b/>
                                <w:color w:val="EA8300" w:themeColor="accent4" w:themeShade="BF"/>
                                <w:sz w:val="36"/>
                                <w:szCs w:val="72"/>
                                <w14:shadow w14:blurRad="25501" w14:dist="22999" w14:dir="7020000" w14:sx="100000" w14:sy="100000" w14:kx="0" w14:ky="0" w14:algn="tl">
                                  <w14:srgbClr w14:val="000000">
                                    <w14:alpha w14:val="50000"/>
                                  </w14:srgbClr>
                                </w14:shadow>
                                <w14:textOutline w14:w="17995" w14:cap="flat" w14:cmpd="sng" w14:algn="ctr">
                                  <w14:solidFill>
                                    <w14:schemeClr w14:val="accent6">
                                      <w14:lumMod w14:val="75000"/>
                                    </w14:schemeClr>
                                  </w14:solidFill>
                                  <w14:prstDash w14:val="solid"/>
                                  <w14:miter w14:lim="0"/>
                                </w14:textOutline>
                              </w:rPr>
                              <w:t xml:space="preserve">Revision for the year 9 Common Assessment Task: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623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" fillcolor="white [3212]" stroked="f">
                <v:textbox style="mso-fit-shape-to-text:t">
                  <w:txbxContent>
                    <w:p w:rsidR="00E200C2" w:rsidRPr="007A6289" w:rsidRDefault="007A6289" w:rsidP="007A6289">
                      <w:pPr>
                        <w:pStyle w:val="Body"/>
                        <w:rPr>
                          <w:b/>
                          <w:color w:val="EA8300" w:themeColor="accent4" w:themeShade="BF"/>
                          <w:sz w:val="36"/>
                          <w:szCs w:val="72"/>
                          <w14:shadow w14:blurRad="25501" w14:dist="22999" w14:dir="7020000" w14:sx="100000" w14:sy="100000" w14:kx="0" w14:ky="0" w14:algn="tl">
                            <w14:srgbClr w14:val="000000">
                              <w14:alpha w14:val="50000"/>
                            </w14:srgbClr>
                          </w14:shadow>
                          <w14:textOutline w14:w="17995" w14:cap="flat" w14:cmpd="sng" w14:algn="ctr">
                            <w14:solidFill>
                              <w14:schemeClr w14:val="accent6">
                                <w14:lumMod w14:val="75000"/>
                              </w14:schemeClr>
                            </w14:solidFill>
                            <w14:prstDash w14:val="solid"/>
                            <w14:miter w14:lim="0"/>
                          </w14:textOutline>
                        </w:rPr>
                      </w:pPr>
                      <w:r w:rsidRPr="007A6289">
                        <w:rPr>
                          <w:b/>
                          <w:color w:val="EA8300" w:themeColor="accent4" w:themeShade="BF"/>
                          <w:sz w:val="36"/>
                          <w:szCs w:val="72"/>
                          <w14:shadow w14:blurRad="25501" w14:dist="22999" w14:dir="7020000" w14:sx="100000" w14:sy="100000" w14:kx="0" w14:ky="0" w14:algn="tl">
                            <w14:srgbClr w14:val="000000">
                              <w14:alpha w14:val="50000"/>
                            </w14:srgbClr>
                          </w14:shadow>
                          <w14:textOutline w14:w="17995" w14:cap="flat" w14:cmpd="sng" w14:algn="ctr">
                            <w14:solidFill>
                              <w14:schemeClr w14:val="accent6">
                                <w14:lumMod w14:val="75000"/>
                              </w14:schemeClr>
                            </w14:solidFill>
                            <w14:prstDash w14:val="solid"/>
                            <w14:miter w14:lim="0"/>
                          </w14:textOutline>
                        </w:rPr>
                        <w:t xml:space="preserve">Revision for the year 9 Common Assessment Task: </w:t>
                      </w:r>
                    </w:p>
                  </w:txbxContent>
                </v:textbox>
              </v:shape>
            </w:pict>
          </mc:Fallback>
        </mc:AlternateContent>
      </w:r>
    </w:p>
    <w:p w:rsidR="00A674A1" w:rsidRDefault="00E200C2" w:rsidP="00E200C2">
      <w:pPr>
        <w:pStyle w:val="Body"/>
        <w:tabs>
          <w:tab w:val="left" w:pos="6930"/>
        </w:tabs>
      </w:pPr>
      <w:r>
        <w:tab/>
      </w:r>
    </w:p>
    <w:p w:rsidR="007A6289" w:rsidRDefault="007A6289" w:rsidP="00E200C2">
      <w:pPr>
        <w:pStyle w:val="Body"/>
        <w:tabs>
          <w:tab w:val="left" w:pos="6930"/>
        </w:tabs>
      </w:pPr>
    </w:p>
    <w:tbl>
      <w:tblPr>
        <w:tblStyle w:val="LightGrid-Accent2"/>
        <w:tblW w:w="0" w:type="auto"/>
        <w:tblLook w:val="04A0" w:firstRow="1" w:lastRow="0" w:firstColumn="1" w:lastColumn="0" w:noHBand="0" w:noVBand="1"/>
      </w:tblPr>
      <w:tblGrid>
        <w:gridCol w:w="1384"/>
        <w:gridCol w:w="2977"/>
        <w:gridCol w:w="5493"/>
      </w:tblGrid>
      <w:tr w:rsidR="00E200C2" w:rsidRPr="007A6289" w:rsidTr="00E20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7A6289">
              <w:rPr>
                <w:rFonts w:ascii="Arial" w:hAnsi="Arial" w:cs="Arial"/>
              </w:rPr>
              <w:t xml:space="preserve">Key Word </w:t>
            </w: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Arial" w:hAnsi="Arial" w:cs="Arial"/>
              </w:rPr>
            </w:pPr>
            <w:r w:rsidRPr="007A6289">
              <w:rPr>
                <w:rFonts w:ascii="Arial" w:hAnsi="Arial" w:cs="Arial"/>
              </w:rPr>
              <w:t xml:space="preserve">Synonyms </w:t>
            </w: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Arial" w:hAnsi="Arial" w:cs="Arial"/>
              </w:rPr>
            </w:pPr>
            <w:r w:rsidRPr="007A6289">
              <w:rPr>
                <w:rFonts w:ascii="Arial" w:hAnsi="Arial" w:cs="Arial"/>
              </w:rPr>
              <w:t xml:space="preserve">Definition </w:t>
            </w:r>
          </w:p>
        </w:tc>
      </w:tr>
      <w:tr w:rsidR="00E200C2" w:rsidRPr="007A6289" w:rsidTr="00E20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Context</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bCs/>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7A6289">
              <w:rPr>
                <w:rFonts w:ascii="Arial" w:hAnsi="Arial" w:cs="Arial"/>
                <w:bCs/>
              </w:rPr>
              <w:t>Background information</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bCs/>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7A6289">
              <w:rPr>
                <w:rFonts w:ascii="Arial" w:hAnsi="Arial" w:cs="Arial"/>
                <w:bCs/>
              </w:rPr>
              <w:t xml:space="preserve">the set of circumstances or facts that surround a particular event, situation, </w:t>
            </w:r>
            <w:proofErr w:type="spellStart"/>
            <w:r w:rsidRPr="007A6289">
              <w:rPr>
                <w:rFonts w:ascii="Arial" w:hAnsi="Arial" w:cs="Arial"/>
                <w:bCs/>
              </w:rPr>
              <w:t>etc</w:t>
            </w:r>
            <w:proofErr w:type="spellEnd"/>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200C2" w:rsidRPr="007A6289" w:rsidTr="00E20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Bias</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bCs/>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r w:rsidRPr="007A6289">
              <w:rPr>
                <w:rFonts w:ascii="Arial" w:hAnsi="Arial" w:cs="Arial"/>
                <w:bCs/>
              </w:rPr>
              <w:t>Prejudice, preference, bigotry</w:t>
            </w: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7A6289">
              <w:rPr>
                <w:rFonts w:ascii="Arial" w:hAnsi="Arial" w:cs="Arial"/>
                <w:bCs/>
              </w:rPr>
              <w:t>a particular inclination, feeling, or opinion, especially one that is preconceived or unreasoned</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E200C2" w:rsidRPr="007A6289" w:rsidTr="00E20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Perspective</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7A6289">
              <w:rPr>
                <w:rFonts w:ascii="Arial" w:hAnsi="Arial" w:cs="Arial"/>
                <w:bCs/>
              </w:rPr>
              <w:t>Viewpoint, attitude, angle</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r w:rsidRPr="007A6289">
              <w:rPr>
                <w:rFonts w:ascii="Arial" w:hAnsi="Arial" w:cs="Arial"/>
                <w:bCs/>
              </w:rPr>
              <w:t>a mental view or prospect</w:t>
            </w:r>
          </w:p>
        </w:tc>
      </w:tr>
      <w:tr w:rsidR="00E200C2" w:rsidRPr="007A6289" w:rsidTr="00E20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Elements</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r w:rsidRPr="007A6289">
              <w:rPr>
                <w:rFonts w:ascii="Arial" w:hAnsi="Arial" w:cs="Arial"/>
                <w:i/>
                <w:u w:val="single"/>
              </w:rPr>
              <w:t>Written</w:t>
            </w:r>
            <w:r w:rsidRPr="007A6289">
              <w:rPr>
                <w:rFonts w:ascii="Arial" w:hAnsi="Arial" w:cs="Arial"/>
              </w:rPr>
              <w:t>: Metaphors, similes, analogies, etc.</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r w:rsidRPr="007A6289">
              <w:rPr>
                <w:rFonts w:ascii="Arial" w:hAnsi="Arial" w:cs="Arial"/>
                <w:i/>
                <w:u w:val="single"/>
              </w:rPr>
              <w:t>Image:</w:t>
            </w:r>
            <w:r w:rsidRPr="007A6289">
              <w:rPr>
                <w:rFonts w:ascii="Arial" w:hAnsi="Arial" w:cs="Arial"/>
              </w:rPr>
              <w:t xml:space="preserve"> caricatures, colour imagery, captions, titles, etc.</w:t>
            </w: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r w:rsidRPr="007A6289">
              <w:rPr>
                <w:rFonts w:ascii="Arial" w:hAnsi="Arial" w:cs="Arial"/>
              </w:rPr>
              <w:t>The deliberate visual depictions or representations of certain people, objects, events in the image – or – the use of specific tone, wording, analogies or phrases in written sources</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E200C2" w:rsidRPr="007A6289" w:rsidTr="00E20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Justify</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r w:rsidRPr="007A6289">
              <w:rPr>
                <w:rFonts w:ascii="Arial" w:hAnsi="Arial" w:cs="Arial"/>
              </w:rPr>
              <w:t>PROVIDING EVIDENCE, defend, explain, validate</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r w:rsidRPr="007A6289">
              <w:rPr>
                <w:rFonts w:ascii="Arial" w:hAnsi="Arial" w:cs="Arial"/>
              </w:rPr>
              <w:t>to defend or uphold as warranted or well-grounded</w:t>
            </w:r>
          </w:p>
        </w:tc>
      </w:tr>
      <w:tr w:rsidR="00E200C2" w:rsidRPr="007A6289" w:rsidTr="00E20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Analyse</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r w:rsidRPr="007A6289">
              <w:rPr>
                <w:rFonts w:ascii="Arial" w:hAnsi="Arial" w:cs="Arial"/>
              </w:rPr>
              <w:t>scrutinise, interpret, inspect</w:t>
            </w: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rsidP="00E200C2">
            <w:pP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val="en-AU" w:eastAsia="en-AU"/>
              </w:rPr>
            </w:pPr>
            <w:r w:rsidRPr="007A6289">
              <w:rPr>
                <w:rFonts w:ascii="Arial" w:hAnsi="Arial" w:cs="Arial"/>
                <w:color w:val="000000"/>
                <w:sz w:val="22"/>
                <w:szCs w:val="22"/>
                <w:lang w:val="en-AU" w:eastAsia="en-AU"/>
              </w:rPr>
              <w:t>To examine in detail in order to discover meaning, essential features, etc.</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E200C2" w:rsidRPr="007A6289" w:rsidTr="00E20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Evaluate</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r w:rsidRPr="007A6289">
              <w:rPr>
                <w:rFonts w:ascii="Arial" w:hAnsi="Arial" w:cs="Arial"/>
              </w:rPr>
              <w:t>calculate, weigh up, assess</w:t>
            </w: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r w:rsidRPr="007A6289">
              <w:rPr>
                <w:rFonts w:ascii="Arial" w:hAnsi="Arial" w:cs="Arial"/>
              </w:rPr>
              <w:t xml:space="preserve">to judge or determine the </w:t>
            </w:r>
            <w:r w:rsidRPr="007A6289">
              <w:rPr>
                <w:rFonts w:ascii="Arial" w:hAnsi="Arial" w:cs="Arial"/>
                <w:i/>
              </w:rPr>
              <w:t>significance</w:t>
            </w:r>
            <w:r w:rsidRPr="007A6289">
              <w:rPr>
                <w:rFonts w:ascii="Arial" w:hAnsi="Arial" w:cs="Arial"/>
              </w:rPr>
              <w:t>, worth, or quality</w:t>
            </w:r>
          </w:p>
        </w:tc>
      </w:tr>
      <w:tr w:rsidR="00E200C2" w:rsidRPr="007A6289" w:rsidTr="00E20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Message</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r w:rsidRPr="007A6289">
              <w:rPr>
                <w:rFonts w:ascii="Arial" w:hAnsi="Arial" w:cs="Arial"/>
              </w:rPr>
              <w:t>directive, main point, memorandum</w:t>
            </w: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r w:rsidRPr="007A6289">
              <w:rPr>
                <w:rFonts w:ascii="Arial" w:hAnsi="Arial" w:cs="Arial"/>
              </w:rPr>
              <w:t>the point, moral, or meaning</w:t>
            </w:r>
          </w:p>
        </w:tc>
      </w:tr>
      <w:tr w:rsidR="00E200C2" w:rsidRPr="007A6289" w:rsidTr="00E20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Identify</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r w:rsidRPr="007A6289">
              <w:rPr>
                <w:rFonts w:ascii="Arial" w:hAnsi="Arial" w:cs="Arial"/>
              </w:rPr>
              <w:t>describe, name, establish</w:t>
            </w: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p w:rsidR="00E200C2" w:rsidRPr="007A6289" w:rsidRDefault="00E200C2" w:rsidP="00E200C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val="en-AU" w:eastAsia="en-AU"/>
              </w:rPr>
            </w:pPr>
            <w:r w:rsidRPr="007A6289">
              <w:rPr>
                <w:rFonts w:ascii="Arial" w:hAnsi="Arial" w:cs="Arial"/>
                <w:color w:val="000000"/>
                <w:sz w:val="22"/>
                <w:szCs w:val="22"/>
                <w:lang w:val="en-AU" w:eastAsia="en-AU"/>
              </w:rPr>
              <w:t xml:space="preserve">To recognise or establish as being a particular person, motive, idea, cause, etc. </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200C2" w:rsidRPr="007A6289" w:rsidTr="00E200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r w:rsidRPr="007A6289">
              <w:rPr>
                <w:rFonts w:ascii="Arial" w:hAnsi="Arial" w:cs="Arial"/>
                <w:b w:val="0"/>
              </w:rPr>
              <w:t>Purpose</w:t>
            </w: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val="0"/>
              </w:rPr>
            </w:pPr>
          </w:p>
        </w:tc>
        <w:tc>
          <w:tcPr>
            <w:tcW w:w="2977"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r w:rsidRPr="007A6289">
              <w:rPr>
                <w:rFonts w:ascii="Arial" w:hAnsi="Arial" w:cs="Arial"/>
              </w:rPr>
              <w:t>reason, intent, direction</w:t>
            </w:r>
          </w:p>
        </w:tc>
        <w:tc>
          <w:tcPr>
            <w:tcW w:w="5493" w:type="dxa"/>
          </w:tcPr>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p>
          <w:p w:rsidR="00E200C2" w:rsidRPr="007A6289" w:rsidRDefault="00E200C2">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rPr>
            </w:pPr>
            <w:r w:rsidRPr="007A6289">
              <w:rPr>
                <w:rFonts w:ascii="Arial" w:hAnsi="Arial" w:cs="Arial"/>
              </w:rPr>
              <w:t>the reason for which something exists or is done, made</w:t>
            </w:r>
          </w:p>
        </w:tc>
      </w:tr>
    </w:tbl>
    <w:p w:rsidR="00E200C2" w:rsidRPr="007A6289" w:rsidRDefault="00E200C2">
      <w:pPr>
        <w:pStyle w:val="Body"/>
        <w:rPr>
          <w:rFonts w:ascii="Arial" w:hAnsi="Arial" w:cs="Arial"/>
        </w:rPr>
      </w:pPr>
    </w:p>
    <w:p w:rsidR="00A674A1" w:rsidRPr="007A6289" w:rsidRDefault="007A6289">
      <w:pPr>
        <w:pStyle w:val="Body"/>
        <w:rPr>
          <w:rFonts w:ascii="Arial" w:hAnsi="Arial" w:cs="Arial"/>
        </w:rPr>
      </w:pPr>
      <w:r>
        <w:rPr>
          <w:rFonts w:ascii="Arial" w:hAnsi="Arial" w:cs="Arial"/>
          <w:noProof/>
        </w:rPr>
        <mc:AlternateContent>
          <mc:Choice Requires="wps">
            <w:drawing>
              <wp:anchor distT="0" distB="0" distL="114300" distR="114300" simplePos="0" relativeHeight="251663360" behindDoc="1" locked="0" layoutInCell="1" allowOverlap="1">
                <wp:simplePos x="0" y="0"/>
                <wp:positionH relativeFrom="column">
                  <wp:posOffset>-100965</wp:posOffset>
                </wp:positionH>
                <wp:positionV relativeFrom="paragraph">
                  <wp:posOffset>29210</wp:posOffset>
                </wp:positionV>
                <wp:extent cx="6372225" cy="1162050"/>
                <wp:effectExtent l="38100" t="19050" r="47625" b="76200"/>
                <wp:wrapNone/>
                <wp:docPr id="2" name="Rounded Rectangle 2"/>
                <wp:cNvGraphicFramePr/>
                <a:graphic xmlns:a="http://schemas.openxmlformats.org/drawingml/2006/main">
                  <a:graphicData uri="http://schemas.microsoft.com/office/word/2010/wordprocessingShape">
                    <wps:wsp>
                      <wps:cNvSpPr/>
                      <wps:spPr>
                        <a:xfrm>
                          <a:off x="0" y="0"/>
                          <a:ext cx="6372225" cy="1162050"/>
                        </a:xfrm>
                        <a:prstGeom prst="roundRect">
                          <a:avLst/>
                        </a:prstGeom>
                        <a:solidFill>
                          <a:schemeClr val="accent6">
                            <a:lumMod val="40000"/>
                            <a:lumOff val="60000"/>
                          </a:schemeClr>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oundrect id="Rounded Rectangle 2" o:spid="_x0000_s1026" style="position:absolute;margin-left:-7.95pt;margin-top:2.3pt;width:501.75pt;height:91.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" fillcolor="#cf8fe4 [1305]" stroked="f" strokeweight="1pt">
                <v:stroke miterlimit="4" joinstyle="miter"/>
                <v:shadow on="t" color="black" opacity=".5" origin=",.5" offset="0"/>
                <v:textbox style="mso-fit-shape-to-text:t" inset="4pt,4pt,4pt,4pt"/>
              </v:roundrect>
            </w:pict>
          </mc:Fallback>
        </mc:AlternateContent>
      </w:r>
    </w:p>
    <w:p w:rsidR="00E709D8" w:rsidRPr="007A6289" w:rsidRDefault="002C202C">
      <w:pPr>
        <w:pStyle w:val="Body"/>
        <w:rPr>
          <w:rFonts w:ascii="Arial" w:hAnsi="Arial" w:cs="Arial"/>
          <w:b/>
        </w:rPr>
      </w:pPr>
      <w:r w:rsidRPr="007A6289">
        <w:rPr>
          <w:rFonts w:ascii="Arial" w:hAnsi="Arial" w:cs="Arial"/>
          <w:b/>
        </w:rPr>
        <w:t xml:space="preserve">Go through the sample questions and use a highlighter to identify these key words in the </w:t>
      </w:r>
      <w:r w:rsidR="00A674A1" w:rsidRPr="007A6289">
        <w:rPr>
          <w:rFonts w:ascii="Arial" w:hAnsi="Arial" w:cs="Arial"/>
          <w:b/>
        </w:rPr>
        <w:t>sample questions</w:t>
      </w:r>
      <w:r w:rsidRPr="007A6289">
        <w:rPr>
          <w:rFonts w:ascii="Arial" w:hAnsi="Arial" w:cs="Arial"/>
          <w:b/>
        </w:rPr>
        <w:t xml:space="preserve">. </w:t>
      </w:r>
    </w:p>
    <w:p w:rsidR="00E709D8" w:rsidRPr="007A6289" w:rsidRDefault="00E709D8">
      <w:pPr>
        <w:pStyle w:val="Body"/>
        <w:rPr>
          <w:rFonts w:ascii="Arial" w:hAnsi="Arial" w:cs="Arial"/>
          <w:b/>
        </w:rPr>
      </w:pPr>
    </w:p>
    <w:p w:rsidR="007A6289" w:rsidRPr="007A6289" w:rsidRDefault="007A6289">
      <w:pPr>
        <w:pStyle w:val="Body"/>
        <w:rPr>
          <w:rFonts w:ascii="Arial" w:hAnsi="Arial" w:cs="Arial"/>
          <w:b/>
        </w:rPr>
      </w:pPr>
      <w:r w:rsidRPr="007A6289">
        <w:rPr>
          <w:rFonts w:ascii="Arial" w:hAnsi="Arial" w:cs="Arial"/>
          <w:b/>
        </w:rPr>
        <w:t>How many words did you highlight in total? _______________</w:t>
      </w:r>
    </w:p>
    <w:p w:rsidR="007A6289" w:rsidRPr="007A6289" w:rsidRDefault="007A6289">
      <w:pPr>
        <w:pStyle w:val="Body"/>
        <w:rPr>
          <w:rFonts w:ascii="Arial" w:hAnsi="Arial" w:cs="Arial"/>
        </w:rPr>
      </w:pPr>
    </w:p>
    <w:p w:rsidR="007A6289" w:rsidRPr="007A6289" w:rsidRDefault="007A6289">
      <w:pPr>
        <w:pStyle w:val="Body"/>
        <w:rPr>
          <w:rFonts w:ascii="Arial" w:hAnsi="Arial" w:cs="Arial"/>
        </w:rPr>
      </w:pPr>
    </w:p>
    <w:p w:rsidR="007A6289" w:rsidRPr="007A6289" w:rsidRDefault="007A6289">
      <w:pPr>
        <w:pStyle w:val="Body"/>
        <w:rPr>
          <w:rFonts w:ascii="Arial" w:hAnsi="Arial" w:cs="Arial"/>
        </w:rPr>
      </w:pPr>
    </w:p>
    <w:p w:rsidR="007A6289" w:rsidRPr="007A6289" w:rsidRDefault="007A6289">
      <w:pPr>
        <w:pStyle w:val="Body"/>
        <w:rPr>
          <w:rFonts w:ascii="Arial" w:hAnsi="Arial" w:cs="Arial"/>
        </w:rPr>
      </w:pPr>
    </w:p>
    <w:p w:rsidR="007A6289" w:rsidRPr="007A6289" w:rsidRDefault="007A6289">
      <w:pPr>
        <w:pStyle w:val="Body"/>
        <w:rPr>
          <w:rFonts w:ascii="Arial" w:hAnsi="Arial" w:cs="Arial"/>
        </w:rPr>
      </w:pPr>
    </w:p>
    <w:p w:rsidR="004C17CF" w:rsidRPr="007A6289" w:rsidRDefault="004C17CF" w:rsidP="004C17CF">
      <w:pPr>
        <w:pStyle w:val="Body"/>
        <w:rPr>
          <w:rFonts w:ascii="Arial" w:hAnsi="Arial" w:cs="Arial"/>
        </w:rPr>
      </w:pPr>
    </w:p>
    <w:p w:rsidR="004C17CF" w:rsidRPr="007A6289" w:rsidRDefault="004C17CF" w:rsidP="004C17CF">
      <w:pPr>
        <w:pStyle w:val="Body"/>
        <w:rPr>
          <w:rFonts w:ascii="Arial" w:hAnsi="Arial" w:cs="Arial"/>
        </w:rPr>
      </w:pPr>
    </w:p>
    <w:p w:rsidR="004C17CF" w:rsidRDefault="00A46C1A" w:rsidP="004C17CF">
      <w:pPr>
        <w:pStyle w:val="Body"/>
        <w:rPr>
          <w:rFonts w:ascii="Arial" w:hAnsi="Arial" w:cs="Arial"/>
          <w:b/>
          <w:bCs/>
        </w:rPr>
      </w:pPr>
      <w:r>
        <w:rPr>
          <w:rFonts w:ascii="Arial" w:hAnsi="Arial" w:cs="Arial"/>
          <w:b/>
          <w:bCs/>
        </w:rPr>
        <w:t>SOURCE A</w:t>
      </w:r>
      <w:r w:rsidRPr="007A6289">
        <w:rPr>
          <w:rFonts w:ascii="Arial" w:hAnsi="Arial" w:cs="Arial"/>
          <w:b/>
          <w:bCs/>
        </w:rPr>
        <w:t>:</w:t>
      </w:r>
      <w:r>
        <w:rPr>
          <w:rFonts w:ascii="Arial" w:hAnsi="Arial" w:cs="Arial"/>
          <w:b/>
          <w:bCs/>
        </w:rPr>
        <w:t xml:space="preserve"> “IT IS NICE IN THE SURF…”</w:t>
      </w:r>
      <w:r w:rsidR="004C17CF">
        <w:rPr>
          <w:rFonts w:ascii="Arial" w:hAnsi="Arial" w:cs="Arial"/>
          <w:b/>
          <w:bCs/>
        </w:rPr>
        <w:tab/>
      </w:r>
      <w:r>
        <w:rPr>
          <w:rFonts w:ascii="Arial" w:hAnsi="Arial" w:cs="Arial"/>
          <w:b/>
          <w:bCs/>
        </w:rPr>
        <w:t>1915</w:t>
      </w:r>
    </w:p>
    <w:p w:rsidR="004C17CF" w:rsidRPr="00A430DE" w:rsidRDefault="004C17CF" w:rsidP="004C17CF">
      <w:pPr>
        <w:pStyle w:val="Body"/>
        <w:rPr>
          <w:rFonts w:ascii="Arial" w:hAnsi="Arial" w:cs="Arial"/>
          <w:bCs/>
          <w:color w:val="auto"/>
        </w:rPr>
      </w:pPr>
    </w:p>
    <w:p w:rsidR="004C17CF" w:rsidRPr="00A430DE" w:rsidRDefault="004C17CF" w:rsidP="00CC4E04">
      <w:pPr>
        <w:pStyle w:val="Body"/>
        <w:numPr>
          <w:ilvl w:val="0"/>
          <w:numId w:val="4"/>
        </w:numPr>
        <w:rPr>
          <w:rFonts w:ascii="Arial" w:hAnsi="Arial" w:cs="Arial"/>
          <w:b/>
          <w:bCs/>
          <w:color w:val="auto"/>
        </w:rPr>
      </w:pPr>
      <w:r w:rsidRPr="00A430DE">
        <w:rPr>
          <w:rFonts w:ascii="Arial" w:hAnsi="Arial" w:cs="Arial"/>
          <w:b/>
          <w:bCs/>
          <w:color w:val="auto"/>
        </w:rPr>
        <w:t>Identify the historical context of Source A</w:t>
      </w:r>
    </w:p>
    <w:p w:rsidR="004C17CF" w:rsidRDefault="004C17CF" w:rsidP="004C17CF">
      <w:pPr>
        <w:pStyle w:val="Body"/>
        <w:ind w:left="720"/>
        <w:rPr>
          <w:rFonts w:ascii="Arial" w:hAnsi="Arial" w:cs="Arial"/>
          <w:color w:val="FF0000"/>
        </w:rPr>
      </w:pPr>
    </w:p>
    <w:p w:rsidR="004C17CF" w:rsidRDefault="00A46C1A" w:rsidP="004C17CF">
      <w:pPr>
        <w:pStyle w:val="Body"/>
        <w:ind w:left="720"/>
        <w:rPr>
          <w:rFonts w:ascii="Arial" w:hAnsi="Arial" w:cs="Arial"/>
          <w:color w:val="FF0000"/>
        </w:rPr>
      </w:pPr>
      <w:r>
        <w:rPr>
          <w:rFonts w:ascii="Arial" w:hAnsi="Arial" w:cs="Arial"/>
          <w:noProof/>
        </w:rPr>
        <w:drawing>
          <wp:anchor distT="0" distB="0" distL="114300" distR="114300" simplePos="0" relativeHeight="251693056" behindDoc="0" locked="0" layoutInCell="1" allowOverlap="1">
            <wp:simplePos x="0" y="0"/>
            <wp:positionH relativeFrom="column">
              <wp:posOffset>-228731</wp:posOffset>
            </wp:positionH>
            <wp:positionV relativeFrom="paragraph">
              <wp:posOffset>70281</wp:posOffset>
            </wp:positionV>
            <wp:extent cx="2459385" cy="3683480"/>
            <wp:effectExtent l="0" t="0" r="0" b="0"/>
            <wp:wrapNone/>
            <wp:docPr id="17" name="Picture 17" descr="V:\1. Teaching\1. Rossmoyne\2015\Year 9\Source Analysis\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1. Teaching\1. Rossmoyne\2015\Year 9\Source Analysis\Sur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385" cy="368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7CF" w:rsidRDefault="004C17CF" w:rsidP="004C17CF">
      <w:pPr>
        <w:pStyle w:val="Body"/>
        <w:ind w:left="720"/>
        <w:rPr>
          <w:rFonts w:ascii="Arial" w:hAnsi="Arial" w:cs="Arial"/>
          <w:color w:val="FF0000"/>
        </w:rPr>
      </w:pPr>
      <w:r w:rsidRPr="004A47E5">
        <w:rPr>
          <w:rFonts w:ascii="Arial" w:hAnsi="Arial" w:cs="Arial"/>
          <w:b/>
          <w:noProof/>
        </w:rPr>
        <mc:AlternateContent>
          <mc:Choice Requires="wps">
            <w:drawing>
              <wp:anchor distT="0" distB="0" distL="114300" distR="114300" simplePos="0" relativeHeight="251688960" behindDoc="0" locked="0" layoutInCell="1" allowOverlap="1" wp14:anchorId="76CFF79B" wp14:editId="235AF450">
                <wp:simplePos x="0" y="0"/>
                <wp:positionH relativeFrom="column">
                  <wp:posOffset>2522855</wp:posOffset>
                </wp:positionH>
                <wp:positionV relativeFrom="paragraph">
                  <wp:posOffset>7620</wp:posOffset>
                </wp:positionV>
                <wp:extent cx="3648710" cy="3648710"/>
                <wp:effectExtent l="0" t="0" r="27940" b="279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3648710"/>
                        </a:xfrm>
                        <a:prstGeom prst="rect">
                          <a:avLst/>
                        </a:prstGeom>
                        <a:solidFill>
                          <a:srgbClr val="FFFFFF"/>
                        </a:solidFill>
                        <a:ln w="9525">
                          <a:solidFill>
                            <a:srgbClr val="000000"/>
                          </a:solidFill>
                          <a:miter lim="800000"/>
                          <a:headEnd/>
                          <a:tailEnd/>
                        </a:ln>
                      </wps:spPr>
                      <wps:txbx>
                        <w:txbxContent>
                          <w:p w:rsidR="004C17CF" w:rsidRPr="004A47E5" w:rsidRDefault="004C17CF" w:rsidP="004C17CF">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98.65pt;margin-top:.6pt;width:287.3pt;height:28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">
                <v:textbox>
                  <w:txbxContent>
                    <w:p w:rsidR="004C17CF" w:rsidRPr="004A47E5" w:rsidRDefault="004C17CF" w:rsidP="004C17CF">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v:textbox>
              </v:shape>
            </w:pict>
          </mc:Fallback>
        </mc:AlternateContent>
      </w: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Pr="007A6289" w:rsidRDefault="004C17CF" w:rsidP="004C17CF">
      <w:pPr>
        <w:pStyle w:val="Body"/>
        <w:rPr>
          <w:rFonts w:ascii="Arial" w:hAnsi="Arial" w:cs="Arial"/>
        </w:rPr>
      </w:pPr>
    </w:p>
    <w:p w:rsidR="004C17CF" w:rsidRPr="00A430DE" w:rsidRDefault="004C17CF" w:rsidP="004C17CF">
      <w:pPr>
        <w:pStyle w:val="Body"/>
        <w:rPr>
          <w:rFonts w:ascii="Arial" w:hAnsi="Arial" w:cs="Arial"/>
          <w:color w:val="auto"/>
        </w:rPr>
      </w:pPr>
    </w:p>
    <w:p w:rsidR="004C17CF" w:rsidRPr="00A430DE" w:rsidRDefault="00A46C1A" w:rsidP="00CC4E04">
      <w:pPr>
        <w:pStyle w:val="Body"/>
        <w:numPr>
          <w:ilvl w:val="0"/>
          <w:numId w:val="4"/>
        </w:numPr>
        <w:rPr>
          <w:rFonts w:ascii="Arial" w:hAnsi="Arial" w:cs="Arial"/>
          <w:b/>
          <w:bCs/>
          <w:color w:val="auto"/>
        </w:rPr>
      </w:pPr>
      <w:r>
        <w:rPr>
          <w:rFonts w:ascii="Arial" w:hAnsi="Arial" w:cs="Arial"/>
          <w:b/>
          <w:bCs/>
          <w:color w:val="auto"/>
        </w:rPr>
        <w:t xml:space="preserve">Identify any perspective of </w:t>
      </w:r>
      <w:r w:rsidR="004C17CF" w:rsidRPr="00A430DE">
        <w:rPr>
          <w:rFonts w:ascii="Arial" w:hAnsi="Arial" w:cs="Arial"/>
          <w:b/>
          <w:bCs/>
          <w:color w:val="auto"/>
        </w:rPr>
        <w:t>Source A.</w:t>
      </w:r>
    </w:p>
    <w:p w:rsidR="004C17CF" w:rsidRPr="007A6289" w:rsidRDefault="004C17CF" w:rsidP="004C17CF">
      <w:pPr>
        <w:pStyle w:val="Body"/>
        <w:rPr>
          <w:rFonts w:ascii="Arial" w:hAnsi="Arial" w:cs="Arial"/>
        </w:rPr>
      </w:pPr>
      <w:r w:rsidRPr="004A47E5">
        <w:rPr>
          <w:rFonts w:ascii="Arial" w:hAnsi="Arial" w:cs="Arial"/>
          <w:b/>
          <w:noProof/>
        </w:rPr>
        <mc:AlternateContent>
          <mc:Choice Requires="wps">
            <w:drawing>
              <wp:anchor distT="0" distB="0" distL="114300" distR="114300" simplePos="0" relativeHeight="251691008" behindDoc="0" locked="0" layoutInCell="1" allowOverlap="1" wp14:anchorId="7E1A55C7" wp14:editId="5359C062">
                <wp:simplePos x="0" y="0"/>
                <wp:positionH relativeFrom="column">
                  <wp:posOffset>73540</wp:posOffset>
                </wp:positionH>
                <wp:positionV relativeFrom="paragraph">
                  <wp:posOffset>154425</wp:posOffset>
                </wp:positionV>
                <wp:extent cx="6340415" cy="3208020"/>
                <wp:effectExtent l="0" t="0" r="22860"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0415" cy="3208020"/>
                        </a:xfrm>
                        <a:prstGeom prst="rect">
                          <a:avLst/>
                        </a:prstGeom>
                        <a:solidFill>
                          <a:srgbClr val="FFFFFF"/>
                        </a:solidFill>
                        <a:ln w="9525">
                          <a:solidFill>
                            <a:srgbClr val="000000"/>
                          </a:solidFill>
                          <a:miter lim="800000"/>
                          <a:headEnd/>
                          <a:tailEnd/>
                        </a:ln>
                      </wps:spPr>
                      <wps:txbx>
                        <w:txbxContent>
                          <w:p w:rsidR="004C17CF" w:rsidRPr="004A47E5" w:rsidRDefault="004C17CF" w:rsidP="004C17CF">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8pt;margin-top:12.15pt;width:499.25pt;height:25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">
                <v:textbox>
                  <w:txbxContent>
                    <w:p w:rsidR="004C17CF" w:rsidRPr="004A47E5" w:rsidRDefault="004C17CF" w:rsidP="004C17CF">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v:textbox>
              </v:shape>
            </w:pict>
          </mc:Fallback>
        </mc:AlternateContent>
      </w:r>
    </w:p>
    <w:p w:rsidR="004C17CF" w:rsidRPr="007A6289" w:rsidRDefault="004C17CF" w:rsidP="004C17CF">
      <w:pPr>
        <w:pStyle w:val="Body"/>
        <w:rPr>
          <w:rFonts w:ascii="Arial" w:hAnsi="Arial" w:cs="Arial"/>
        </w:rPr>
      </w:pPr>
    </w:p>
    <w:p w:rsidR="004C17CF" w:rsidRPr="007A6289" w:rsidRDefault="004C17CF" w:rsidP="004C17CF">
      <w:pPr>
        <w:pStyle w:val="Body"/>
        <w:rPr>
          <w:rFonts w:ascii="Arial" w:hAnsi="Arial" w:cs="Arial"/>
        </w:rPr>
      </w:pPr>
    </w:p>
    <w:p w:rsidR="004C17CF" w:rsidRPr="007A6289" w:rsidRDefault="004C17CF" w:rsidP="004C17CF">
      <w:pPr>
        <w:pStyle w:val="Body"/>
        <w:rPr>
          <w:rFonts w:ascii="Arial" w:hAnsi="Arial" w:cs="Arial"/>
        </w:rPr>
      </w:pPr>
    </w:p>
    <w:p w:rsidR="004C17CF" w:rsidRDefault="004C17CF" w:rsidP="004C17CF">
      <w:pPr>
        <w:pStyle w:val="Body"/>
        <w:rPr>
          <w:rFonts w:ascii="Arial" w:hAnsi="Arial" w:cs="Arial"/>
        </w:rPr>
      </w:pPr>
    </w:p>
    <w:p w:rsidR="004C17CF" w:rsidRDefault="004C17CF" w:rsidP="004C17CF">
      <w:pPr>
        <w:pStyle w:val="Body"/>
        <w:rPr>
          <w:rFonts w:ascii="Arial" w:hAnsi="Arial" w:cs="Arial"/>
        </w:rPr>
      </w:pPr>
    </w:p>
    <w:p w:rsidR="004C17CF" w:rsidRDefault="004C17CF" w:rsidP="004C17CF">
      <w:pPr>
        <w:pStyle w:val="Body"/>
        <w:rPr>
          <w:rFonts w:ascii="Arial" w:hAnsi="Arial" w:cs="Arial"/>
        </w:rPr>
      </w:pPr>
    </w:p>
    <w:p w:rsidR="004C17CF" w:rsidRDefault="004C17CF" w:rsidP="004C17CF">
      <w:pPr>
        <w:pStyle w:val="Body"/>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ind w:left="720"/>
        <w:rPr>
          <w:rFonts w:ascii="Arial" w:hAnsi="Arial" w:cs="Arial"/>
          <w:color w:val="FF0000"/>
        </w:rPr>
      </w:pPr>
    </w:p>
    <w:p w:rsidR="004C17CF" w:rsidRDefault="004C17CF" w:rsidP="004C17CF">
      <w:pPr>
        <w:pStyle w:val="Body"/>
        <w:rPr>
          <w:rFonts w:ascii="Arial" w:hAnsi="Arial" w:cs="Arial"/>
          <w:color w:val="FF0000"/>
        </w:rPr>
      </w:pPr>
    </w:p>
    <w:p w:rsidR="00A430DE" w:rsidRDefault="00A430DE" w:rsidP="004C17CF">
      <w:pPr>
        <w:pStyle w:val="Body"/>
        <w:rPr>
          <w:rFonts w:ascii="Arial" w:hAnsi="Arial" w:cs="Arial"/>
          <w:b/>
          <w:bCs/>
          <w:color w:val="auto"/>
        </w:rPr>
      </w:pPr>
    </w:p>
    <w:p w:rsidR="004C17CF" w:rsidRPr="00CC4E04" w:rsidRDefault="004C17CF" w:rsidP="004C17CF">
      <w:pPr>
        <w:pStyle w:val="Body"/>
        <w:rPr>
          <w:rFonts w:ascii="Arial" w:hAnsi="Arial" w:cs="Arial"/>
          <w:color w:val="auto"/>
        </w:rPr>
      </w:pPr>
      <w:r w:rsidRPr="00CC4E04">
        <w:rPr>
          <w:rFonts w:ascii="Arial" w:hAnsi="Arial" w:cs="Arial"/>
          <w:b/>
          <w:bCs/>
          <w:color w:val="auto"/>
        </w:rPr>
        <w:lastRenderedPageBreak/>
        <w:t xml:space="preserve">SOURCE B: "GOD BLESS DADDY" </w:t>
      </w:r>
      <w:r w:rsidR="00A46C1A">
        <w:rPr>
          <w:rFonts w:ascii="Arial" w:hAnsi="Arial" w:cs="Arial"/>
          <w:b/>
          <w:bCs/>
          <w:color w:val="auto"/>
        </w:rPr>
        <w:t xml:space="preserve">1918 </w:t>
      </w:r>
      <w:r w:rsidRPr="00CC4E04">
        <w:rPr>
          <w:rFonts w:ascii="Arial" w:hAnsi="Arial" w:cs="Arial"/>
          <w:b/>
          <w:bCs/>
          <w:color w:val="auto"/>
        </w:rPr>
        <w:t>(propaganda circulated during WWI)</w:t>
      </w:r>
    </w:p>
    <w:p w:rsidR="004C17CF" w:rsidRPr="00CC4E04" w:rsidRDefault="00CC4E04" w:rsidP="00CC4E04">
      <w:pPr>
        <w:pStyle w:val="Body"/>
        <w:numPr>
          <w:ilvl w:val="0"/>
          <w:numId w:val="4"/>
        </w:numPr>
        <w:rPr>
          <w:rFonts w:ascii="Arial" w:hAnsi="Arial" w:cs="Arial"/>
          <w:b/>
          <w:color w:val="auto"/>
        </w:rPr>
      </w:pPr>
      <w:r w:rsidRPr="00CC4E04">
        <w:rPr>
          <w:rFonts w:ascii="Arial" w:hAnsi="Arial" w:cs="Arial"/>
          <w:b/>
          <w:bCs/>
          <w:color w:val="auto"/>
        </w:rPr>
        <w:t>Identify and explain the historical purpose of source B</w:t>
      </w:r>
    </w:p>
    <w:p w:rsidR="004C17CF" w:rsidRDefault="004C17CF" w:rsidP="004C17CF">
      <w:pPr>
        <w:pStyle w:val="Body"/>
        <w:rPr>
          <w:rFonts w:ascii="Arial" w:hAnsi="Arial" w:cs="Arial"/>
          <w:noProof/>
        </w:rPr>
      </w:pPr>
      <w:r w:rsidRPr="004A47E5">
        <w:rPr>
          <w:rFonts w:ascii="Arial" w:hAnsi="Arial" w:cs="Arial"/>
          <w:b/>
          <w:noProof/>
        </w:rPr>
        <mc:AlternateContent>
          <mc:Choice Requires="wps">
            <w:drawing>
              <wp:anchor distT="0" distB="0" distL="114300" distR="114300" simplePos="0" relativeHeight="251682816" behindDoc="0" locked="0" layoutInCell="1" allowOverlap="1" wp14:anchorId="63326E66" wp14:editId="20C23944">
                <wp:simplePos x="0" y="0"/>
                <wp:positionH relativeFrom="column">
                  <wp:posOffset>26765</wp:posOffset>
                </wp:positionH>
                <wp:positionV relativeFrom="paragraph">
                  <wp:posOffset>153311</wp:posOffset>
                </wp:positionV>
                <wp:extent cx="3648973" cy="3648710"/>
                <wp:effectExtent l="0" t="0" r="2794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973" cy="3648710"/>
                        </a:xfrm>
                        <a:prstGeom prst="rect">
                          <a:avLst/>
                        </a:prstGeom>
                        <a:solidFill>
                          <a:srgbClr val="FFFFFF"/>
                        </a:solidFill>
                        <a:ln w="9525">
                          <a:solidFill>
                            <a:srgbClr val="000000"/>
                          </a:solidFill>
                          <a:miter lim="800000"/>
                          <a:headEnd/>
                          <a:tailEnd/>
                        </a:ln>
                      </wps:spPr>
                      <wps:txbx>
                        <w:txbxContent>
                          <w:p w:rsidR="004C17CF" w:rsidRPr="004A47E5" w:rsidRDefault="004C17CF" w:rsidP="004C17CF">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pt;margin-top:12.05pt;width:287.3pt;height:28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">
                <v:textbox>
                  <w:txbxContent>
                    <w:p w:rsidR="004C17CF" w:rsidRPr="004A47E5" w:rsidRDefault="004C17CF" w:rsidP="004C17CF">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v:textbox>
              </v:shape>
            </w:pict>
          </mc:Fallback>
        </mc:AlternateContent>
      </w:r>
    </w:p>
    <w:p w:rsidR="004C17CF" w:rsidRDefault="004C17CF" w:rsidP="004C17CF">
      <w:pPr>
        <w:pStyle w:val="Body"/>
        <w:rPr>
          <w:rFonts w:ascii="Arial" w:hAnsi="Arial" w:cs="Arial"/>
          <w:noProof/>
        </w:rPr>
      </w:pPr>
      <w:r w:rsidRPr="007A6289">
        <w:rPr>
          <w:rFonts w:ascii="Arial" w:hAnsi="Arial" w:cs="Arial"/>
          <w:noProof/>
        </w:rPr>
        <w:drawing>
          <wp:anchor distT="152400" distB="152400" distL="152400" distR="152400" simplePos="0" relativeHeight="251683840" behindDoc="0" locked="0" layoutInCell="1" allowOverlap="1" wp14:anchorId="561BA2FE" wp14:editId="7D48DA70">
            <wp:simplePos x="0" y="0"/>
            <wp:positionH relativeFrom="margin">
              <wp:posOffset>3799840</wp:posOffset>
            </wp:positionH>
            <wp:positionV relativeFrom="line">
              <wp:posOffset>-3175</wp:posOffset>
            </wp:positionV>
            <wp:extent cx="2691130" cy="36779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0693.gif"/>
                    <pic:cNvPicPr/>
                  </pic:nvPicPr>
                  <pic:blipFill>
                    <a:blip r:embed="rId9">
                      <a:extLst/>
                    </a:blip>
                    <a:stretch>
                      <a:fillRect/>
                    </a:stretch>
                  </pic:blipFill>
                  <pic:spPr>
                    <a:xfrm>
                      <a:off x="0" y="0"/>
                      <a:ext cx="2691130" cy="36779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Default="004C17CF" w:rsidP="004C17CF">
      <w:pPr>
        <w:pStyle w:val="Body"/>
        <w:rPr>
          <w:rFonts w:ascii="Arial" w:hAnsi="Arial" w:cs="Arial"/>
          <w:noProof/>
        </w:rPr>
      </w:pPr>
    </w:p>
    <w:p w:rsidR="004C17CF" w:rsidRPr="007A6289" w:rsidRDefault="004C17CF" w:rsidP="004C17CF">
      <w:pPr>
        <w:pStyle w:val="Body"/>
        <w:rPr>
          <w:rFonts w:ascii="Arial" w:hAnsi="Arial" w:cs="Arial"/>
        </w:rPr>
      </w:pPr>
    </w:p>
    <w:p w:rsidR="004C17CF" w:rsidRDefault="004C17CF" w:rsidP="004C17CF">
      <w:pPr>
        <w:pStyle w:val="Body"/>
        <w:ind w:left="360"/>
        <w:rPr>
          <w:rFonts w:ascii="Arial" w:hAnsi="Arial" w:cs="Arial"/>
          <w:b/>
          <w:bCs/>
          <w:color w:val="FF0000"/>
        </w:rPr>
      </w:pPr>
    </w:p>
    <w:p w:rsidR="004C17CF" w:rsidRPr="007A6289" w:rsidRDefault="004C17CF">
      <w:pPr>
        <w:pStyle w:val="Body"/>
        <w:rPr>
          <w:rFonts w:ascii="Arial" w:hAnsi="Arial" w:cs="Arial"/>
        </w:rPr>
      </w:pPr>
    </w:p>
    <w:p w:rsidR="004A47E5" w:rsidRDefault="00CC4E04">
      <w:pPr>
        <w:pStyle w:val="Body"/>
        <w:rPr>
          <w:rFonts w:ascii="Arial" w:hAnsi="Arial" w:cs="Arial"/>
        </w:rPr>
      </w:pPr>
      <w:r>
        <w:rPr>
          <w:rFonts w:ascii="Arial" w:hAnsi="Arial" w:cs="Arial"/>
          <w:b/>
          <w:bCs/>
        </w:rPr>
        <w:t>SOURCE C</w:t>
      </w:r>
      <w:r w:rsidR="002C202C" w:rsidRPr="007A6289">
        <w:rPr>
          <w:rFonts w:ascii="Arial" w:hAnsi="Arial" w:cs="Arial"/>
          <w:b/>
          <w:bCs/>
        </w:rPr>
        <w:t xml:space="preserve">: "ANZAC BRAVERY"(published 2005) </w:t>
      </w:r>
    </w:p>
    <w:p w:rsidR="004A47E5" w:rsidRDefault="004C17CF" w:rsidP="004A47E5">
      <w:pPr>
        <w:pStyle w:val="Body"/>
        <w:ind w:right="7370"/>
        <w:rPr>
          <w:rFonts w:ascii="Arial" w:hAnsi="Arial" w:cs="Arial"/>
          <w:b/>
        </w:rPr>
      </w:pPr>
      <w:r w:rsidRPr="007A6289">
        <w:rPr>
          <w:rFonts w:ascii="Arial" w:hAnsi="Arial" w:cs="Arial"/>
          <w:b/>
          <w:bCs/>
          <w:noProof/>
        </w:rPr>
        <w:drawing>
          <wp:anchor distT="152400" distB="152400" distL="152400" distR="152400" simplePos="0" relativeHeight="251660288" behindDoc="1" locked="0" layoutInCell="1" allowOverlap="1" wp14:anchorId="6EF0F7AA" wp14:editId="2D5A3410">
            <wp:simplePos x="0" y="0"/>
            <wp:positionH relativeFrom="margin">
              <wp:posOffset>-83185</wp:posOffset>
            </wp:positionH>
            <wp:positionV relativeFrom="line">
              <wp:posOffset>94615</wp:posOffset>
            </wp:positionV>
            <wp:extent cx="4448175" cy="3333750"/>
            <wp:effectExtent l="0" t="0" r="9525" b="0"/>
            <wp:wrapTight wrapText="bothSides">
              <wp:wrapPolygon edited="0">
                <wp:start x="0" y="0"/>
                <wp:lineTo x="0" y="21477"/>
                <wp:lineTo x="21554" y="21477"/>
                <wp:lineTo x="21554"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694.jpeg"/>
                    <pic:cNvPicPr/>
                  </pic:nvPicPr>
                  <pic:blipFill>
                    <a:blip r:embed="rId10">
                      <a:extLst/>
                    </a:blip>
                    <a:stretch>
                      <a:fillRect/>
                    </a:stretch>
                  </pic:blipFill>
                  <pic:spPr>
                    <a:xfrm>
                      <a:off x="0" y="0"/>
                      <a:ext cx="4448175" cy="3333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A47E5" w:rsidRDefault="004A47E5" w:rsidP="004A47E5">
      <w:pPr>
        <w:pStyle w:val="Body"/>
        <w:ind w:right="7370"/>
        <w:rPr>
          <w:rFonts w:ascii="Arial" w:hAnsi="Arial" w:cs="Arial"/>
          <w:b/>
        </w:rPr>
      </w:pPr>
    </w:p>
    <w:p w:rsidR="004A47E5" w:rsidRDefault="004A47E5" w:rsidP="004A47E5">
      <w:pPr>
        <w:pStyle w:val="Body"/>
        <w:ind w:right="7370"/>
        <w:rPr>
          <w:rFonts w:ascii="Arial" w:hAnsi="Arial" w:cs="Arial"/>
          <w:b/>
        </w:rPr>
      </w:pPr>
    </w:p>
    <w:p w:rsidR="004A47E5" w:rsidRDefault="004A47E5" w:rsidP="004A47E5">
      <w:pPr>
        <w:pStyle w:val="Body"/>
        <w:ind w:right="7370"/>
        <w:rPr>
          <w:rFonts w:ascii="Arial" w:hAnsi="Arial" w:cs="Arial"/>
          <w:b/>
        </w:rPr>
      </w:pPr>
    </w:p>
    <w:p w:rsidR="004A47E5" w:rsidRDefault="004A47E5" w:rsidP="004A47E5">
      <w:pPr>
        <w:pStyle w:val="Body"/>
        <w:ind w:right="7370"/>
        <w:rPr>
          <w:rFonts w:ascii="Arial" w:hAnsi="Arial" w:cs="Arial"/>
          <w:b/>
        </w:rPr>
      </w:pPr>
    </w:p>
    <w:p w:rsidR="004A47E5" w:rsidRDefault="004A47E5" w:rsidP="004A47E5">
      <w:pPr>
        <w:pStyle w:val="Body"/>
        <w:ind w:right="7370"/>
        <w:rPr>
          <w:rFonts w:ascii="Arial" w:hAnsi="Arial" w:cs="Arial"/>
          <w:b/>
        </w:rPr>
      </w:pPr>
    </w:p>
    <w:p w:rsidR="004A47E5" w:rsidRDefault="004A47E5" w:rsidP="004A47E5">
      <w:pPr>
        <w:pStyle w:val="Body"/>
        <w:ind w:right="7370"/>
        <w:rPr>
          <w:rFonts w:ascii="Arial" w:hAnsi="Arial" w:cs="Arial"/>
          <w:b/>
        </w:rPr>
      </w:pPr>
    </w:p>
    <w:p w:rsidR="004A47E5" w:rsidRDefault="004A47E5" w:rsidP="004A47E5">
      <w:pPr>
        <w:pStyle w:val="Body"/>
        <w:ind w:right="7370"/>
        <w:rPr>
          <w:rFonts w:ascii="Arial" w:hAnsi="Arial" w:cs="Arial"/>
          <w:b/>
        </w:rPr>
      </w:pPr>
    </w:p>
    <w:p w:rsidR="004A47E5" w:rsidRDefault="004A47E5" w:rsidP="004A47E5">
      <w:pPr>
        <w:pStyle w:val="Body"/>
        <w:ind w:right="7370"/>
        <w:rPr>
          <w:rFonts w:ascii="Arial" w:hAnsi="Arial" w:cs="Arial"/>
          <w:b/>
        </w:rPr>
      </w:pPr>
    </w:p>
    <w:p w:rsidR="004A47E5" w:rsidRDefault="004A47E5" w:rsidP="004A47E5">
      <w:pPr>
        <w:pStyle w:val="Body"/>
        <w:ind w:right="7370"/>
        <w:rPr>
          <w:rFonts w:ascii="Arial" w:hAnsi="Arial" w:cs="Arial"/>
          <w:b/>
        </w:rPr>
      </w:pPr>
    </w:p>
    <w:p w:rsidR="004A47E5" w:rsidRDefault="004A47E5" w:rsidP="004A47E5">
      <w:pPr>
        <w:pStyle w:val="Body"/>
        <w:ind w:right="7370"/>
        <w:rPr>
          <w:rFonts w:ascii="Arial" w:hAnsi="Arial" w:cs="Arial"/>
          <w:b/>
        </w:rPr>
      </w:pPr>
    </w:p>
    <w:p w:rsidR="004A47E5" w:rsidRDefault="004A47E5">
      <w:pPr>
        <w:pStyle w:val="Body"/>
        <w:rPr>
          <w:rFonts w:ascii="Arial" w:hAnsi="Arial" w:cs="Arial"/>
        </w:rPr>
      </w:pPr>
    </w:p>
    <w:p w:rsidR="004C17CF" w:rsidRDefault="004C17CF">
      <w:pPr>
        <w:pStyle w:val="Body"/>
        <w:rPr>
          <w:rFonts w:ascii="Arial" w:hAnsi="Arial" w:cs="Arial"/>
        </w:rPr>
      </w:pPr>
    </w:p>
    <w:p w:rsidR="004C17CF" w:rsidRDefault="004C17CF">
      <w:pPr>
        <w:pStyle w:val="Body"/>
        <w:rPr>
          <w:rFonts w:ascii="Arial" w:hAnsi="Arial" w:cs="Arial"/>
        </w:rPr>
      </w:pPr>
    </w:p>
    <w:p w:rsidR="004C17CF" w:rsidRDefault="004C17CF">
      <w:pPr>
        <w:pStyle w:val="Body"/>
        <w:rPr>
          <w:rFonts w:ascii="Arial" w:hAnsi="Arial" w:cs="Arial"/>
        </w:rPr>
      </w:pPr>
    </w:p>
    <w:p w:rsidR="004C17CF" w:rsidRDefault="004C17CF">
      <w:pPr>
        <w:pStyle w:val="Body"/>
        <w:rPr>
          <w:rFonts w:ascii="Arial" w:hAnsi="Arial" w:cs="Arial"/>
        </w:rPr>
      </w:pPr>
    </w:p>
    <w:p w:rsidR="004C17CF" w:rsidRDefault="004C17CF">
      <w:pPr>
        <w:pStyle w:val="Body"/>
        <w:rPr>
          <w:rFonts w:ascii="Arial" w:hAnsi="Arial" w:cs="Arial"/>
        </w:rPr>
      </w:pPr>
    </w:p>
    <w:p w:rsidR="004C17CF" w:rsidRDefault="004C17CF">
      <w:pPr>
        <w:pStyle w:val="Body"/>
        <w:rPr>
          <w:rFonts w:ascii="Arial" w:hAnsi="Arial" w:cs="Arial"/>
        </w:rPr>
      </w:pPr>
    </w:p>
    <w:p w:rsidR="004C17CF" w:rsidRDefault="004C17CF">
      <w:pPr>
        <w:pStyle w:val="Body"/>
        <w:rPr>
          <w:rFonts w:ascii="Arial" w:hAnsi="Arial" w:cs="Arial"/>
        </w:rPr>
      </w:pPr>
    </w:p>
    <w:p w:rsidR="004C17CF" w:rsidRDefault="004C17CF">
      <w:pPr>
        <w:pStyle w:val="Body"/>
        <w:rPr>
          <w:rFonts w:ascii="Arial" w:hAnsi="Arial" w:cs="Arial"/>
        </w:rPr>
      </w:pPr>
    </w:p>
    <w:p w:rsidR="004C17CF" w:rsidRPr="007A6289" w:rsidRDefault="004C17CF">
      <w:pPr>
        <w:pStyle w:val="Body"/>
        <w:rPr>
          <w:rFonts w:ascii="Arial" w:hAnsi="Arial" w:cs="Arial"/>
        </w:rPr>
      </w:pPr>
    </w:p>
    <w:p w:rsidR="00A430DE" w:rsidRPr="00A430DE" w:rsidRDefault="00A430DE" w:rsidP="00A430DE">
      <w:pPr>
        <w:pStyle w:val="Body"/>
        <w:rPr>
          <w:rFonts w:ascii="Arial" w:hAnsi="Arial" w:cs="Arial"/>
          <w:color w:val="auto"/>
        </w:rPr>
      </w:pPr>
    </w:p>
    <w:p w:rsidR="00E709D8" w:rsidRPr="004C17CF" w:rsidRDefault="00CC4E04" w:rsidP="00A430DE">
      <w:pPr>
        <w:pStyle w:val="Body"/>
        <w:numPr>
          <w:ilvl w:val="0"/>
          <w:numId w:val="8"/>
        </w:numPr>
        <w:rPr>
          <w:rFonts w:ascii="Arial" w:hAnsi="Arial" w:cs="Arial"/>
          <w:color w:val="auto"/>
        </w:rPr>
      </w:pPr>
      <w:r>
        <w:rPr>
          <w:rFonts w:ascii="Arial" w:hAnsi="Arial" w:cs="Arial"/>
          <w:b/>
          <w:bCs/>
          <w:color w:val="auto"/>
        </w:rPr>
        <w:t>Circle the elements of source C</w:t>
      </w:r>
      <w:r w:rsidR="002C202C" w:rsidRPr="004C17CF">
        <w:rPr>
          <w:rFonts w:ascii="Arial" w:hAnsi="Arial" w:cs="Arial"/>
          <w:b/>
          <w:bCs/>
          <w:color w:val="auto"/>
        </w:rPr>
        <w:t xml:space="preserve"> and give a brief explanation of their meaning</w:t>
      </w:r>
      <w:r w:rsidR="004C17CF">
        <w:rPr>
          <w:rFonts w:ascii="Arial" w:hAnsi="Arial" w:cs="Arial"/>
          <w:b/>
          <w:bCs/>
          <w:color w:val="auto"/>
        </w:rPr>
        <w:t xml:space="preserve"> on the following page</w:t>
      </w:r>
      <w:r w:rsidR="002C202C" w:rsidRPr="004C17CF">
        <w:rPr>
          <w:rFonts w:ascii="Arial" w:hAnsi="Arial" w:cs="Arial"/>
          <w:b/>
          <w:bCs/>
          <w:color w:val="auto"/>
        </w:rPr>
        <w:t>.</w:t>
      </w:r>
      <w:r w:rsidR="002C202C" w:rsidRPr="004C17CF">
        <w:rPr>
          <w:rFonts w:ascii="Arial" w:hAnsi="Arial" w:cs="Arial"/>
          <w:color w:val="auto"/>
        </w:rPr>
        <w:t xml:space="preserve"> </w:t>
      </w:r>
    </w:p>
    <w:p w:rsidR="001D2BC8" w:rsidRDefault="00A430DE" w:rsidP="004C17CF">
      <w:pPr>
        <w:pStyle w:val="Body"/>
        <w:ind w:left="720"/>
        <w:rPr>
          <w:rFonts w:ascii="Arial" w:hAnsi="Arial" w:cs="Arial"/>
          <w:color w:val="auto"/>
        </w:rPr>
      </w:pPr>
      <w:r>
        <w:rPr>
          <w:rFonts w:ascii="Arial" w:hAnsi="Arial" w:cs="Arial"/>
          <w:color w:val="auto"/>
        </w:rPr>
        <w:t>(Some have been listed on the next page</w:t>
      </w:r>
      <w:r w:rsidR="001D2BC8" w:rsidRPr="004C17CF">
        <w:rPr>
          <w:rFonts w:ascii="Arial" w:hAnsi="Arial" w:cs="Arial"/>
          <w:color w:val="auto"/>
        </w:rPr>
        <w:t xml:space="preserve"> to assist you) </w:t>
      </w:r>
    </w:p>
    <w:p w:rsidR="00CC4E04" w:rsidRPr="004C17CF" w:rsidRDefault="00CC4E04" w:rsidP="004C17CF">
      <w:pPr>
        <w:pStyle w:val="Body"/>
        <w:ind w:left="720"/>
        <w:rPr>
          <w:rFonts w:ascii="Arial" w:hAnsi="Arial" w:cs="Arial"/>
          <w:color w:val="auto"/>
        </w:rPr>
      </w:pPr>
    </w:p>
    <w:tbl>
      <w:tblPr>
        <w:tblStyle w:val="LightGrid-Accent6"/>
        <w:tblW w:w="11057" w:type="dxa"/>
        <w:tblInd w:w="-601" w:type="dxa"/>
        <w:tblLook w:val="04A0" w:firstRow="1" w:lastRow="0" w:firstColumn="1" w:lastColumn="0" w:noHBand="0" w:noVBand="1"/>
      </w:tblPr>
      <w:tblGrid>
        <w:gridCol w:w="2836"/>
        <w:gridCol w:w="8221"/>
      </w:tblGrid>
      <w:tr w:rsidR="001D2BC8" w:rsidRPr="001D2BC8" w:rsidTr="00CC4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1D2BC8">
              <w:rPr>
                <w:rFonts w:ascii="Arial" w:hAnsi="Arial" w:cs="Arial"/>
                <w:color w:val="auto"/>
              </w:rPr>
              <w:lastRenderedPageBreak/>
              <w:t xml:space="preserve">Element: </w:t>
            </w:r>
          </w:p>
        </w:tc>
        <w:tc>
          <w:tcPr>
            <w:tcW w:w="8221"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D2BC8">
              <w:rPr>
                <w:rFonts w:ascii="Arial" w:hAnsi="Arial" w:cs="Arial"/>
                <w:color w:val="auto"/>
              </w:rPr>
              <w:t xml:space="preserve">Meaning </w:t>
            </w:r>
          </w:p>
        </w:tc>
      </w:tr>
      <w:tr w:rsidR="001D2BC8" w:rsidRPr="001D2BC8" w:rsidTr="00CC4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1D2BC8">
              <w:rPr>
                <w:rFonts w:ascii="Arial" w:hAnsi="Arial" w:cs="Arial"/>
                <w:color w:val="auto"/>
              </w:rPr>
              <w:t>Politician holding document of war on top of memorial</w:t>
            </w:r>
          </w:p>
        </w:tc>
        <w:tc>
          <w:tcPr>
            <w:tcW w:w="8221"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1D2BC8" w:rsidRPr="001D2BC8" w:rsidTr="00CC4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Pr>
                <w:rFonts w:ascii="Arial" w:hAnsi="Arial" w:cs="Arial"/>
                <w:color w:val="auto"/>
              </w:rPr>
              <w:t xml:space="preserve">“2003 Wrong reason” </w:t>
            </w:r>
          </w:p>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tc>
        <w:tc>
          <w:tcPr>
            <w:tcW w:w="8221" w:type="dxa"/>
          </w:tcPr>
          <w:p w:rsidR="001D2BC8" w:rsidRPr="001D2BC8" w:rsidRDefault="00AC0A02"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The allied forces went to war with Iraq over assumed weapons of mass destruction, of which there were none - the ‘wrong reason’. </w:t>
            </w:r>
          </w:p>
        </w:tc>
      </w:tr>
      <w:tr w:rsidR="001D2BC8" w:rsidRPr="001D2BC8" w:rsidTr="00CC4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Pr>
                <w:rFonts w:ascii="Arial" w:hAnsi="Arial" w:cs="Arial"/>
                <w:color w:val="auto"/>
              </w:rPr>
              <w:t xml:space="preserve">“1965 wrong enemy” </w:t>
            </w:r>
          </w:p>
          <w:p w:rsid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tc>
        <w:tc>
          <w:tcPr>
            <w:tcW w:w="8221" w:type="dxa"/>
          </w:tcPr>
          <w:p w:rsidR="001D2BC8" w:rsidRPr="001D2BC8" w:rsidRDefault="00AC0A02"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Australia and America entered into the Vietnam War, which was increasing in 1965. The war was largely fought between America and the USSR, but was instead being fought in Vietnam using the North and South Vietnamese peoples - The ‘wrong enemy’.</w:t>
            </w:r>
          </w:p>
        </w:tc>
      </w:tr>
      <w:tr w:rsidR="001D2BC8" w:rsidRPr="001D2BC8" w:rsidTr="00CC4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Default="00AC0A02"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Pr>
                <w:rFonts w:ascii="Arial" w:hAnsi="Arial" w:cs="Arial"/>
                <w:color w:val="auto"/>
              </w:rPr>
              <w:t xml:space="preserve">“1915 wrong beach” </w:t>
            </w:r>
          </w:p>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tc>
        <w:tc>
          <w:tcPr>
            <w:tcW w:w="8221"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1D2BC8" w:rsidRPr="001D2BC8" w:rsidTr="00CC4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4C17CF" w:rsidRPr="001D2BC8" w:rsidRDefault="004C17CF"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tc>
        <w:tc>
          <w:tcPr>
            <w:tcW w:w="8221"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1D2BC8" w:rsidRPr="001D2BC8" w:rsidTr="00CC4E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4C17CF" w:rsidRPr="001D2BC8" w:rsidRDefault="004C17CF"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tc>
        <w:tc>
          <w:tcPr>
            <w:tcW w:w="8221"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1D2BC8" w:rsidRPr="001D2BC8" w:rsidTr="00CC4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rsid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rsidR="004C17CF" w:rsidRPr="001D2BC8" w:rsidRDefault="004C17CF"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tc>
        <w:tc>
          <w:tcPr>
            <w:tcW w:w="8221" w:type="dxa"/>
          </w:tcPr>
          <w:p w:rsidR="001D2BC8" w:rsidRPr="001D2BC8" w:rsidRDefault="001D2BC8" w:rsidP="004A47E5">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bl>
    <w:p w:rsidR="00CC4E04" w:rsidRDefault="00CC4E04" w:rsidP="004C17CF">
      <w:pPr>
        <w:pStyle w:val="Body"/>
        <w:rPr>
          <w:rFonts w:ascii="Arial" w:hAnsi="Arial" w:cs="Arial"/>
        </w:rPr>
      </w:pPr>
    </w:p>
    <w:p w:rsidR="00E709D8" w:rsidRPr="004A47E5" w:rsidRDefault="002C202C" w:rsidP="00A430DE">
      <w:pPr>
        <w:pStyle w:val="Body"/>
        <w:numPr>
          <w:ilvl w:val="0"/>
          <w:numId w:val="8"/>
        </w:numPr>
        <w:rPr>
          <w:rFonts w:ascii="Arial" w:hAnsi="Arial" w:cs="Arial"/>
          <w:color w:val="FF0000"/>
        </w:rPr>
      </w:pPr>
      <w:r w:rsidRPr="004C17CF">
        <w:rPr>
          <w:rFonts w:ascii="Arial" w:hAnsi="Arial" w:cs="Arial"/>
          <w:b/>
          <w:bCs/>
          <w:color w:val="auto"/>
        </w:rPr>
        <w:t xml:space="preserve">What is the message of source </w:t>
      </w:r>
      <w:r w:rsidR="004C17CF">
        <w:rPr>
          <w:rFonts w:ascii="Arial" w:hAnsi="Arial" w:cs="Arial"/>
          <w:b/>
          <w:bCs/>
          <w:color w:val="auto"/>
        </w:rPr>
        <w:t>C</w:t>
      </w:r>
      <w:r w:rsidRPr="004C17CF">
        <w:rPr>
          <w:rFonts w:ascii="Arial" w:hAnsi="Arial" w:cs="Arial"/>
          <w:b/>
          <w:bCs/>
          <w:color w:val="auto"/>
        </w:rPr>
        <w:t>?</w:t>
      </w:r>
    </w:p>
    <w:p w:rsidR="00E709D8" w:rsidRPr="007A6289" w:rsidRDefault="001D2BC8">
      <w:pPr>
        <w:pStyle w:val="Body"/>
        <w:rPr>
          <w:rFonts w:ascii="Arial" w:hAnsi="Arial" w:cs="Arial"/>
        </w:rPr>
      </w:pPr>
      <w:r>
        <w:rPr>
          <w:rFonts w:ascii="Arial" w:hAnsi="Arial" w:cs="Arial"/>
          <w:noProof/>
        </w:rPr>
        <mc:AlternateContent>
          <mc:Choice Requires="wps">
            <w:drawing>
              <wp:anchor distT="0" distB="0" distL="114300" distR="114300" simplePos="0" relativeHeight="251668480" behindDoc="1" locked="0" layoutInCell="1" allowOverlap="1">
                <wp:simplePos x="0" y="0"/>
                <wp:positionH relativeFrom="column">
                  <wp:posOffset>-73109</wp:posOffset>
                </wp:positionH>
                <wp:positionV relativeFrom="paragraph">
                  <wp:posOffset>84634</wp:posOffset>
                </wp:positionV>
                <wp:extent cx="6228272" cy="569343"/>
                <wp:effectExtent l="38100" t="19050" r="39370" b="78740"/>
                <wp:wrapNone/>
                <wp:docPr id="4" name="Rounded Rectangle 4"/>
                <wp:cNvGraphicFramePr/>
                <a:graphic xmlns:a="http://schemas.openxmlformats.org/drawingml/2006/main">
                  <a:graphicData uri="http://schemas.microsoft.com/office/word/2010/wordprocessingShape">
                    <wps:wsp>
                      <wps:cNvSpPr/>
                      <wps:spPr>
                        <a:xfrm>
                          <a:off x="0" y="0"/>
                          <a:ext cx="6228272" cy="569343"/>
                        </a:xfrm>
                        <a:prstGeom prst="roundRect">
                          <a:avLst/>
                        </a:prstGeom>
                        <a:solidFill>
                          <a:schemeClr val="accent2"/>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5.75pt;margin-top:6.65pt;width:490.4pt;height:44.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" fillcolor="#6ec038 [3205]" stroked="f" strokeweight="1pt">
                <v:stroke miterlimit="4" joinstyle="miter"/>
                <v:shadow on="t" color="black" opacity=".5" origin=",.5" offset="0"/>
                <v:textbox style="mso-fit-shape-to-text:t" inset="4pt,4pt,4pt,4pt"/>
              </v:roundrect>
            </w:pict>
          </mc:Fallback>
        </mc:AlternateContent>
      </w:r>
    </w:p>
    <w:p w:rsidR="001D2BC8" w:rsidRDefault="001D2BC8" w:rsidP="004C17CF">
      <w:pPr>
        <w:pStyle w:val="Body"/>
        <w:tabs>
          <w:tab w:val="right" w:pos="9638"/>
        </w:tabs>
        <w:rPr>
          <w:rFonts w:ascii="Arial" w:hAnsi="Arial" w:cs="Arial"/>
        </w:rPr>
      </w:pPr>
      <w:r w:rsidRPr="001D2BC8">
        <w:rPr>
          <w:rFonts w:ascii="Arial" w:hAnsi="Arial" w:cs="Arial"/>
          <w:b/>
        </w:rPr>
        <w:t>TOP TIPS BOX:</w:t>
      </w:r>
      <w:r>
        <w:rPr>
          <w:rFonts w:ascii="Arial" w:hAnsi="Arial" w:cs="Arial"/>
        </w:rPr>
        <w:t xml:space="preserve"> </w:t>
      </w:r>
      <w:r w:rsidR="004C17CF">
        <w:rPr>
          <w:rFonts w:ascii="Arial" w:hAnsi="Arial" w:cs="Arial"/>
        </w:rPr>
        <w:tab/>
      </w:r>
    </w:p>
    <w:p w:rsidR="00E709D8" w:rsidRPr="004C17CF" w:rsidRDefault="001D2BC8">
      <w:pPr>
        <w:pStyle w:val="Body"/>
        <w:rPr>
          <w:rFonts w:ascii="Arial" w:hAnsi="Arial" w:cs="Arial"/>
          <w:sz w:val="16"/>
          <w:szCs w:val="16"/>
        </w:rPr>
      </w:pPr>
      <w:r w:rsidRPr="004C17CF">
        <w:rPr>
          <w:rFonts w:ascii="Arial" w:hAnsi="Arial" w:cs="Arial"/>
          <w:sz w:val="16"/>
          <w:szCs w:val="16"/>
        </w:rPr>
        <w:sym w:font="Wingdings" w:char="F0E0"/>
      </w:r>
      <w:r w:rsidRPr="004C17CF">
        <w:rPr>
          <w:rFonts w:ascii="Arial" w:hAnsi="Arial" w:cs="Arial"/>
          <w:sz w:val="16"/>
          <w:szCs w:val="16"/>
        </w:rPr>
        <w:t xml:space="preserve"> Start with o</w:t>
      </w:r>
      <w:r w:rsidR="002C202C" w:rsidRPr="004C17CF">
        <w:rPr>
          <w:rFonts w:ascii="Arial" w:hAnsi="Arial" w:cs="Arial"/>
          <w:sz w:val="16"/>
          <w:szCs w:val="16"/>
        </w:rPr>
        <w:t xml:space="preserve">ne -to- three sentences directly answering the question: </w:t>
      </w:r>
    </w:p>
    <w:p w:rsidR="001D2BC8" w:rsidRPr="004C17CF" w:rsidRDefault="001D2BC8">
      <w:pPr>
        <w:pStyle w:val="Body"/>
        <w:rPr>
          <w:rFonts w:ascii="Arial" w:hAnsi="Arial" w:cs="Arial"/>
          <w:sz w:val="16"/>
          <w:szCs w:val="16"/>
        </w:rPr>
      </w:pPr>
      <w:r w:rsidRPr="004C17CF">
        <w:rPr>
          <w:rFonts w:ascii="Arial" w:hAnsi="Arial" w:cs="Arial"/>
          <w:sz w:val="16"/>
          <w:szCs w:val="16"/>
        </w:rPr>
        <w:sym w:font="Wingdings" w:char="F0E0"/>
      </w:r>
      <w:r w:rsidRPr="004C17CF">
        <w:rPr>
          <w:rFonts w:ascii="Arial" w:hAnsi="Arial" w:cs="Arial"/>
          <w:sz w:val="16"/>
          <w:szCs w:val="16"/>
        </w:rPr>
        <w:t xml:space="preserve"> </w:t>
      </w:r>
      <w:r w:rsidR="002C202C" w:rsidRPr="004C17CF">
        <w:rPr>
          <w:rFonts w:ascii="Arial" w:hAnsi="Arial" w:cs="Arial"/>
          <w:sz w:val="16"/>
          <w:szCs w:val="16"/>
        </w:rPr>
        <w:t xml:space="preserve">Explain WHY/HOW you know this [JUSTIFY]: (refer to the source and reflect on how it echoes the historical context)  </w:t>
      </w:r>
    </w:p>
    <w:p w:rsidR="004C17CF" w:rsidRDefault="004C17CF">
      <w:pPr>
        <w:pStyle w:val="Body"/>
        <w:rPr>
          <w:rFonts w:ascii="Arial" w:hAnsi="Arial" w:cs="Arial"/>
        </w:rPr>
      </w:pPr>
    </w:p>
    <w:p w:rsidR="001D2BC8" w:rsidRDefault="001D2BC8">
      <w:pPr>
        <w:pStyle w:val="Body"/>
        <w:rPr>
          <w:rFonts w:ascii="Arial" w:hAnsi="Arial" w:cs="Arial"/>
        </w:rPr>
      </w:pPr>
      <w:r w:rsidRPr="004A47E5">
        <w:rPr>
          <w:rFonts w:ascii="Arial" w:hAnsi="Arial" w:cs="Arial"/>
          <w:b/>
          <w:noProof/>
        </w:rPr>
        <mc:AlternateContent>
          <mc:Choice Requires="wps">
            <w:drawing>
              <wp:anchor distT="0" distB="0" distL="114300" distR="114300" simplePos="0" relativeHeight="251667456" behindDoc="0" locked="0" layoutInCell="1" allowOverlap="1" wp14:anchorId="1C6D51E4" wp14:editId="28EB6096">
                <wp:simplePos x="0" y="0"/>
                <wp:positionH relativeFrom="column">
                  <wp:posOffset>-73109</wp:posOffset>
                </wp:positionH>
                <wp:positionV relativeFrom="paragraph">
                  <wp:posOffset>150650</wp:posOffset>
                </wp:positionV>
                <wp:extent cx="6648450" cy="3933645"/>
                <wp:effectExtent l="0" t="0" r="1905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933645"/>
                        </a:xfrm>
                        <a:prstGeom prst="rect">
                          <a:avLst/>
                        </a:prstGeom>
                        <a:solidFill>
                          <a:srgbClr val="FFFFFF"/>
                        </a:solidFill>
                        <a:ln w="9525">
                          <a:solidFill>
                            <a:srgbClr val="000000"/>
                          </a:solidFill>
                          <a:miter lim="800000"/>
                          <a:headEnd/>
                          <a:tailEnd/>
                        </a:ln>
                      </wps:spPr>
                      <wps:txbx>
                        <w:txbxContent>
                          <w:p w:rsidR="001D2BC8" w:rsidRPr="004A47E5" w:rsidRDefault="001D2BC8" w:rsidP="001D2BC8">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4E04">
                              <w:rPr>
                                <w:sz w:val="25"/>
                                <w:szCs w:val="25"/>
                              </w:rPr>
                              <w:t>_____________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w:t>
                            </w:r>
                            <w:r w:rsidR="00CC4E04">
                              <w:rPr>
                                <w:sz w:val="25"/>
                                <w:szCs w:val="25"/>
                              </w:rPr>
                              <w:t>____________________________________________________________________________</w:t>
                            </w:r>
                            <w:r>
                              <w:rPr>
                                <w:sz w:val="25"/>
                                <w:szCs w:val="25"/>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5pt;margin-top:11.85pt;width:523.5pt;height:30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">
                <v:textbox>
                  <w:txbxContent>
                    <w:p w:rsidR="001D2BC8" w:rsidRPr="004A47E5" w:rsidRDefault="001D2BC8" w:rsidP="001D2BC8">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4E04">
                        <w:rPr>
                          <w:sz w:val="25"/>
                          <w:szCs w:val="25"/>
                        </w:rPr>
                        <w:t>_____________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w:t>
                      </w:r>
                      <w:r w:rsidR="00CC4E04">
                        <w:rPr>
                          <w:sz w:val="25"/>
                          <w:szCs w:val="25"/>
                        </w:rPr>
                        <w:t>____________________________________________________________________________</w:t>
                      </w:r>
                      <w:r>
                        <w:rPr>
                          <w:sz w:val="25"/>
                          <w:szCs w:val="25"/>
                        </w:rPr>
                        <w:t>_</w:t>
                      </w:r>
                    </w:p>
                  </w:txbxContent>
                </v:textbox>
              </v:shape>
            </w:pict>
          </mc:Fallback>
        </mc:AlternateContent>
      </w: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1D2BC8" w:rsidRDefault="001D2BC8">
      <w:pPr>
        <w:pStyle w:val="Body"/>
        <w:rPr>
          <w:rFonts w:ascii="Arial" w:hAnsi="Arial" w:cs="Arial"/>
        </w:rPr>
      </w:pPr>
    </w:p>
    <w:p w:rsidR="00A158C8" w:rsidRDefault="00A158C8">
      <w:pPr>
        <w:pStyle w:val="Body"/>
        <w:rPr>
          <w:rFonts w:ascii="Arial" w:hAnsi="Arial" w:cs="Arial"/>
        </w:rPr>
      </w:pPr>
    </w:p>
    <w:p w:rsidR="00A158C8" w:rsidRDefault="00A158C8">
      <w:pPr>
        <w:pStyle w:val="Body"/>
        <w:rPr>
          <w:rFonts w:ascii="Arial" w:hAnsi="Arial" w:cs="Arial"/>
        </w:rPr>
      </w:pPr>
    </w:p>
    <w:p w:rsidR="00A158C8" w:rsidRDefault="00A158C8">
      <w:pPr>
        <w:pStyle w:val="Body"/>
        <w:rPr>
          <w:rFonts w:ascii="Arial" w:hAnsi="Arial" w:cs="Arial"/>
        </w:rPr>
      </w:pPr>
    </w:p>
    <w:p w:rsidR="00CC4E04" w:rsidRPr="00CC4E04" w:rsidRDefault="00CC4E04" w:rsidP="00CC4E04">
      <w:pPr>
        <w:pStyle w:val="Body"/>
        <w:rPr>
          <w:rFonts w:ascii="Arial" w:hAnsi="Arial" w:cs="Arial"/>
          <w:b/>
        </w:rPr>
      </w:pPr>
      <w:r>
        <w:rPr>
          <w:rFonts w:ascii="Arial" w:hAnsi="Arial" w:cs="Arial"/>
          <w:b/>
        </w:rPr>
        <w:lastRenderedPageBreak/>
        <w:t>Source D</w:t>
      </w:r>
      <w:r w:rsidR="00A430DE">
        <w:rPr>
          <w:rFonts w:ascii="Arial" w:hAnsi="Arial" w:cs="Arial"/>
          <w:b/>
        </w:rPr>
        <w:t>:</w:t>
      </w:r>
      <w:r w:rsidRPr="00CC4E04">
        <w:rPr>
          <w:rFonts w:ascii="Arial" w:hAnsi="Arial" w:cs="Arial"/>
          <w:b/>
        </w:rPr>
        <w:t xml:space="preserve"> ‘A Voice from ANZAC’: a pencil sketch by the artist Will Dyson</w:t>
      </w:r>
    </w:p>
    <w:p w:rsidR="00CC4E04" w:rsidRPr="00CC4E04" w:rsidRDefault="00CC4E04" w:rsidP="00CC4E04">
      <w:pPr>
        <w:pStyle w:val="Body"/>
        <w:rPr>
          <w:rFonts w:ascii="Arial" w:hAnsi="Arial" w:cs="Arial"/>
          <w:b/>
        </w:rPr>
      </w:pPr>
      <w:r w:rsidRPr="00CC4E04">
        <w:rPr>
          <w:rFonts w:ascii="Arial" w:hAnsi="Arial" w:cs="Arial"/>
          <w:b/>
        </w:rPr>
        <w:t>Drawing for cartoon: ‘Funny thing Bill – I keep thinking I hear men marching!’</w:t>
      </w:r>
    </w:p>
    <w:p w:rsidR="00CC4E04" w:rsidRDefault="00CC4E04" w:rsidP="00CC4E04">
      <w:pPr>
        <w:pStyle w:val="Body"/>
        <w:rPr>
          <w:rFonts w:ascii="Arial" w:hAnsi="Arial" w:cs="Arial"/>
        </w:rPr>
      </w:pPr>
    </w:p>
    <w:p w:rsidR="00CC4E04" w:rsidRDefault="00CC4E04" w:rsidP="00CC4E04">
      <w:pPr>
        <w:pStyle w:val="Body"/>
        <w:rPr>
          <w:rFonts w:ascii="Arial" w:hAnsi="Arial" w:cs="Arial"/>
        </w:rPr>
      </w:pPr>
    </w:p>
    <w:p w:rsidR="00CC4E04" w:rsidRPr="00CC4E04" w:rsidRDefault="00A430DE" w:rsidP="00A430DE">
      <w:pPr>
        <w:pStyle w:val="Body"/>
        <w:numPr>
          <w:ilvl w:val="0"/>
          <w:numId w:val="5"/>
        </w:numPr>
        <w:rPr>
          <w:rFonts w:ascii="Arial" w:hAnsi="Arial" w:cs="Arial"/>
          <w:b/>
        </w:rPr>
      </w:pPr>
      <w:r>
        <w:rPr>
          <w:noProof/>
        </w:rPr>
        <w:drawing>
          <wp:anchor distT="0" distB="0" distL="114300" distR="114300" simplePos="0" relativeHeight="251692032" behindDoc="0" locked="0" layoutInCell="1" allowOverlap="1" wp14:anchorId="60907F34" wp14:editId="226CDC7D">
            <wp:simplePos x="0" y="0"/>
            <wp:positionH relativeFrom="column">
              <wp:posOffset>-205105</wp:posOffset>
            </wp:positionH>
            <wp:positionV relativeFrom="paragraph">
              <wp:posOffset>52705</wp:posOffset>
            </wp:positionV>
            <wp:extent cx="3022600" cy="3864610"/>
            <wp:effectExtent l="0" t="0" r="6350" b="2540"/>
            <wp:wrapNone/>
            <wp:docPr id="6" name="Picture 6" descr="https://static.awm.gov.au/images/collection/items/ACCNUM_SCREEN/ART1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awm.gov.au/images/collection/items/ACCNUM_SCREEN/ART196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0" cy="386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E04">
        <w:rPr>
          <w:rFonts w:ascii="Arial" w:hAnsi="Arial" w:cs="Arial"/>
          <w:b/>
        </w:rPr>
        <w:t>What is the purpose of Source D</w:t>
      </w:r>
      <w:r w:rsidR="00CC4E04" w:rsidRPr="00CC4E04">
        <w:rPr>
          <w:rFonts w:ascii="Arial" w:hAnsi="Arial" w:cs="Arial"/>
          <w:b/>
        </w:rPr>
        <w:t>? Justify you response</w:t>
      </w:r>
    </w:p>
    <w:p w:rsidR="00A158C8" w:rsidRDefault="00A430DE">
      <w:pPr>
        <w:pStyle w:val="Body"/>
        <w:rPr>
          <w:rFonts w:ascii="Arial" w:hAnsi="Arial" w:cs="Arial"/>
        </w:rPr>
      </w:pPr>
      <w:r w:rsidRPr="004A47E5">
        <w:rPr>
          <w:rFonts w:ascii="Arial" w:hAnsi="Arial" w:cs="Arial"/>
          <w:b/>
          <w:noProof/>
        </w:rPr>
        <mc:AlternateContent>
          <mc:Choice Requires="wps">
            <w:drawing>
              <wp:anchor distT="0" distB="0" distL="114300" distR="114300" simplePos="0" relativeHeight="251680768" behindDoc="0" locked="0" layoutInCell="1" allowOverlap="1" wp14:anchorId="370B3233" wp14:editId="4391A239">
                <wp:simplePos x="0" y="0"/>
                <wp:positionH relativeFrom="column">
                  <wp:posOffset>2980690</wp:posOffset>
                </wp:positionH>
                <wp:positionV relativeFrom="paragraph">
                  <wp:posOffset>120015</wp:posOffset>
                </wp:positionV>
                <wp:extent cx="3449955" cy="3458845"/>
                <wp:effectExtent l="0" t="0" r="17145"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3458845"/>
                        </a:xfrm>
                        <a:prstGeom prst="rect">
                          <a:avLst/>
                        </a:prstGeom>
                        <a:solidFill>
                          <a:srgbClr val="FFFFFF"/>
                        </a:solidFill>
                        <a:ln w="9525">
                          <a:solidFill>
                            <a:srgbClr val="000000"/>
                          </a:solidFill>
                          <a:miter lim="800000"/>
                          <a:headEnd/>
                          <a:tailEnd/>
                        </a:ln>
                      </wps:spPr>
                      <wps:txbx>
                        <w:txbxContent>
                          <w:p w:rsidR="00463AA2" w:rsidRPr="004A47E5" w:rsidRDefault="00463AA2" w:rsidP="00463AA2">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4.7pt;margin-top:9.45pt;width:271.65pt;height:27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">
                <v:textbox>
                  <w:txbxContent>
                    <w:p w:rsidR="00463AA2" w:rsidRPr="004A47E5" w:rsidRDefault="00463AA2" w:rsidP="00463AA2">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v:textbox>
              </v:shape>
            </w:pict>
          </mc:Fallback>
        </mc:AlternateContent>
      </w:r>
    </w:p>
    <w:p w:rsidR="00463AA2" w:rsidRDefault="00463AA2" w:rsidP="00463AA2">
      <w:pPr>
        <w:pStyle w:val="Body"/>
        <w:rPr>
          <w:rFonts w:ascii="Arial" w:hAnsi="Arial" w:cs="Arial"/>
          <w:b/>
          <w:bCs/>
        </w:rPr>
      </w:pPr>
      <w:r>
        <w:rPr>
          <w:rFonts w:ascii="Arial" w:hAnsi="Arial" w:cs="Arial"/>
          <w:b/>
          <w:bCs/>
        </w:rPr>
        <w:tab/>
      </w:r>
    </w:p>
    <w:p w:rsidR="00CC4E04" w:rsidRPr="00CC4E04" w:rsidRDefault="00CC4E04" w:rsidP="00CC4E04">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p>
    <w:p w:rsidR="00CC4E04" w:rsidRDefault="00CC4E04" w:rsidP="00463AA2">
      <w:pPr>
        <w:pStyle w:val="Body"/>
        <w:rPr>
          <w:rFonts w:ascii="Arial" w:hAnsi="Arial" w:cs="Arial"/>
          <w:bCs/>
        </w:rPr>
      </w:pPr>
      <w:r>
        <w:rPr>
          <w:rFonts w:ascii="Arial" w:hAnsi="Arial" w:cs="Arial"/>
          <w:b/>
          <w:bCs/>
        </w:rPr>
        <w:t>SOURCE E</w:t>
      </w:r>
      <w:r w:rsidRPr="007A6289">
        <w:rPr>
          <w:rFonts w:ascii="Arial" w:hAnsi="Arial" w:cs="Arial"/>
          <w:b/>
          <w:bCs/>
        </w:rPr>
        <w:t>:</w:t>
      </w:r>
      <w:r>
        <w:rPr>
          <w:rFonts w:ascii="Arial" w:hAnsi="Arial" w:cs="Arial"/>
          <w:b/>
          <w:bCs/>
        </w:rPr>
        <w:t xml:space="preserve"> “SYDNEY MORNING HERALD EXTRAXT…”</w:t>
      </w:r>
    </w:p>
    <w:p w:rsidR="00CC4E04" w:rsidRDefault="00CC4E04" w:rsidP="00463AA2">
      <w:pPr>
        <w:pStyle w:val="Body"/>
        <w:rPr>
          <w:rFonts w:ascii="Arial" w:hAnsi="Arial" w:cs="Arial"/>
          <w:bCs/>
        </w:rPr>
      </w:pPr>
    </w:p>
    <w:p w:rsidR="00463AA2" w:rsidRPr="00CC4E04" w:rsidRDefault="00A430DE" w:rsidP="00A430DE">
      <w:pPr>
        <w:pStyle w:val="Body"/>
        <w:numPr>
          <w:ilvl w:val="0"/>
          <w:numId w:val="6"/>
        </w:numPr>
        <w:rPr>
          <w:rFonts w:ascii="Arial" w:hAnsi="Arial" w:cs="Arial"/>
          <w:b/>
          <w:bCs/>
          <w:color w:val="auto"/>
        </w:rPr>
      </w:pPr>
      <w:r>
        <w:rPr>
          <w:rFonts w:ascii="Arial" w:hAnsi="Arial" w:cs="Arial"/>
          <w:b/>
          <w:bCs/>
          <w:color w:val="auto"/>
        </w:rPr>
        <w:t>J</w:t>
      </w:r>
      <w:r w:rsidR="00463AA2" w:rsidRPr="00CC4E04">
        <w:rPr>
          <w:rFonts w:ascii="Arial" w:hAnsi="Arial" w:cs="Arial"/>
          <w:b/>
          <w:bCs/>
          <w:color w:val="auto"/>
        </w:rPr>
        <w:t xml:space="preserve">ustify how the message of Source E supports the ANZAC legend.  </w:t>
      </w:r>
    </w:p>
    <w:p w:rsidR="00A158C8" w:rsidRDefault="00A158C8">
      <w:pPr>
        <w:pStyle w:val="Body"/>
        <w:rPr>
          <w:rFonts w:ascii="Arial" w:hAnsi="Arial" w:cs="Arial"/>
        </w:rPr>
      </w:pPr>
    </w:p>
    <w:tbl>
      <w:tblPr>
        <w:tblStyle w:val="TableGrid"/>
        <w:tblW w:w="0" w:type="auto"/>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463AA2" w:rsidTr="00CC4E04">
        <w:tc>
          <w:tcPr>
            <w:tcW w:w="4927" w:type="dxa"/>
          </w:tcPr>
          <w:p w:rsidR="00463AA2" w:rsidRDefault="00CC4E04" w:rsidP="00463AA2">
            <w:pPr>
              <w:pStyle w:val="NormalWeb"/>
            </w:pPr>
            <w:r w:rsidRPr="004A47E5">
              <w:rPr>
                <w:rFonts w:ascii="Arial" w:hAnsi="Arial" w:cs="Arial"/>
                <w:b/>
                <w:noProof/>
              </w:rPr>
              <mc:AlternateContent>
                <mc:Choice Requires="wps">
                  <w:drawing>
                    <wp:anchor distT="0" distB="0" distL="114300" distR="114300" simplePos="0" relativeHeight="251678720" behindDoc="0" locked="0" layoutInCell="1" allowOverlap="1" wp14:anchorId="2FA34DDB" wp14:editId="26EE8514">
                      <wp:simplePos x="0" y="0"/>
                      <wp:positionH relativeFrom="column">
                        <wp:posOffset>3079175</wp:posOffset>
                      </wp:positionH>
                      <wp:positionV relativeFrom="paragraph">
                        <wp:posOffset>161889</wp:posOffset>
                      </wp:positionV>
                      <wp:extent cx="3899140" cy="3648710"/>
                      <wp:effectExtent l="0" t="0" r="25400"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140" cy="3648710"/>
                              </a:xfrm>
                              <a:prstGeom prst="rect">
                                <a:avLst/>
                              </a:prstGeom>
                              <a:solidFill>
                                <a:srgbClr val="FFFFFF"/>
                              </a:solidFill>
                              <a:ln w="9525">
                                <a:solidFill>
                                  <a:srgbClr val="000000"/>
                                </a:solidFill>
                                <a:miter lim="800000"/>
                                <a:headEnd/>
                                <a:tailEnd/>
                              </a:ln>
                            </wps:spPr>
                            <wps:txbx>
                              <w:txbxContent>
                                <w:p w:rsidR="00A158C8" w:rsidRPr="004A47E5" w:rsidRDefault="00A158C8" w:rsidP="00A158C8">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2.45pt;margin-top:12.75pt;width:307pt;height:28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">
                      <v:textbox>
                        <w:txbxContent>
                          <w:p w:rsidR="00A158C8" w:rsidRPr="004A47E5" w:rsidRDefault="00A158C8" w:rsidP="00A158C8">
                            <w:pPr>
                              <w:rPr>
                                <w:sz w:val="25"/>
                                <w:szCs w:val="25"/>
                              </w:rPr>
                            </w:pP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w:t>
                            </w:r>
                            <w:r w:rsidRPr="004A47E5">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5"/>
                                <w:szCs w:val="25"/>
                              </w:rPr>
                              <w:t>_____________</w:t>
                            </w:r>
                          </w:p>
                        </w:txbxContent>
                      </v:textbox>
                    </v:shape>
                  </w:pict>
                </mc:Fallback>
              </mc:AlternateContent>
            </w:r>
            <w:r w:rsidR="00463AA2">
              <w:rPr>
                <w:rStyle w:val="Emphasis"/>
              </w:rPr>
              <w:br/>
              <w:t xml:space="preserve">Australia fed 331,781 young men into the World War I mincer of France, Belgium, Gallipoli and the Middle East. Almost 60,000 never came home. Of those who did, 213,000 returned wounded, either in body or mind. Another 85,000 Australians enlisted but did not serve overseas. In a nation of just 4 million, 416,809 of its men - all volunteers - were in uniform at some time during the years 1914-18. </w:t>
            </w:r>
          </w:p>
          <w:p w:rsidR="00463AA2" w:rsidRDefault="00463AA2" w:rsidP="00463AA2">
            <w:pPr>
              <w:pStyle w:val="NormalWeb"/>
              <w:jc w:val="center"/>
            </w:pPr>
            <w:r>
              <w:t>Shameful history of a desecration, SMH, 16 April 2005</w:t>
            </w:r>
          </w:p>
          <w:p w:rsidR="00CC4E04" w:rsidRDefault="00CC4E04" w:rsidP="00463AA2">
            <w:pPr>
              <w:pStyle w:val="NormalWeb"/>
              <w:jc w:val="center"/>
            </w:pPr>
          </w:p>
          <w:p w:rsidR="00CC4E04" w:rsidRDefault="00CC4E04" w:rsidP="00463AA2">
            <w:pPr>
              <w:pStyle w:val="NormalWeb"/>
              <w:jc w:val="center"/>
            </w:pPr>
          </w:p>
          <w:p w:rsidR="00CC4E04" w:rsidRDefault="00CC4E04" w:rsidP="00463AA2">
            <w:pPr>
              <w:pStyle w:val="NormalWeb"/>
              <w:jc w:val="center"/>
            </w:pPr>
          </w:p>
          <w:p w:rsidR="00CC4E04" w:rsidRDefault="00CC4E04" w:rsidP="00463AA2">
            <w:pPr>
              <w:pStyle w:val="NormalWeb"/>
              <w:jc w:val="center"/>
            </w:pPr>
          </w:p>
          <w:p w:rsidR="00463AA2" w:rsidRDefault="00463AA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rsidR="00A158C8" w:rsidRDefault="00A158C8" w:rsidP="00CC4E04">
      <w:pPr>
        <w:pStyle w:val="Body"/>
        <w:rPr>
          <w:rFonts w:ascii="Arial" w:hAnsi="Arial" w:cs="Arial"/>
        </w:rPr>
      </w:pPr>
    </w:p>
    <w:p w:rsidR="00A158C8" w:rsidRDefault="00A158C8">
      <w:pPr>
        <w:pStyle w:val="Body"/>
        <w:rPr>
          <w:rFonts w:ascii="Arial" w:hAnsi="Arial" w:cs="Arial"/>
        </w:rPr>
      </w:pPr>
    </w:p>
    <w:p w:rsidR="00A158C8" w:rsidRDefault="00A158C8">
      <w:pPr>
        <w:pStyle w:val="Body"/>
        <w:rPr>
          <w:rFonts w:ascii="Arial" w:hAnsi="Arial" w:cs="Arial"/>
        </w:rPr>
      </w:pPr>
    </w:p>
    <w:p w:rsidR="00A158C8" w:rsidRDefault="00A158C8">
      <w:pPr>
        <w:pStyle w:val="Body"/>
        <w:rPr>
          <w:rFonts w:ascii="Arial" w:hAnsi="Arial" w:cs="Arial"/>
        </w:rPr>
      </w:pPr>
    </w:p>
    <w:p w:rsidR="00A158C8" w:rsidRPr="007A6289" w:rsidRDefault="00A158C8">
      <w:pPr>
        <w:pStyle w:val="Body"/>
        <w:rPr>
          <w:rFonts w:ascii="Arial" w:hAnsi="Arial" w:cs="Arial"/>
        </w:rPr>
      </w:pPr>
    </w:p>
    <w:p w:rsidR="00E709D8" w:rsidRPr="007A6289" w:rsidRDefault="00E709D8">
      <w:pPr>
        <w:pStyle w:val="Body"/>
        <w:rPr>
          <w:rFonts w:ascii="Arial" w:hAnsi="Arial" w:cs="Arial"/>
        </w:rPr>
      </w:pPr>
    </w:p>
    <w:p w:rsidR="00E709D8" w:rsidRPr="007A6289" w:rsidRDefault="00E709D8">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p w:rsidR="00CC4E04" w:rsidRDefault="00CC4E04">
      <w:pPr>
        <w:pStyle w:val="Body"/>
        <w:rPr>
          <w:rFonts w:ascii="Arial" w:hAnsi="Arial" w:cs="Arial"/>
        </w:rPr>
      </w:pPr>
    </w:p>
    <w:sectPr w:rsidR="00CC4E04">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874" w:rsidRDefault="00285874">
      <w:r>
        <w:separator/>
      </w:r>
    </w:p>
  </w:endnote>
  <w:endnote w:type="continuationSeparator" w:id="0">
    <w:p w:rsidR="00285874" w:rsidRDefault="0028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9D8" w:rsidRDefault="00E709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874" w:rsidRDefault="00285874">
      <w:r>
        <w:separator/>
      </w:r>
    </w:p>
  </w:footnote>
  <w:footnote w:type="continuationSeparator" w:id="0">
    <w:p w:rsidR="00285874" w:rsidRDefault="00285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9D8" w:rsidRDefault="00E709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64750"/>
    <w:multiLevelType w:val="hybridMultilevel"/>
    <w:tmpl w:val="1A467942"/>
    <w:lvl w:ilvl="0" w:tplc="347E505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55F17D2"/>
    <w:multiLevelType w:val="hybridMultilevel"/>
    <w:tmpl w:val="703C4B34"/>
    <w:lvl w:ilvl="0" w:tplc="DDBE4F60">
      <w:start w:val="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DF62645"/>
    <w:multiLevelType w:val="hybridMultilevel"/>
    <w:tmpl w:val="E5EC21C4"/>
    <w:lvl w:ilvl="0" w:tplc="0C09000F">
      <w:start w:val="6"/>
      <w:numFmt w:val="decimal"/>
      <w:lvlText w:val="%1."/>
      <w:lvlJc w:val="left"/>
      <w:pPr>
        <w:ind w:left="5400" w:hanging="360"/>
      </w:pPr>
      <w:rPr>
        <w:rFonts w:hint="default"/>
      </w:rPr>
    </w:lvl>
    <w:lvl w:ilvl="1" w:tplc="0C090019" w:tentative="1">
      <w:start w:val="1"/>
      <w:numFmt w:val="lowerLetter"/>
      <w:lvlText w:val="%2."/>
      <w:lvlJc w:val="left"/>
      <w:pPr>
        <w:ind w:left="6120" w:hanging="360"/>
      </w:pPr>
    </w:lvl>
    <w:lvl w:ilvl="2" w:tplc="0C09001B" w:tentative="1">
      <w:start w:val="1"/>
      <w:numFmt w:val="lowerRoman"/>
      <w:lvlText w:val="%3."/>
      <w:lvlJc w:val="right"/>
      <w:pPr>
        <w:ind w:left="6840" w:hanging="180"/>
      </w:pPr>
    </w:lvl>
    <w:lvl w:ilvl="3" w:tplc="0C09000F" w:tentative="1">
      <w:start w:val="1"/>
      <w:numFmt w:val="decimal"/>
      <w:lvlText w:val="%4."/>
      <w:lvlJc w:val="left"/>
      <w:pPr>
        <w:ind w:left="7560" w:hanging="360"/>
      </w:pPr>
    </w:lvl>
    <w:lvl w:ilvl="4" w:tplc="0C090019" w:tentative="1">
      <w:start w:val="1"/>
      <w:numFmt w:val="lowerLetter"/>
      <w:lvlText w:val="%5."/>
      <w:lvlJc w:val="left"/>
      <w:pPr>
        <w:ind w:left="8280" w:hanging="360"/>
      </w:pPr>
    </w:lvl>
    <w:lvl w:ilvl="5" w:tplc="0C09001B" w:tentative="1">
      <w:start w:val="1"/>
      <w:numFmt w:val="lowerRoman"/>
      <w:lvlText w:val="%6."/>
      <w:lvlJc w:val="right"/>
      <w:pPr>
        <w:ind w:left="9000" w:hanging="180"/>
      </w:pPr>
    </w:lvl>
    <w:lvl w:ilvl="6" w:tplc="0C09000F" w:tentative="1">
      <w:start w:val="1"/>
      <w:numFmt w:val="decimal"/>
      <w:lvlText w:val="%7."/>
      <w:lvlJc w:val="left"/>
      <w:pPr>
        <w:ind w:left="9720" w:hanging="360"/>
      </w:pPr>
    </w:lvl>
    <w:lvl w:ilvl="7" w:tplc="0C090019" w:tentative="1">
      <w:start w:val="1"/>
      <w:numFmt w:val="lowerLetter"/>
      <w:lvlText w:val="%8."/>
      <w:lvlJc w:val="left"/>
      <w:pPr>
        <w:ind w:left="10440" w:hanging="360"/>
      </w:pPr>
    </w:lvl>
    <w:lvl w:ilvl="8" w:tplc="0C09001B" w:tentative="1">
      <w:start w:val="1"/>
      <w:numFmt w:val="lowerRoman"/>
      <w:lvlText w:val="%9."/>
      <w:lvlJc w:val="right"/>
      <w:pPr>
        <w:ind w:left="11160" w:hanging="180"/>
      </w:pPr>
    </w:lvl>
  </w:abstractNum>
  <w:abstractNum w:abstractNumId="3">
    <w:nsid w:val="2A682252"/>
    <w:multiLevelType w:val="hybridMultilevel"/>
    <w:tmpl w:val="4E4C3C1A"/>
    <w:lvl w:ilvl="0" w:tplc="CFB4DD60">
      <w:start w:val="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CC12964"/>
    <w:multiLevelType w:val="hybridMultilevel"/>
    <w:tmpl w:val="1A467942"/>
    <w:lvl w:ilvl="0" w:tplc="347E505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17E6054"/>
    <w:multiLevelType w:val="hybridMultilevel"/>
    <w:tmpl w:val="C9DED6DC"/>
    <w:lvl w:ilvl="0" w:tplc="0C090011">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4314093D"/>
    <w:multiLevelType w:val="hybridMultilevel"/>
    <w:tmpl w:val="1A467942"/>
    <w:lvl w:ilvl="0" w:tplc="347E505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76A0431"/>
    <w:multiLevelType w:val="hybridMultilevel"/>
    <w:tmpl w:val="8206ABC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7"/>
  </w:num>
  <w:num w:numId="5">
    <w:abstractNumId w:val="2"/>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709D8"/>
    <w:rsid w:val="00027BC0"/>
    <w:rsid w:val="00055EAF"/>
    <w:rsid w:val="00072475"/>
    <w:rsid w:val="001D2BC8"/>
    <w:rsid w:val="00277776"/>
    <w:rsid w:val="00285874"/>
    <w:rsid w:val="002C202C"/>
    <w:rsid w:val="003668F4"/>
    <w:rsid w:val="003921C0"/>
    <w:rsid w:val="00463AA2"/>
    <w:rsid w:val="004759CD"/>
    <w:rsid w:val="004A47E5"/>
    <w:rsid w:val="004C17CF"/>
    <w:rsid w:val="00577AF5"/>
    <w:rsid w:val="00647849"/>
    <w:rsid w:val="007A6289"/>
    <w:rsid w:val="007D63B7"/>
    <w:rsid w:val="0085363C"/>
    <w:rsid w:val="00864203"/>
    <w:rsid w:val="009354D3"/>
    <w:rsid w:val="00A158C8"/>
    <w:rsid w:val="00A430DE"/>
    <w:rsid w:val="00A46C1A"/>
    <w:rsid w:val="00A604EE"/>
    <w:rsid w:val="00A674A1"/>
    <w:rsid w:val="00AC0A02"/>
    <w:rsid w:val="00BF62F8"/>
    <w:rsid w:val="00C63AE0"/>
    <w:rsid w:val="00CB4FAA"/>
    <w:rsid w:val="00CC4E04"/>
    <w:rsid w:val="00D55405"/>
    <w:rsid w:val="00E200C2"/>
    <w:rsid w:val="00E216CD"/>
    <w:rsid w:val="00E709D8"/>
    <w:rsid w:val="00ED4154"/>
    <w:rsid w:val="00F97F6C"/>
    <w:rsid w:val="00FC70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table" w:styleId="TableGrid">
    <w:name w:val="Table Grid"/>
    <w:basedOn w:val="TableNormal"/>
    <w:uiPriority w:val="59"/>
    <w:rsid w:val="00055E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5">
    <w:name w:val="Medium Grid 2 Accent 5"/>
    <w:basedOn w:val="TableNormal"/>
    <w:uiPriority w:val="68"/>
    <w:rsid w:val="00055EAF"/>
    <w:rPr>
      <w:rFonts w:asciiTheme="majorHAnsi" w:eastAsiaTheme="majorEastAsia" w:hAnsiTheme="majorHAnsi" w:cstheme="majorBidi"/>
      <w:color w:val="000000" w:themeColor="text1"/>
    </w:rPr>
    <w:tblPr>
      <w:tblStyleRowBandSize w:val="1"/>
      <w:tblStyleColBandSize w:val="1"/>
      <w:tblInd w:w="0" w:type="dxa"/>
      <w:tblBorders>
        <w:top w:val="single" w:sz="8" w:space="0" w:color="FF2D21" w:themeColor="accent5"/>
        <w:left w:val="single" w:sz="8" w:space="0" w:color="FF2D21" w:themeColor="accent5"/>
        <w:bottom w:val="single" w:sz="8" w:space="0" w:color="FF2D21" w:themeColor="accent5"/>
        <w:right w:val="single" w:sz="8" w:space="0" w:color="FF2D21" w:themeColor="accent5"/>
        <w:insideH w:val="single" w:sz="8" w:space="0" w:color="FF2D21" w:themeColor="accent5"/>
        <w:insideV w:val="single" w:sz="8" w:space="0" w:color="FF2D21" w:themeColor="accent5"/>
      </w:tblBorders>
      <w:tblCellMar>
        <w:top w:w="0" w:type="dxa"/>
        <w:left w:w="108" w:type="dxa"/>
        <w:bottom w:w="0" w:type="dxa"/>
        <w:right w:w="108" w:type="dxa"/>
      </w:tblCellMar>
    </w:tblPr>
    <w:tcPr>
      <w:shd w:val="clear" w:color="auto" w:fill="FFCAC8" w:themeFill="accent5" w:themeFillTint="3F"/>
    </w:tcPr>
    <w:tblStylePr w:type="firstRow">
      <w:rPr>
        <w:b/>
        <w:bCs/>
        <w:color w:val="000000" w:themeColor="text1"/>
      </w:rPr>
      <w:tblPr/>
      <w:tcPr>
        <w:shd w:val="clear" w:color="auto" w:fill="FFEA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4D2" w:themeFill="accent5" w:themeFillTint="33"/>
      </w:tcPr>
    </w:tblStylePr>
    <w:tblStylePr w:type="band1Vert">
      <w:tblPr/>
      <w:tcPr>
        <w:shd w:val="clear" w:color="auto" w:fill="FF9590" w:themeFill="accent5" w:themeFillTint="7F"/>
      </w:tcPr>
    </w:tblStylePr>
    <w:tblStylePr w:type="band1Horz">
      <w:tblPr/>
      <w:tcPr>
        <w:tcBorders>
          <w:insideH w:val="single" w:sz="6" w:space="0" w:color="FF2D21" w:themeColor="accent5"/>
          <w:insideV w:val="single" w:sz="6" w:space="0" w:color="FF2D21" w:themeColor="accent5"/>
        </w:tcBorders>
        <w:shd w:val="clear" w:color="auto" w:fill="FF95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55EAF"/>
    <w:rPr>
      <w:rFonts w:asciiTheme="majorHAnsi" w:eastAsiaTheme="majorEastAsia" w:hAnsiTheme="majorHAnsi" w:cstheme="majorBidi"/>
      <w:color w:val="000000" w:themeColor="text1"/>
    </w:rPr>
    <w:tblPr>
      <w:tblStyleRowBandSize w:val="1"/>
      <w:tblStyleColBandSize w:val="1"/>
      <w:tblInd w:w="0" w:type="dxa"/>
      <w:tblBorders>
        <w:top w:val="single" w:sz="8" w:space="0" w:color="6C2085" w:themeColor="accent6"/>
        <w:left w:val="single" w:sz="8" w:space="0" w:color="6C2085" w:themeColor="accent6"/>
        <w:bottom w:val="single" w:sz="8" w:space="0" w:color="6C2085" w:themeColor="accent6"/>
        <w:right w:val="single" w:sz="8" w:space="0" w:color="6C2085" w:themeColor="accent6"/>
        <w:insideH w:val="single" w:sz="8" w:space="0" w:color="6C2085" w:themeColor="accent6"/>
        <w:insideV w:val="single" w:sz="8" w:space="0" w:color="6C2085" w:themeColor="accent6"/>
      </w:tblBorders>
      <w:tblCellMar>
        <w:top w:w="0" w:type="dxa"/>
        <w:left w:w="108" w:type="dxa"/>
        <w:bottom w:w="0" w:type="dxa"/>
        <w:right w:w="108" w:type="dxa"/>
      </w:tblCellMar>
    </w:tblPr>
    <w:tcPr>
      <w:shd w:val="clear" w:color="auto" w:fill="E1BAEE" w:themeFill="accent6" w:themeFillTint="3F"/>
    </w:tcPr>
    <w:tblStylePr w:type="firstRow">
      <w:rPr>
        <w:b/>
        <w:bCs/>
        <w:color w:val="000000" w:themeColor="text1"/>
      </w:rPr>
      <w:tblPr/>
      <w:tcPr>
        <w:shd w:val="clear" w:color="auto" w:fill="F3E3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7F1" w:themeFill="accent6" w:themeFillTint="33"/>
      </w:tcPr>
    </w:tblStylePr>
    <w:tblStylePr w:type="band1Vert">
      <w:tblPr/>
      <w:tcPr>
        <w:shd w:val="clear" w:color="auto" w:fill="C374DD" w:themeFill="accent6" w:themeFillTint="7F"/>
      </w:tcPr>
    </w:tblStylePr>
    <w:tblStylePr w:type="band1Horz">
      <w:tblPr/>
      <w:tcPr>
        <w:tcBorders>
          <w:insideH w:val="single" w:sz="6" w:space="0" w:color="6C2085" w:themeColor="accent6"/>
          <w:insideV w:val="single" w:sz="6" w:space="0" w:color="6C2085" w:themeColor="accent6"/>
        </w:tcBorders>
        <w:shd w:val="clear" w:color="auto" w:fill="C374DD" w:themeFill="accent6"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E200C2"/>
    <w:tblPr>
      <w:tblStyleRowBandSize w:val="1"/>
      <w:tblStyleColBandSize w:val="1"/>
      <w:tblInd w:w="0" w:type="dxa"/>
      <w:tblBorders>
        <w:top w:val="single" w:sz="8" w:space="0" w:color="FF2D21" w:themeColor="accent5"/>
        <w:left w:val="single" w:sz="8" w:space="0" w:color="FF2D21" w:themeColor="accent5"/>
        <w:bottom w:val="single" w:sz="8" w:space="0" w:color="FF2D21" w:themeColor="accent5"/>
        <w:right w:val="single" w:sz="8" w:space="0" w:color="FF2D21" w:themeColor="accent5"/>
        <w:insideH w:val="single" w:sz="8" w:space="0" w:color="FF2D21" w:themeColor="accent5"/>
        <w:insideV w:val="single" w:sz="8" w:space="0" w:color="FF2D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2D21" w:themeColor="accent5"/>
          <w:left w:val="single" w:sz="8" w:space="0" w:color="FF2D21" w:themeColor="accent5"/>
          <w:bottom w:val="single" w:sz="18" w:space="0" w:color="FF2D21" w:themeColor="accent5"/>
          <w:right w:val="single" w:sz="8" w:space="0" w:color="FF2D21" w:themeColor="accent5"/>
          <w:insideH w:val="nil"/>
          <w:insideV w:val="single" w:sz="8" w:space="0" w:color="FF2D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21" w:themeColor="accent5"/>
          <w:left w:val="single" w:sz="8" w:space="0" w:color="FF2D21" w:themeColor="accent5"/>
          <w:bottom w:val="single" w:sz="8" w:space="0" w:color="FF2D21" w:themeColor="accent5"/>
          <w:right w:val="single" w:sz="8" w:space="0" w:color="FF2D21" w:themeColor="accent5"/>
          <w:insideH w:val="nil"/>
          <w:insideV w:val="single" w:sz="8" w:space="0" w:color="FF2D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21" w:themeColor="accent5"/>
          <w:left w:val="single" w:sz="8" w:space="0" w:color="FF2D21" w:themeColor="accent5"/>
          <w:bottom w:val="single" w:sz="8" w:space="0" w:color="FF2D21" w:themeColor="accent5"/>
          <w:right w:val="single" w:sz="8" w:space="0" w:color="FF2D21" w:themeColor="accent5"/>
        </w:tcBorders>
      </w:tcPr>
    </w:tblStylePr>
    <w:tblStylePr w:type="band1Vert">
      <w:tblPr/>
      <w:tcPr>
        <w:tcBorders>
          <w:top w:val="single" w:sz="8" w:space="0" w:color="FF2D21" w:themeColor="accent5"/>
          <w:left w:val="single" w:sz="8" w:space="0" w:color="FF2D21" w:themeColor="accent5"/>
          <w:bottom w:val="single" w:sz="8" w:space="0" w:color="FF2D21" w:themeColor="accent5"/>
          <w:right w:val="single" w:sz="8" w:space="0" w:color="FF2D21" w:themeColor="accent5"/>
        </w:tcBorders>
        <w:shd w:val="clear" w:color="auto" w:fill="FFCAC8" w:themeFill="accent5" w:themeFillTint="3F"/>
      </w:tcPr>
    </w:tblStylePr>
    <w:tblStylePr w:type="band1Horz">
      <w:tblPr/>
      <w:tcPr>
        <w:tcBorders>
          <w:top w:val="single" w:sz="8" w:space="0" w:color="FF2D21" w:themeColor="accent5"/>
          <w:left w:val="single" w:sz="8" w:space="0" w:color="FF2D21" w:themeColor="accent5"/>
          <w:bottom w:val="single" w:sz="8" w:space="0" w:color="FF2D21" w:themeColor="accent5"/>
          <w:right w:val="single" w:sz="8" w:space="0" w:color="FF2D21" w:themeColor="accent5"/>
          <w:insideV w:val="single" w:sz="8" w:space="0" w:color="FF2D21" w:themeColor="accent5"/>
        </w:tcBorders>
        <w:shd w:val="clear" w:color="auto" w:fill="FFCAC8" w:themeFill="accent5" w:themeFillTint="3F"/>
      </w:tcPr>
    </w:tblStylePr>
    <w:tblStylePr w:type="band2Horz">
      <w:tblPr/>
      <w:tcPr>
        <w:tcBorders>
          <w:top w:val="single" w:sz="8" w:space="0" w:color="FF2D21" w:themeColor="accent5"/>
          <w:left w:val="single" w:sz="8" w:space="0" w:color="FF2D21" w:themeColor="accent5"/>
          <w:bottom w:val="single" w:sz="8" w:space="0" w:color="FF2D21" w:themeColor="accent5"/>
          <w:right w:val="single" w:sz="8" w:space="0" w:color="FF2D21" w:themeColor="accent5"/>
          <w:insideV w:val="single" w:sz="8" w:space="0" w:color="FF2D21" w:themeColor="accent5"/>
        </w:tcBorders>
      </w:tcPr>
    </w:tblStylePr>
  </w:style>
  <w:style w:type="table" w:styleId="LightGrid-Accent4">
    <w:name w:val="Light Grid Accent 4"/>
    <w:basedOn w:val="TableNormal"/>
    <w:uiPriority w:val="62"/>
    <w:rsid w:val="00E200C2"/>
    <w:tblPr>
      <w:tblStyleRowBandSize w:val="1"/>
      <w:tblStyleColBandSize w:val="1"/>
      <w:tblInd w:w="0" w:type="dxa"/>
      <w:tblBorders>
        <w:top w:val="single" w:sz="8" w:space="0" w:color="FFA93A" w:themeColor="accent4"/>
        <w:left w:val="single" w:sz="8" w:space="0" w:color="FFA93A" w:themeColor="accent4"/>
        <w:bottom w:val="single" w:sz="8" w:space="0" w:color="FFA93A" w:themeColor="accent4"/>
        <w:right w:val="single" w:sz="8" w:space="0" w:color="FFA93A" w:themeColor="accent4"/>
        <w:insideH w:val="single" w:sz="8" w:space="0" w:color="FFA93A" w:themeColor="accent4"/>
        <w:insideV w:val="single" w:sz="8" w:space="0" w:color="FFA93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93A" w:themeColor="accent4"/>
          <w:left w:val="single" w:sz="8" w:space="0" w:color="FFA93A" w:themeColor="accent4"/>
          <w:bottom w:val="single" w:sz="18" w:space="0" w:color="FFA93A" w:themeColor="accent4"/>
          <w:right w:val="single" w:sz="8" w:space="0" w:color="FFA93A" w:themeColor="accent4"/>
          <w:insideH w:val="nil"/>
          <w:insideV w:val="single" w:sz="8" w:space="0" w:color="FFA93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insideH w:val="nil"/>
          <w:insideV w:val="single" w:sz="8" w:space="0" w:color="FFA93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shd w:val="clear" w:color="auto" w:fill="FFE9CE" w:themeFill="accent4" w:themeFillTint="3F"/>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insideV w:val="single" w:sz="8" w:space="0" w:color="FFA93A" w:themeColor="accent4"/>
        </w:tcBorders>
        <w:shd w:val="clear" w:color="auto" w:fill="FFE9CE" w:themeFill="accent4" w:themeFillTint="3F"/>
      </w:tcPr>
    </w:tblStylePr>
    <w:tblStylePr w:type="band2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insideV w:val="single" w:sz="8" w:space="0" w:color="FFA93A" w:themeColor="accent4"/>
        </w:tcBorders>
      </w:tcPr>
    </w:tblStylePr>
  </w:style>
  <w:style w:type="table" w:styleId="LightGrid-Accent2">
    <w:name w:val="Light Grid Accent 2"/>
    <w:basedOn w:val="TableNormal"/>
    <w:uiPriority w:val="62"/>
    <w:rsid w:val="00E200C2"/>
    <w:tblPr>
      <w:tblStyleRowBandSize w:val="1"/>
      <w:tblStyleColBandSize w:val="1"/>
      <w:tblInd w:w="0" w:type="dxa"/>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 w:type="paragraph" w:styleId="BalloonText">
    <w:name w:val="Balloon Text"/>
    <w:basedOn w:val="Normal"/>
    <w:link w:val="BalloonTextChar"/>
    <w:uiPriority w:val="99"/>
    <w:semiHidden/>
    <w:unhideWhenUsed/>
    <w:rsid w:val="004A47E5"/>
    <w:rPr>
      <w:rFonts w:ascii="Tahoma" w:hAnsi="Tahoma" w:cs="Tahoma"/>
      <w:sz w:val="16"/>
      <w:szCs w:val="16"/>
    </w:rPr>
  </w:style>
  <w:style w:type="character" w:customStyle="1" w:styleId="BalloonTextChar">
    <w:name w:val="Balloon Text Char"/>
    <w:basedOn w:val="DefaultParagraphFont"/>
    <w:link w:val="BalloonText"/>
    <w:uiPriority w:val="99"/>
    <w:semiHidden/>
    <w:rsid w:val="004A47E5"/>
    <w:rPr>
      <w:rFonts w:ascii="Tahoma" w:hAnsi="Tahoma" w:cs="Tahoma"/>
      <w:sz w:val="16"/>
      <w:szCs w:val="16"/>
      <w:lang w:val="en-US" w:eastAsia="en-US"/>
    </w:rPr>
  </w:style>
  <w:style w:type="table" w:styleId="LightGrid-Accent6">
    <w:name w:val="Light Grid Accent 6"/>
    <w:basedOn w:val="TableNormal"/>
    <w:uiPriority w:val="62"/>
    <w:rsid w:val="001D2BC8"/>
    <w:tblPr>
      <w:tblStyleRowBandSize w:val="1"/>
      <w:tblStyleColBandSize w:val="1"/>
      <w:tblInd w:w="0" w:type="dxa"/>
      <w:tblBorders>
        <w:top w:val="single" w:sz="8" w:space="0" w:color="6C2085" w:themeColor="accent6"/>
        <w:left w:val="single" w:sz="8" w:space="0" w:color="6C2085" w:themeColor="accent6"/>
        <w:bottom w:val="single" w:sz="8" w:space="0" w:color="6C2085" w:themeColor="accent6"/>
        <w:right w:val="single" w:sz="8" w:space="0" w:color="6C2085" w:themeColor="accent6"/>
        <w:insideH w:val="single" w:sz="8" w:space="0" w:color="6C2085" w:themeColor="accent6"/>
        <w:insideV w:val="single" w:sz="8" w:space="0" w:color="6C208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C2085" w:themeColor="accent6"/>
          <w:left w:val="single" w:sz="8" w:space="0" w:color="6C2085" w:themeColor="accent6"/>
          <w:bottom w:val="single" w:sz="18" w:space="0" w:color="6C2085" w:themeColor="accent6"/>
          <w:right w:val="single" w:sz="8" w:space="0" w:color="6C2085" w:themeColor="accent6"/>
          <w:insideH w:val="nil"/>
          <w:insideV w:val="single" w:sz="8" w:space="0" w:color="6C208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2085" w:themeColor="accent6"/>
          <w:left w:val="single" w:sz="8" w:space="0" w:color="6C2085" w:themeColor="accent6"/>
          <w:bottom w:val="single" w:sz="8" w:space="0" w:color="6C2085" w:themeColor="accent6"/>
          <w:right w:val="single" w:sz="8" w:space="0" w:color="6C2085" w:themeColor="accent6"/>
          <w:insideH w:val="nil"/>
          <w:insideV w:val="single" w:sz="8" w:space="0" w:color="6C208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2085" w:themeColor="accent6"/>
          <w:left w:val="single" w:sz="8" w:space="0" w:color="6C2085" w:themeColor="accent6"/>
          <w:bottom w:val="single" w:sz="8" w:space="0" w:color="6C2085" w:themeColor="accent6"/>
          <w:right w:val="single" w:sz="8" w:space="0" w:color="6C2085" w:themeColor="accent6"/>
        </w:tcBorders>
      </w:tcPr>
    </w:tblStylePr>
    <w:tblStylePr w:type="band1Vert">
      <w:tblPr/>
      <w:tcPr>
        <w:tcBorders>
          <w:top w:val="single" w:sz="8" w:space="0" w:color="6C2085" w:themeColor="accent6"/>
          <w:left w:val="single" w:sz="8" w:space="0" w:color="6C2085" w:themeColor="accent6"/>
          <w:bottom w:val="single" w:sz="8" w:space="0" w:color="6C2085" w:themeColor="accent6"/>
          <w:right w:val="single" w:sz="8" w:space="0" w:color="6C2085" w:themeColor="accent6"/>
        </w:tcBorders>
        <w:shd w:val="clear" w:color="auto" w:fill="E1BAEE" w:themeFill="accent6" w:themeFillTint="3F"/>
      </w:tcPr>
    </w:tblStylePr>
    <w:tblStylePr w:type="band1Horz">
      <w:tblPr/>
      <w:tcPr>
        <w:tcBorders>
          <w:top w:val="single" w:sz="8" w:space="0" w:color="6C2085" w:themeColor="accent6"/>
          <w:left w:val="single" w:sz="8" w:space="0" w:color="6C2085" w:themeColor="accent6"/>
          <w:bottom w:val="single" w:sz="8" w:space="0" w:color="6C2085" w:themeColor="accent6"/>
          <w:right w:val="single" w:sz="8" w:space="0" w:color="6C2085" w:themeColor="accent6"/>
          <w:insideV w:val="single" w:sz="8" w:space="0" w:color="6C2085" w:themeColor="accent6"/>
        </w:tcBorders>
        <w:shd w:val="clear" w:color="auto" w:fill="E1BAEE" w:themeFill="accent6" w:themeFillTint="3F"/>
      </w:tcPr>
    </w:tblStylePr>
    <w:tblStylePr w:type="band2Horz">
      <w:tblPr/>
      <w:tcPr>
        <w:tcBorders>
          <w:top w:val="single" w:sz="8" w:space="0" w:color="6C2085" w:themeColor="accent6"/>
          <w:left w:val="single" w:sz="8" w:space="0" w:color="6C2085" w:themeColor="accent6"/>
          <w:bottom w:val="single" w:sz="8" w:space="0" w:color="6C2085" w:themeColor="accent6"/>
          <w:right w:val="single" w:sz="8" w:space="0" w:color="6C2085" w:themeColor="accent6"/>
          <w:insideV w:val="single" w:sz="8" w:space="0" w:color="6C2085" w:themeColor="accent6"/>
        </w:tcBorders>
      </w:tcPr>
    </w:tblStylePr>
  </w:style>
  <w:style w:type="paragraph" w:styleId="NormalWeb">
    <w:name w:val="Normal (Web)"/>
    <w:basedOn w:val="Normal"/>
    <w:uiPriority w:val="99"/>
    <w:semiHidden/>
    <w:unhideWhenUsed/>
    <w:rsid w:val="00463A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AU" w:eastAsia="en-AU"/>
    </w:rPr>
  </w:style>
  <w:style w:type="character" w:styleId="Emphasis">
    <w:name w:val="Emphasis"/>
    <w:basedOn w:val="DefaultParagraphFont"/>
    <w:uiPriority w:val="20"/>
    <w:qFormat/>
    <w:rsid w:val="00463AA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table" w:styleId="TableGrid">
    <w:name w:val="Table Grid"/>
    <w:basedOn w:val="TableNormal"/>
    <w:uiPriority w:val="59"/>
    <w:rsid w:val="00055E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5">
    <w:name w:val="Medium Grid 2 Accent 5"/>
    <w:basedOn w:val="TableNormal"/>
    <w:uiPriority w:val="68"/>
    <w:rsid w:val="00055EAF"/>
    <w:rPr>
      <w:rFonts w:asciiTheme="majorHAnsi" w:eastAsiaTheme="majorEastAsia" w:hAnsiTheme="majorHAnsi" w:cstheme="majorBidi"/>
      <w:color w:val="000000" w:themeColor="text1"/>
    </w:rPr>
    <w:tblPr>
      <w:tblStyleRowBandSize w:val="1"/>
      <w:tblStyleColBandSize w:val="1"/>
      <w:tblInd w:w="0" w:type="dxa"/>
      <w:tblBorders>
        <w:top w:val="single" w:sz="8" w:space="0" w:color="FF2D21" w:themeColor="accent5"/>
        <w:left w:val="single" w:sz="8" w:space="0" w:color="FF2D21" w:themeColor="accent5"/>
        <w:bottom w:val="single" w:sz="8" w:space="0" w:color="FF2D21" w:themeColor="accent5"/>
        <w:right w:val="single" w:sz="8" w:space="0" w:color="FF2D21" w:themeColor="accent5"/>
        <w:insideH w:val="single" w:sz="8" w:space="0" w:color="FF2D21" w:themeColor="accent5"/>
        <w:insideV w:val="single" w:sz="8" w:space="0" w:color="FF2D21" w:themeColor="accent5"/>
      </w:tblBorders>
      <w:tblCellMar>
        <w:top w:w="0" w:type="dxa"/>
        <w:left w:w="108" w:type="dxa"/>
        <w:bottom w:w="0" w:type="dxa"/>
        <w:right w:w="108" w:type="dxa"/>
      </w:tblCellMar>
    </w:tblPr>
    <w:tcPr>
      <w:shd w:val="clear" w:color="auto" w:fill="FFCAC8" w:themeFill="accent5" w:themeFillTint="3F"/>
    </w:tcPr>
    <w:tblStylePr w:type="firstRow">
      <w:rPr>
        <w:b/>
        <w:bCs/>
        <w:color w:val="000000" w:themeColor="text1"/>
      </w:rPr>
      <w:tblPr/>
      <w:tcPr>
        <w:shd w:val="clear" w:color="auto" w:fill="FFEA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4D2" w:themeFill="accent5" w:themeFillTint="33"/>
      </w:tcPr>
    </w:tblStylePr>
    <w:tblStylePr w:type="band1Vert">
      <w:tblPr/>
      <w:tcPr>
        <w:shd w:val="clear" w:color="auto" w:fill="FF9590" w:themeFill="accent5" w:themeFillTint="7F"/>
      </w:tcPr>
    </w:tblStylePr>
    <w:tblStylePr w:type="band1Horz">
      <w:tblPr/>
      <w:tcPr>
        <w:tcBorders>
          <w:insideH w:val="single" w:sz="6" w:space="0" w:color="FF2D21" w:themeColor="accent5"/>
          <w:insideV w:val="single" w:sz="6" w:space="0" w:color="FF2D21" w:themeColor="accent5"/>
        </w:tcBorders>
        <w:shd w:val="clear" w:color="auto" w:fill="FF95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55EAF"/>
    <w:rPr>
      <w:rFonts w:asciiTheme="majorHAnsi" w:eastAsiaTheme="majorEastAsia" w:hAnsiTheme="majorHAnsi" w:cstheme="majorBidi"/>
      <w:color w:val="000000" w:themeColor="text1"/>
    </w:rPr>
    <w:tblPr>
      <w:tblStyleRowBandSize w:val="1"/>
      <w:tblStyleColBandSize w:val="1"/>
      <w:tblInd w:w="0" w:type="dxa"/>
      <w:tblBorders>
        <w:top w:val="single" w:sz="8" w:space="0" w:color="6C2085" w:themeColor="accent6"/>
        <w:left w:val="single" w:sz="8" w:space="0" w:color="6C2085" w:themeColor="accent6"/>
        <w:bottom w:val="single" w:sz="8" w:space="0" w:color="6C2085" w:themeColor="accent6"/>
        <w:right w:val="single" w:sz="8" w:space="0" w:color="6C2085" w:themeColor="accent6"/>
        <w:insideH w:val="single" w:sz="8" w:space="0" w:color="6C2085" w:themeColor="accent6"/>
        <w:insideV w:val="single" w:sz="8" w:space="0" w:color="6C2085" w:themeColor="accent6"/>
      </w:tblBorders>
      <w:tblCellMar>
        <w:top w:w="0" w:type="dxa"/>
        <w:left w:w="108" w:type="dxa"/>
        <w:bottom w:w="0" w:type="dxa"/>
        <w:right w:w="108" w:type="dxa"/>
      </w:tblCellMar>
    </w:tblPr>
    <w:tcPr>
      <w:shd w:val="clear" w:color="auto" w:fill="E1BAEE" w:themeFill="accent6" w:themeFillTint="3F"/>
    </w:tcPr>
    <w:tblStylePr w:type="firstRow">
      <w:rPr>
        <w:b/>
        <w:bCs/>
        <w:color w:val="000000" w:themeColor="text1"/>
      </w:rPr>
      <w:tblPr/>
      <w:tcPr>
        <w:shd w:val="clear" w:color="auto" w:fill="F3E3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7F1" w:themeFill="accent6" w:themeFillTint="33"/>
      </w:tcPr>
    </w:tblStylePr>
    <w:tblStylePr w:type="band1Vert">
      <w:tblPr/>
      <w:tcPr>
        <w:shd w:val="clear" w:color="auto" w:fill="C374DD" w:themeFill="accent6" w:themeFillTint="7F"/>
      </w:tcPr>
    </w:tblStylePr>
    <w:tblStylePr w:type="band1Horz">
      <w:tblPr/>
      <w:tcPr>
        <w:tcBorders>
          <w:insideH w:val="single" w:sz="6" w:space="0" w:color="6C2085" w:themeColor="accent6"/>
          <w:insideV w:val="single" w:sz="6" w:space="0" w:color="6C2085" w:themeColor="accent6"/>
        </w:tcBorders>
        <w:shd w:val="clear" w:color="auto" w:fill="C374DD" w:themeFill="accent6"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E200C2"/>
    <w:tblPr>
      <w:tblStyleRowBandSize w:val="1"/>
      <w:tblStyleColBandSize w:val="1"/>
      <w:tblInd w:w="0" w:type="dxa"/>
      <w:tblBorders>
        <w:top w:val="single" w:sz="8" w:space="0" w:color="FF2D21" w:themeColor="accent5"/>
        <w:left w:val="single" w:sz="8" w:space="0" w:color="FF2D21" w:themeColor="accent5"/>
        <w:bottom w:val="single" w:sz="8" w:space="0" w:color="FF2D21" w:themeColor="accent5"/>
        <w:right w:val="single" w:sz="8" w:space="0" w:color="FF2D21" w:themeColor="accent5"/>
        <w:insideH w:val="single" w:sz="8" w:space="0" w:color="FF2D21" w:themeColor="accent5"/>
        <w:insideV w:val="single" w:sz="8" w:space="0" w:color="FF2D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2D21" w:themeColor="accent5"/>
          <w:left w:val="single" w:sz="8" w:space="0" w:color="FF2D21" w:themeColor="accent5"/>
          <w:bottom w:val="single" w:sz="18" w:space="0" w:color="FF2D21" w:themeColor="accent5"/>
          <w:right w:val="single" w:sz="8" w:space="0" w:color="FF2D21" w:themeColor="accent5"/>
          <w:insideH w:val="nil"/>
          <w:insideV w:val="single" w:sz="8" w:space="0" w:color="FF2D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21" w:themeColor="accent5"/>
          <w:left w:val="single" w:sz="8" w:space="0" w:color="FF2D21" w:themeColor="accent5"/>
          <w:bottom w:val="single" w:sz="8" w:space="0" w:color="FF2D21" w:themeColor="accent5"/>
          <w:right w:val="single" w:sz="8" w:space="0" w:color="FF2D21" w:themeColor="accent5"/>
          <w:insideH w:val="nil"/>
          <w:insideV w:val="single" w:sz="8" w:space="0" w:color="FF2D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21" w:themeColor="accent5"/>
          <w:left w:val="single" w:sz="8" w:space="0" w:color="FF2D21" w:themeColor="accent5"/>
          <w:bottom w:val="single" w:sz="8" w:space="0" w:color="FF2D21" w:themeColor="accent5"/>
          <w:right w:val="single" w:sz="8" w:space="0" w:color="FF2D21" w:themeColor="accent5"/>
        </w:tcBorders>
      </w:tcPr>
    </w:tblStylePr>
    <w:tblStylePr w:type="band1Vert">
      <w:tblPr/>
      <w:tcPr>
        <w:tcBorders>
          <w:top w:val="single" w:sz="8" w:space="0" w:color="FF2D21" w:themeColor="accent5"/>
          <w:left w:val="single" w:sz="8" w:space="0" w:color="FF2D21" w:themeColor="accent5"/>
          <w:bottom w:val="single" w:sz="8" w:space="0" w:color="FF2D21" w:themeColor="accent5"/>
          <w:right w:val="single" w:sz="8" w:space="0" w:color="FF2D21" w:themeColor="accent5"/>
        </w:tcBorders>
        <w:shd w:val="clear" w:color="auto" w:fill="FFCAC8" w:themeFill="accent5" w:themeFillTint="3F"/>
      </w:tcPr>
    </w:tblStylePr>
    <w:tblStylePr w:type="band1Horz">
      <w:tblPr/>
      <w:tcPr>
        <w:tcBorders>
          <w:top w:val="single" w:sz="8" w:space="0" w:color="FF2D21" w:themeColor="accent5"/>
          <w:left w:val="single" w:sz="8" w:space="0" w:color="FF2D21" w:themeColor="accent5"/>
          <w:bottom w:val="single" w:sz="8" w:space="0" w:color="FF2D21" w:themeColor="accent5"/>
          <w:right w:val="single" w:sz="8" w:space="0" w:color="FF2D21" w:themeColor="accent5"/>
          <w:insideV w:val="single" w:sz="8" w:space="0" w:color="FF2D21" w:themeColor="accent5"/>
        </w:tcBorders>
        <w:shd w:val="clear" w:color="auto" w:fill="FFCAC8" w:themeFill="accent5" w:themeFillTint="3F"/>
      </w:tcPr>
    </w:tblStylePr>
    <w:tblStylePr w:type="band2Horz">
      <w:tblPr/>
      <w:tcPr>
        <w:tcBorders>
          <w:top w:val="single" w:sz="8" w:space="0" w:color="FF2D21" w:themeColor="accent5"/>
          <w:left w:val="single" w:sz="8" w:space="0" w:color="FF2D21" w:themeColor="accent5"/>
          <w:bottom w:val="single" w:sz="8" w:space="0" w:color="FF2D21" w:themeColor="accent5"/>
          <w:right w:val="single" w:sz="8" w:space="0" w:color="FF2D21" w:themeColor="accent5"/>
          <w:insideV w:val="single" w:sz="8" w:space="0" w:color="FF2D21" w:themeColor="accent5"/>
        </w:tcBorders>
      </w:tcPr>
    </w:tblStylePr>
  </w:style>
  <w:style w:type="table" w:styleId="LightGrid-Accent4">
    <w:name w:val="Light Grid Accent 4"/>
    <w:basedOn w:val="TableNormal"/>
    <w:uiPriority w:val="62"/>
    <w:rsid w:val="00E200C2"/>
    <w:tblPr>
      <w:tblStyleRowBandSize w:val="1"/>
      <w:tblStyleColBandSize w:val="1"/>
      <w:tblInd w:w="0" w:type="dxa"/>
      <w:tblBorders>
        <w:top w:val="single" w:sz="8" w:space="0" w:color="FFA93A" w:themeColor="accent4"/>
        <w:left w:val="single" w:sz="8" w:space="0" w:color="FFA93A" w:themeColor="accent4"/>
        <w:bottom w:val="single" w:sz="8" w:space="0" w:color="FFA93A" w:themeColor="accent4"/>
        <w:right w:val="single" w:sz="8" w:space="0" w:color="FFA93A" w:themeColor="accent4"/>
        <w:insideH w:val="single" w:sz="8" w:space="0" w:color="FFA93A" w:themeColor="accent4"/>
        <w:insideV w:val="single" w:sz="8" w:space="0" w:color="FFA93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93A" w:themeColor="accent4"/>
          <w:left w:val="single" w:sz="8" w:space="0" w:color="FFA93A" w:themeColor="accent4"/>
          <w:bottom w:val="single" w:sz="18" w:space="0" w:color="FFA93A" w:themeColor="accent4"/>
          <w:right w:val="single" w:sz="8" w:space="0" w:color="FFA93A" w:themeColor="accent4"/>
          <w:insideH w:val="nil"/>
          <w:insideV w:val="single" w:sz="8" w:space="0" w:color="FFA93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insideH w:val="nil"/>
          <w:insideV w:val="single" w:sz="8" w:space="0" w:color="FFA93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shd w:val="clear" w:color="auto" w:fill="FFE9CE" w:themeFill="accent4" w:themeFillTint="3F"/>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insideV w:val="single" w:sz="8" w:space="0" w:color="FFA93A" w:themeColor="accent4"/>
        </w:tcBorders>
        <w:shd w:val="clear" w:color="auto" w:fill="FFE9CE" w:themeFill="accent4" w:themeFillTint="3F"/>
      </w:tcPr>
    </w:tblStylePr>
    <w:tblStylePr w:type="band2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insideV w:val="single" w:sz="8" w:space="0" w:color="FFA93A" w:themeColor="accent4"/>
        </w:tcBorders>
      </w:tcPr>
    </w:tblStylePr>
  </w:style>
  <w:style w:type="table" w:styleId="LightGrid-Accent2">
    <w:name w:val="Light Grid Accent 2"/>
    <w:basedOn w:val="TableNormal"/>
    <w:uiPriority w:val="62"/>
    <w:rsid w:val="00E200C2"/>
    <w:tblPr>
      <w:tblStyleRowBandSize w:val="1"/>
      <w:tblStyleColBandSize w:val="1"/>
      <w:tblInd w:w="0" w:type="dxa"/>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 w:type="paragraph" w:styleId="BalloonText">
    <w:name w:val="Balloon Text"/>
    <w:basedOn w:val="Normal"/>
    <w:link w:val="BalloonTextChar"/>
    <w:uiPriority w:val="99"/>
    <w:semiHidden/>
    <w:unhideWhenUsed/>
    <w:rsid w:val="004A47E5"/>
    <w:rPr>
      <w:rFonts w:ascii="Tahoma" w:hAnsi="Tahoma" w:cs="Tahoma"/>
      <w:sz w:val="16"/>
      <w:szCs w:val="16"/>
    </w:rPr>
  </w:style>
  <w:style w:type="character" w:customStyle="1" w:styleId="BalloonTextChar">
    <w:name w:val="Balloon Text Char"/>
    <w:basedOn w:val="DefaultParagraphFont"/>
    <w:link w:val="BalloonText"/>
    <w:uiPriority w:val="99"/>
    <w:semiHidden/>
    <w:rsid w:val="004A47E5"/>
    <w:rPr>
      <w:rFonts w:ascii="Tahoma" w:hAnsi="Tahoma" w:cs="Tahoma"/>
      <w:sz w:val="16"/>
      <w:szCs w:val="16"/>
      <w:lang w:val="en-US" w:eastAsia="en-US"/>
    </w:rPr>
  </w:style>
  <w:style w:type="table" w:styleId="LightGrid-Accent6">
    <w:name w:val="Light Grid Accent 6"/>
    <w:basedOn w:val="TableNormal"/>
    <w:uiPriority w:val="62"/>
    <w:rsid w:val="001D2BC8"/>
    <w:tblPr>
      <w:tblStyleRowBandSize w:val="1"/>
      <w:tblStyleColBandSize w:val="1"/>
      <w:tblInd w:w="0" w:type="dxa"/>
      <w:tblBorders>
        <w:top w:val="single" w:sz="8" w:space="0" w:color="6C2085" w:themeColor="accent6"/>
        <w:left w:val="single" w:sz="8" w:space="0" w:color="6C2085" w:themeColor="accent6"/>
        <w:bottom w:val="single" w:sz="8" w:space="0" w:color="6C2085" w:themeColor="accent6"/>
        <w:right w:val="single" w:sz="8" w:space="0" w:color="6C2085" w:themeColor="accent6"/>
        <w:insideH w:val="single" w:sz="8" w:space="0" w:color="6C2085" w:themeColor="accent6"/>
        <w:insideV w:val="single" w:sz="8" w:space="0" w:color="6C208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C2085" w:themeColor="accent6"/>
          <w:left w:val="single" w:sz="8" w:space="0" w:color="6C2085" w:themeColor="accent6"/>
          <w:bottom w:val="single" w:sz="18" w:space="0" w:color="6C2085" w:themeColor="accent6"/>
          <w:right w:val="single" w:sz="8" w:space="0" w:color="6C2085" w:themeColor="accent6"/>
          <w:insideH w:val="nil"/>
          <w:insideV w:val="single" w:sz="8" w:space="0" w:color="6C208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2085" w:themeColor="accent6"/>
          <w:left w:val="single" w:sz="8" w:space="0" w:color="6C2085" w:themeColor="accent6"/>
          <w:bottom w:val="single" w:sz="8" w:space="0" w:color="6C2085" w:themeColor="accent6"/>
          <w:right w:val="single" w:sz="8" w:space="0" w:color="6C2085" w:themeColor="accent6"/>
          <w:insideH w:val="nil"/>
          <w:insideV w:val="single" w:sz="8" w:space="0" w:color="6C208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2085" w:themeColor="accent6"/>
          <w:left w:val="single" w:sz="8" w:space="0" w:color="6C2085" w:themeColor="accent6"/>
          <w:bottom w:val="single" w:sz="8" w:space="0" w:color="6C2085" w:themeColor="accent6"/>
          <w:right w:val="single" w:sz="8" w:space="0" w:color="6C2085" w:themeColor="accent6"/>
        </w:tcBorders>
      </w:tcPr>
    </w:tblStylePr>
    <w:tblStylePr w:type="band1Vert">
      <w:tblPr/>
      <w:tcPr>
        <w:tcBorders>
          <w:top w:val="single" w:sz="8" w:space="0" w:color="6C2085" w:themeColor="accent6"/>
          <w:left w:val="single" w:sz="8" w:space="0" w:color="6C2085" w:themeColor="accent6"/>
          <w:bottom w:val="single" w:sz="8" w:space="0" w:color="6C2085" w:themeColor="accent6"/>
          <w:right w:val="single" w:sz="8" w:space="0" w:color="6C2085" w:themeColor="accent6"/>
        </w:tcBorders>
        <w:shd w:val="clear" w:color="auto" w:fill="E1BAEE" w:themeFill="accent6" w:themeFillTint="3F"/>
      </w:tcPr>
    </w:tblStylePr>
    <w:tblStylePr w:type="band1Horz">
      <w:tblPr/>
      <w:tcPr>
        <w:tcBorders>
          <w:top w:val="single" w:sz="8" w:space="0" w:color="6C2085" w:themeColor="accent6"/>
          <w:left w:val="single" w:sz="8" w:space="0" w:color="6C2085" w:themeColor="accent6"/>
          <w:bottom w:val="single" w:sz="8" w:space="0" w:color="6C2085" w:themeColor="accent6"/>
          <w:right w:val="single" w:sz="8" w:space="0" w:color="6C2085" w:themeColor="accent6"/>
          <w:insideV w:val="single" w:sz="8" w:space="0" w:color="6C2085" w:themeColor="accent6"/>
        </w:tcBorders>
        <w:shd w:val="clear" w:color="auto" w:fill="E1BAEE" w:themeFill="accent6" w:themeFillTint="3F"/>
      </w:tcPr>
    </w:tblStylePr>
    <w:tblStylePr w:type="band2Horz">
      <w:tblPr/>
      <w:tcPr>
        <w:tcBorders>
          <w:top w:val="single" w:sz="8" w:space="0" w:color="6C2085" w:themeColor="accent6"/>
          <w:left w:val="single" w:sz="8" w:space="0" w:color="6C2085" w:themeColor="accent6"/>
          <w:bottom w:val="single" w:sz="8" w:space="0" w:color="6C2085" w:themeColor="accent6"/>
          <w:right w:val="single" w:sz="8" w:space="0" w:color="6C2085" w:themeColor="accent6"/>
          <w:insideV w:val="single" w:sz="8" w:space="0" w:color="6C2085" w:themeColor="accent6"/>
        </w:tcBorders>
      </w:tcPr>
    </w:tblStylePr>
  </w:style>
  <w:style w:type="paragraph" w:styleId="NormalWeb">
    <w:name w:val="Normal (Web)"/>
    <w:basedOn w:val="Normal"/>
    <w:uiPriority w:val="99"/>
    <w:semiHidden/>
    <w:unhideWhenUsed/>
    <w:rsid w:val="00463AA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AU" w:eastAsia="en-AU"/>
    </w:rPr>
  </w:style>
  <w:style w:type="character" w:styleId="Emphasis">
    <w:name w:val="Emphasis"/>
    <w:basedOn w:val="DefaultParagraphFont"/>
    <w:uiPriority w:val="20"/>
    <w:qFormat/>
    <w:rsid w:val="00463A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68488">
      <w:bodyDiv w:val="1"/>
      <w:marLeft w:val="0"/>
      <w:marRight w:val="0"/>
      <w:marTop w:val="0"/>
      <w:marBottom w:val="0"/>
      <w:divBdr>
        <w:top w:val="none" w:sz="0" w:space="0" w:color="auto"/>
        <w:left w:val="none" w:sz="0" w:space="0" w:color="auto"/>
        <w:bottom w:val="none" w:sz="0" w:space="0" w:color="auto"/>
        <w:right w:val="none" w:sz="0" w:space="0" w:color="auto"/>
      </w:divBdr>
      <w:divsChild>
        <w:div w:id="347175952">
          <w:marLeft w:val="0"/>
          <w:marRight w:val="0"/>
          <w:marTop w:val="0"/>
          <w:marBottom w:val="0"/>
          <w:divBdr>
            <w:top w:val="none" w:sz="0" w:space="0" w:color="auto"/>
            <w:left w:val="none" w:sz="0" w:space="0" w:color="auto"/>
            <w:bottom w:val="none" w:sz="0" w:space="0" w:color="auto"/>
            <w:right w:val="none" w:sz="0" w:space="0" w:color="auto"/>
          </w:divBdr>
          <w:divsChild>
            <w:div w:id="1442065765">
              <w:marLeft w:val="-225"/>
              <w:marRight w:val="-225"/>
              <w:marTop w:val="0"/>
              <w:marBottom w:val="0"/>
              <w:divBdr>
                <w:top w:val="none" w:sz="0" w:space="0" w:color="auto"/>
                <w:left w:val="none" w:sz="0" w:space="0" w:color="auto"/>
                <w:bottom w:val="none" w:sz="0" w:space="0" w:color="auto"/>
                <w:right w:val="none" w:sz="0" w:space="0" w:color="auto"/>
              </w:divBdr>
              <w:divsChild>
                <w:div w:id="1497497869">
                  <w:marLeft w:val="0"/>
                  <w:marRight w:val="0"/>
                  <w:marTop w:val="0"/>
                  <w:marBottom w:val="0"/>
                  <w:divBdr>
                    <w:top w:val="none" w:sz="0" w:space="0" w:color="auto"/>
                    <w:left w:val="none" w:sz="0" w:space="0" w:color="auto"/>
                    <w:bottom w:val="none" w:sz="0" w:space="0" w:color="auto"/>
                    <w:right w:val="none" w:sz="0" w:space="0" w:color="auto"/>
                  </w:divBdr>
                  <w:divsChild>
                    <w:div w:id="1413162502">
                      <w:marLeft w:val="0"/>
                      <w:marRight w:val="0"/>
                      <w:marTop w:val="0"/>
                      <w:marBottom w:val="0"/>
                      <w:divBdr>
                        <w:top w:val="none" w:sz="0" w:space="0" w:color="auto"/>
                        <w:left w:val="none" w:sz="0" w:space="0" w:color="auto"/>
                        <w:bottom w:val="none" w:sz="0" w:space="0" w:color="auto"/>
                        <w:right w:val="none" w:sz="0" w:space="0" w:color="auto"/>
                      </w:divBdr>
                      <w:divsChild>
                        <w:div w:id="1465730759">
                          <w:marLeft w:val="0"/>
                          <w:marRight w:val="0"/>
                          <w:marTop w:val="0"/>
                          <w:marBottom w:val="0"/>
                          <w:divBdr>
                            <w:top w:val="none" w:sz="0" w:space="0" w:color="auto"/>
                            <w:left w:val="none" w:sz="0" w:space="0" w:color="auto"/>
                            <w:bottom w:val="none" w:sz="0" w:space="0" w:color="auto"/>
                            <w:right w:val="none" w:sz="0" w:space="0" w:color="auto"/>
                          </w:divBdr>
                          <w:divsChild>
                            <w:div w:id="664167550">
                              <w:marLeft w:val="0"/>
                              <w:marRight w:val="0"/>
                              <w:marTop w:val="0"/>
                              <w:marBottom w:val="0"/>
                              <w:divBdr>
                                <w:top w:val="none" w:sz="0" w:space="0" w:color="auto"/>
                                <w:left w:val="none" w:sz="0" w:space="0" w:color="auto"/>
                                <w:bottom w:val="none" w:sz="0" w:space="0" w:color="auto"/>
                                <w:right w:val="none" w:sz="0" w:space="0" w:color="auto"/>
                              </w:divBdr>
                              <w:divsChild>
                                <w:div w:id="314917153">
                                  <w:marLeft w:val="0"/>
                                  <w:marRight w:val="0"/>
                                  <w:marTop w:val="0"/>
                                  <w:marBottom w:val="0"/>
                                  <w:divBdr>
                                    <w:top w:val="none" w:sz="0" w:space="0" w:color="auto"/>
                                    <w:left w:val="none" w:sz="0" w:space="0" w:color="auto"/>
                                    <w:bottom w:val="none" w:sz="0" w:space="0" w:color="auto"/>
                                    <w:right w:val="none" w:sz="0" w:space="0" w:color="auto"/>
                                  </w:divBdr>
                                  <w:divsChild>
                                    <w:div w:id="237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90563">
      <w:bodyDiv w:val="1"/>
      <w:marLeft w:val="0"/>
      <w:marRight w:val="0"/>
      <w:marTop w:val="0"/>
      <w:marBottom w:val="0"/>
      <w:divBdr>
        <w:top w:val="none" w:sz="0" w:space="0" w:color="auto"/>
        <w:left w:val="none" w:sz="0" w:space="0" w:color="auto"/>
        <w:bottom w:val="none" w:sz="0" w:space="0" w:color="auto"/>
        <w:right w:val="none" w:sz="0" w:space="0" w:color="auto"/>
      </w:divBdr>
      <w:divsChild>
        <w:div w:id="1460414665">
          <w:marLeft w:val="0"/>
          <w:marRight w:val="0"/>
          <w:marTop w:val="0"/>
          <w:marBottom w:val="0"/>
          <w:divBdr>
            <w:top w:val="none" w:sz="0" w:space="0" w:color="auto"/>
            <w:left w:val="none" w:sz="0" w:space="0" w:color="auto"/>
            <w:bottom w:val="none" w:sz="0" w:space="0" w:color="auto"/>
            <w:right w:val="none" w:sz="0" w:space="0" w:color="auto"/>
          </w:divBdr>
          <w:divsChild>
            <w:div w:id="1836215613">
              <w:marLeft w:val="-225"/>
              <w:marRight w:val="-225"/>
              <w:marTop w:val="0"/>
              <w:marBottom w:val="0"/>
              <w:divBdr>
                <w:top w:val="none" w:sz="0" w:space="0" w:color="auto"/>
                <w:left w:val="none" w:sz="0" w:space="0" w:color="auto"/>
                <w:bottom w:val="none" w:sz="0" w:space="0" w:color="auto"/>
                <w:right w:val="none" w:sz="0" w:space="0" w:color="auto"/>
              </w:divBdr>
              <w:divsChild>
                <w:div w:id="944001156">
                  <w:marLeft w:val="0"/>
                  <w:marRight w:val="0"/>
                  <w:marTop w:val="0"/>
                  <w:marBottom w:val="0"/>
                  <w:divBdr>
                    <w:top w:val="none" w:sz="0" w:space="0" w:color="auto"/>
                    <w:left w:val="none" w:sz="0" w:space="0" w:color="auto"/>
                    <w:bottom w:val="none" w:sz="0" w:space="0" w:color="auto"/>
                    <w:right w:val="none" w:sz="0" w:space="0" w:color="auto"/>
                  </w:divBdr>
                  <w:divsChild>
                    <w:div w:id="1375496534">
                      <w:marLeft w:val="0"/>
                      <w:marRight w:val="0"/>
                      <w:marTop w:val="0"/>
                      <w:marBottom w:val="0"/>
                      <w:divBdr>
                        <w:top w:val="none" w:sz="0" w:space="0" w:color="auto"/>
                        <w:left w:val="none" w:sz="0" w:space="0" w:color="auto"/>
                        <w:bottom w:val="none" w:sz="0" w:space="0" w:color="auto"/>
                        <w:right w:val="none" w:sz="0" w:space="0" w:color="auto"/>
                      </w:divBdr>
                      <w:divsChild>
                        <w:div w:id="168637189">
                          <w:marLeft w:val="0"/>
                          <w:marRight w:val="0"/>
                          <w:marTop w:val="0"/>
                          <w:marBottom w:val="0"/>
                          <w:divBdr>
                            <w:top w:val="none" w:sz="0" w:space="0" w:color="auto"/>
                            <w:left w:val="none" w:sz="0" w:space="0" w:color="auto"/>
                            <w:bottom w:val="none" w:sz="0" w:space="0" w:color="auto"/>
                            <w:right w:val="none" w:sz="0" w:space="0" w:color="auto"/>
                          </w:divBdr>
                          <w:divsChild>
                            <w:div w:id="1087966316">
                              <w:marLeft w:val="0"/>
                              <w:marRight w:val="0"/>
                              <w:marTop w:val="0"/>
                              <w:marBottom w:val="0"/>
                              <w:divBdr>
                                <w:top w:val="none" w:sz="0" w:space="0" w:color="auto"/>
                                <w:left w:val="none" w:sz="0" w:space="0" w:color="auto"/>
                                <w:bottom w:val="none" w:sz="0" w:space="0" w:color="auto"/>
                                <w:right w:val="none" w:sz="0" w:space="0" w:color="auto"/>
                              </w:divBdr>
                              <w:divsChild>
                                <w:div w:id="110443072">
                                  <w:marLeft w:val="0"/>
                                  <w:marRight w:val="0"/>
                                  <w:marTop w:val="0"/>
                                  <w:marBottom w:val="0"/>
                                  <w:divBdr>
                                    <w:top w:val="none" w:sz="0" w:space="0" w:color="auto"/>
                                    <w:left w:val="none" w:sz="0" w:space="0" w:color="auto"/>
                                    <w:bottom w:val="none" w:sz="0" w:space="0" w:color="auto"/>
                                    <w:right w:val="none" w:sz="0" w:space="0" w:color="auto"/>
                                  </w:divBdr>
                                  <w:divsChild>
                                    <w:div w:id="13960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76B189DE</Template>
  <TotalTime>1</TotalTime>
  <Pages>6</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DONDERS Emily</dc:creator>
  <cp:lastModifiedBy>WILLIAMS Dane</cp:lastModifiedBy>
  <cp:revision>2</cp:revision>
  <cp:lastPrinted>2015-04-30T08:37:00Z</cp:lastPrinted>
  <dcterms:created xsi:type="dcterms:W3CDTF">2015-05-01T00:26:00Z</dcterms:created>
  <dcterms:modified xsi:type="dcterms:W3CDTF">2015-05-01T00:26:00Z</dcterms:modified>
</cp:coreProperties>
</file>