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3AD" w:rsidRPr="001873CD" w:rsidRDefault="008D03AD" w:rsidP="008D03AD">
      <w:pPr>
        <w:shd w:val="clear" w:color="auto" w:fill="FFFFFF"/>
        <w:spacing w:line="300" w:lineRule="atLeast"/>
        <w:textAlignment w:val="baseline"/>
        <w:rPr>
          <w:rFonts w:eastAsia="Times New Roman" w:cs="Helvetica"/>
          <w:b/>
          <w:bCs/>
          <w:color w:val="333333"/>
          <w:sz w:val="36"/>
          <w:szCs w:val="36"/>
          <w:bdr w:val="none" w:sz="0" w:space="0" w:color="auto" w:frame="1"/>
          <w:lang w:eastAsia="en-AU"/>
        </w:rPr>
      </w:pPr>
      <w:r w:rsidRPr="001873CD">
        <w:rPr>
          <w:rFonts w:eastAsia="Times New Roman" w:cs="Helvetica"/>
          <w:b/>
          <w:bCs/>
          <w:color w:val="333333"/>
          <w:sz w:val="36"/>
          <w:szCs w:val="36"/>
          <w:bdr w:val="none" w:sz="0" w:space="0" w:color="auto" w:frame="1"/>
          <w:lang w:eastAsia="en-AU"/>
        </w:rPr>
        <w:t>Debit and Credit</w:t>
      </w:r>
    </w:p>
    <w:p w:rsidR="008D03AD" w:rsidRPr="001873CD" w:rsidRDefault="008D03AD" w:rsidP="008D03AD">
      <w:pPr>
        <w:shd w:val="clear" w:color="auto" w:fill="FFFFFF"/>
        <w:spacing w:line="300" w:lineRule="atLeast"/>
        <w:jc w:val="left"/>
        <w:textAlignment w:val="baseline"/>
        <w:rPr>
          <w:rFonts w:eastAsia="Times New Roman" w:cs="Helvetica"/>
          <w:b/>
          <w:bCs/>
          <w:color w:val="333333"/>
          <w:sz w:val="20"/>
          <w:szCs w:val="36"/>
          <w:bdr w:val="none" w:sz="0" w:space="0" w:color="auto" w:frame="1"/>
          <w:lang w:eastAsia="en-AU"/>
        </w:rPr>
      </w:pPr>
    </w:p>
    <w:p w:rsidR="008D03AD" w:rsidRPr="001873CD" w:rsidRDefault="008D03AD" w:rsidP="001873CD">
      <w:pPr>
        <w:shd w:val="clear" w:color="auto" w:fill="FFFFFF"/>
        <w:spacing w:line="300" w:lineRule="atLeast"/>
        <w:jc w:val="left"/>
        <w:textAlignment w:val="baseline"/>
        <w:rPr>
          <w:rFonts w:eastAsia="Times New Roman" w:cs="Helvetica"/>
          <w:color w:val="333333"/>
          <w:sz w:val="24"/>
          <w:szCs w:val="21"/>
          <w:lang w:eastAsia="en-AU"/>
        </w:rPr>
      </w:pPr>
      <w:r w:rsidRPr="008D03AD">
        <w:rPr>
          <w:rFonts w:eastAsia="Times New Roman" w:cs="Helvetica"/>
          <w:b/>
          <w:bCs/>
          <w:color w:val="333333"/>
          <w:sz w:val="24"/>
          <w:szCs w:val="21"/>
          <w:bdr w:val="none" w:sz="0" w:space="0" w:color="auto" w:frame="1"/>
          <w:lang w:eastAsia="en-AU"/>
        </w:rPr>
        <w:t>Use the following information for questions 1 and 2</w:t>
      </w:r>
      <w:proofErr w:type="gramStart"/>
      <w:r w:rsidRPr="008D03AD">
        <w:rPr>
          <w:rFonts w:eastAsia="Times New Roman" w:cs="Helvetica"/>
          <w:b/>
          <w:bCs/>
          <w:color w:val="333333"/>
          <w:sz w:val="24"/>
          <w:szCs w:val="21"/>
          <w:bdr w:val="none" w:sz="0" w:space="0" w:color="auto" w:frame="1"/>
          <w:lang w:eastAsia="en-AU"/>
        </w:rPr>
        <w:t>:</w:t>
      </w:r>
      <w:proofErr w:type="gramEnd"/>
      <w:r w:rsidRPr="001873CD">
        <w:rPr>
          <w:rFonts w:eastAsia="Times New Roman" w:cs="Helvetica"/>
          <w:color w:val="333333"/>
          <w:sz w:val="24"/>
          <w:szCs w:val="21"/>
          <w:lang w:eastAsia="en-AU"/>
        </w:rPr>
        <w:br/>
        <w:t>A company receives $1,0</w:t>
      </w:r>
      <w:r w:rsidRPr="008D03AD">
        <w:rPr>
          <w:rFonts w:eastAsia="Times New Roman" w:cs="Helvetica"/>
          <w:color w:val="333333"/>
          <w:sz w:val="24"/>
          <w:szCs w:val="21"/>
          <w:lang w:eastAsia="en-AU"/>
        </w:rPr>
        <w:t xml:space="preserve">00 of cash as an additional investment in the </w:t>
      </w:r>
      <w:r w:rsidRPr="001873CD">
        <w:rPr>
          <w:rFonts w:eastAsia="Times New Roman" w:cs="Helvetica"/>
          <w:color w:val="333333"/>
          <w:sz w:val="24"/>
          <w:szCs w:val="21"/>
          <w:lang w:eastAsia="en-AU"/>
        </w:rPr>
        <w:t>company by its owner, Bob Builder. The company’</w:t>
      </w:r>
      <w:r w:rsidRPr="008D03AD">
        <w:rPr>
          <w:rFonts w:eastAsia="Times New Roman" w:cs="Helvetica"/>
          <w:color w:val="333333"/>
          <w:sz w:val="24"/>
          <w:szCs w:val="21"/>
          <w:lang w:eastAsia="en-AU"/>
        </w:rPr>
        <w:t>s</w:t>
      </w:r>
      <w:r w:rsidRPr="001873CD">
        <w:rPr>
          <w:rFonts w:eastAsia="Times New Roman" w:cs="Helvetica"/>
          <w:color w:val="333333"/>
          <w:sz w:val="24"/>
          <w:szCs w:val="21"/>
          <w:lang w:eastAsia="en-AU"/>
        </w:rPr>
        <w:t xml:space="preserve"> cash </w:t>
      </w:r>
      <w:r w:rsidRPr="008D03AD">
        <w:rPr>
          <w:rFonts w:eastAsia="Times New Roman" w:cs="Helvetica"/>
          <w:color w:val="333333"/>
          <w:sz w:val="24"/>
          <w:szCs w:val="21"/>
          <w:lang w:eastAsia="en-AU"/>
        </w:rPr>
        <w:t>account is increased and</w:t>
      </w:r>
      <w:r w:rsidRPr="001873CD">
        <w:rPr>
          <w:rFonts w:eastAsia="Times New Roman" w:cs="Helvetica"/>
          <w:color w:val="333333"/>
          <w:sz w:val="24"/>
          <w:szCs w:val="21"/>
          <w:lang w:eastAsia="en-AU"/>
        </w:rPr>
        <w:t> Bob Builder Capital </w:t>
      </w:r>
      <w:r w:rsidRPr="008D03AD">
        <w:rPr>
          <w:rFonts w:eastAsia="Times New Roman" w:cs="Helvetica"/>
          <w:color w:val="333333"/>
          <w:sz w:val="24"/>
          <w:szCs w:val="21"/>
          <w:lang w:eastAsia="en-AU"/>
        </w:rPr>
        <w:t>is increased.</w:t>
      </w:r>
    </w:p>
    <w:p w:rsidR="001873CD" w:rsidRDefault="001873CD" w:rsidP="001873CD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  <w:r>
        <w:rPr>
          <w:rFonts w:ascii="inherit" w:eastAsia="Times New Roman" w:hAnsi="inherit" w:cs="Helvetica"/>
          <w:noProof/>
          <w:color w:val="333333"/>
          <w:sz w:val="21"/>
          <w:szCs w:val="21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515EE8" wp14:editId="66B2C58B">
                <wp:simplePos x="0" y="0"/>
                <wp:positionH relativeFrom="column">
                  <wp:posOffset>2924629</wp:posOffset>
                </wp:positionH>
                <wp:positionV relativeFrom="paragraph">
                  <wp:posOffset>125820</wp:posOffset>
                </wp:positionV>
                <wp:extent cx="0" cy="972457"/>
                <wp:effectExtent l="0" t="0" r="19050" b="1841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24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pt,9.9pt" to="230.3pt,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" strokecolor="black [3040]"/>
            </w:pict>
          </mc:Fallback>
        </mc:AlternateContent>
      </w:r>
      <w:r w:rsidRPr="008D03AD">
        <w:rPr>
          <w:rFonts w:ascii="inherit" w:eastAsia="Times New Roman" w:hAnsi="inherit" w:cs="Helvetica"/>
          <w:noProof/>
          <w:color w:val="333333"/>
          <w:sz w:val="21"/>
          <w:szCs w:val="21"/>
          <w:bdr w:val="none" w:sz="0" w:space="0" w:color="auto" w:frame="1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514879" wp14:editId="10564824">
                <wp:simplePos x="0" y="0"/>
                <wp:positionH relativeFrom="column">
                  <wp:posOffset>2924175</wp:posOffset>
                </wp:positionH>
                <wp:positionV relativeFrom="paragraph">
                  <wp:posOffset>55154</wp:posOffset>
                </wp:positionV>
                <wp:extent cx="2844800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3CD" w:rsidRPr="001873CD" w:rsidRDefault="001873CD" w:rsidP="001873C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sz w:val="24"/>
                              </w:rPr>
                            </w:pPr>
                            <w:r w:rsidRPr="001873CD">
                              <w:rPr>
                                <w:sz w:val="24"/>
                              </w:rPr>
                              <w:t xml:space="preserve">Should the </w:t>
                            </w:r>
                            <w:r>
                              <w:rPr>
                                <w:sz w:val="24"/>
                              </w:rPr>
                              <w:t>$1,000 entry to the Bob builder</w:t>
                            </w:r>
                            <w:r w:rsidRPr="001873CD">
                              <w:rPr>
                                <w:sz w:val="24"/>
                              </w:rPr>
                              <w:t xml:space="preserve"> be a debit? </w:t>
                            </w:r>
                          </w:p>
                          <w:p w:rsidR="001873CD" w:rsidRPr="001873CD" w:rsidRDefault="001873CD" w:rsidP="001873CD">
                            <w:pPr>
                              <w:pStyle w:val="ListParagraph"/>
                              <w:jc w:val="left"/>
                              <w:rPr>
                                <w:sz w:val="24"/>
                              </w:rPr>
                            </w:pPr>
                            <w:r w:rsidRPr="001873CD">
                              <w:rPr>
                                <w:sz w:val="24"/>
                              </w:rPr>
                              <w:t xml:space="preserve">Yes </w:t>
                            </w:r>
                          </w:p>
                          <w:p w:rsidR="001873CD" w:rsidRPr="001873CD" w:rsidRDefault="001873CD" w:rsidP="001873CD">
                            <w:pPr>
                              <w:pStyle w:val="ListParagraph"/>
                              <w:jc w:val="left"/>
                              <w:rPr>
                                <w:sz w:val="24"/>
                              </w:rPr>
                            </w:pPr>
                            <w:r w:rsidRPr="001873CD">
                              <w:rPr>
                                <w:sz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0.25pt;margin-top:4.35pt;width:224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" filled="f" stroked="f">
                <v:textbox style="mso-fit-shape-to-text:t">
                  <w:txbxContent>
                    <w:p w:rsidR="001873CD" w:rsidRPr="001873CD" w:rsidRDefault="001873CD" w:rsidP="001873C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left"/>
                        <w:rPr>
                          <w:sz w:val="24"/>
                        </w:rPr>
                      </w:pPr>
                      <w:r w:rsidRPr="001873CD">
                        <w:rPr>
                          <w:sz w:val="24"/>
                        </w:rPr>
                        <w:t xml:space="preserve">Should the </w:t>
                      </w:r>
                      <w:r>
                        <w:rPr>
                          <w:sz w:val="24"/>
                        </w:rPr>
                        <w:t>$1,000 entry to the Bob builder</w:t>
                      </w:r>
                      <w:r w:rsidRPr="001873CD">
                        <w:rPr>
                          <w:sz w:val="24"/>
                        </w:rPr>
                        <w:t xml:space="preserve"> be a debit? </w:t>
                      </w:r>
                    </w:p>
                    <w:p w:rsidR="001873CD" w:rsidRPr="001873CD" w:rsidRDefault="001873CD" w:rsidP="001873CD">
                      <w:pPr>
                        <w:pStyle w:val="ListParagraph"/>
                        <w:jc w:val="left"/>
                        <w:rPr>
                          <w:sz w:val="24"/>
                        </w:rPr>
                      </w:pPr>
                      <w:r w:rsidRPr="001873CD">
                        <w:rPr>
                          <w:sz w:val="24"/>
                        </w:rPr>
                        <w:t xml:space="preserve">Yes </w:t>
                      </w:r>
                    </w:p>
                    <w:p w:rsidR="001873CD" w:rsidRPr="001873CD" w:rsidRDefault="001873CD" w:rsidP="001873CD">
                      <w:pPr>
                        <w:pStyle w:val="ListParagraph"/>
                        <w:jc w:val="left"/>
                        <w:rPr>
                          <w:sz w:val="24"/>
                        </w:rPr>
                      </w:pPr>
                      <w:r w:rsidRPr="001873CD">
                        <w:rPr>
                          <w:sz w:val="2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8D03AD">
        <w:rPr>
          <w:rFonts w:ascii="inherit" w:eastAsia="Times New Roman" w:hAnsi="inherit" w:cs="Helvetica"/>
          <w:noProof/>
          <w:color w:val="333333"/>
          <w:sz w:val="21"/>
          <w:szCs w:val="21"/>
          <w:bdr w:val="none" w:sz="0" w:space="0" w:color="auto" w:frame="1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A3C0F" wp14:editId="5E7EE104">
                <wp:simplePos x="0" y="0"/>
                <wp:positionH relativeFrom="column">
                  <wp:posOffset>14605</wp:posOffset>
                </wp:positionH>
                <wp:positionV relativeFrom="paragraph">
                  <wp:posOffset>56243</wp:posOffset>
                </wp:positionV>
                <wp:extent cx="28448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3AD" w:rsidRPr="001873CD" w:rsidRDefault="008D03AD" w:rsidP="008D03A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sz w:val="24"/>
                              </w:rPr>
                            </w:pPr>
                            <w:r w:rsidRPr="001873CD">
                              <w:rPr>
                                <w:sz w:val="24"/>
                              </w:rPr>
                              <w:t xml:space="preserve">Should the $1,000 entry to the cash account be a debit? </w:t>
                            </w:r>
                          </w:p>
                          <w:p w:rsidR="008D03AD" w:rsidRPr="001873CD" w:rsidRDefault="008D03AD" w:rsidP="008D03AD">
                            <w:pPr>
                              <w:pStyle w:val="ListParagraph"/>
                              <w:jc w:val="left"/>
                              <w:rPr>
                                <w:sz w:val="24"/>
                              </w:rPr>
                            </w:pPr>
                            <w:r w:rsidRPr="001873CD">
                              <w:rPr>
                                <w:sz w:val="24"/>
                              </w:rPr>
                              <w:t xml:space="preserve">Yes </w:t>
                            </w:r>
                          </w:p>
                          <w:p w:rsidR="008D03AD" w:rsidRPr="001873CD" w:rsidRDefault="008D03AD" w:rsidP="008D03AD">
                            <w:pPr>
                              <w:pStyle w:val="ListParagraph"/>
                              <w:jc w:val="left"/>
                              <w:rPr>
                                <w:sz w:val="24"/>
                              </w:rPr>
                            </w:pPr>
                            <w:r w:rsidRPr="001873CD">
                              <w:rPr>
                                <w:sz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.15pt;margin-top:4.45pt;width:224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" filled="f" stroked="f">
                <v:textbox style="mso-fit-shape-to-text:t">
                  <w:txbxContent>
                    <w:p w:rsidR="008D03AD" w:rsidRPr="001873CD" w:rsidRDefault="008D03AD" w:rsidP="008D03A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left"/>
                        <w:rPr>
                          <w:sz w:val="24"/>
                        </w:rPr>
                      </w:pPr>
                      <w:r w:rsidRPr="001873CD">
                        <w:rPr>
                          <w:sz w:val="24"/>
                        </w:rPr>
                        <w:t xml:space="preserve">Should the $1,000 entry to the cash account be a debit? </w:t>
                      </w:r>
                    </w:p>
                    <w:p w:rsidR="008D03AD" w:rsidRPr="001873CD" w:rsidRDefault="008D03AD" w:rsidP="008D03AD">
                      <w:pPr>
                        <w:pStyle w:val="ListParagraph"/>
                        <w:jc w:val="left"/>
                        <w:rPr>
                          <w:sz w:val="24"/>
                        </w:rPr>
                      </w:pPr>
                      <w:r w:rsidRPr="001873CD">
                        <w:rPr>
                          <w:sz w:val="24"/>
                        </w:rPr>
                        <w:t xml:space="preserve">Yes </w:t>
                      </w:r>
                    </w:p>
                    <w:p w:rsidR="008D03AD" w:rsidRPr="001873CD" w:rsidRDefault="008D03AD" w:rsidP="008D03AD">
                      <w:pPr>
                        <w:pStyle w:val="ListParagraph"/>
                        <w:jc w:val="left"/>
                        <w:rPr>
                          <w:sz w:val="24"/>
                        </w:rPr>
                      </w:pPr>
                      <w:r w:rsidRPr="001873CD">
                        <w:rPr>
                          <w:sz w:val="2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1873CD" w:rsidRDefault="001873CD" w:rsidP="001873CD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1873CD" w:rsidRPr="001873CD" w:rsidRDefault="001873CD" w:rsidP="001873CD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1873CD" w:rsidRDefault="001873CD" w:rsidP="001873CD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bdr w:val="none" w:sz="0" w:space="0" w:color="auto" w:frame="1"/>
          <w:lang w:eastAsia="en-AU"/>
        </w:rPr>
      </w:pPr>
    </w:p>
    <w:p w:rsidR="001873CD" w:rsidRDefault="001873CD" w:rsidP="001873CD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bdr w:val="none" w:sz="0" w:space="0" w:color="auto" w:frame="1"/>
          <w:lang w:eastAsia="en-AU"/>
        </w:rPr>
      </w:pPr>
    </w:p>
    <w:p w:rsidR="001873CD" w:rsidRDefault="001873CD" w:rsidP="001873CD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bdr w:val="none" w:sz="0" w:space="0" w:color="auto" w:frame="1"/>
          <w:lang w:eastAsia="en-AU"/>
        </w:rPr>
      </w:pPr>
    </w:p>
    <w:p w:rsidR="008D03AD" w:rsidRPr="008D03AD" w:rsidRDefault="008D03AD" w:rsidP="00602D49">
      <w:pPr>
        <w:shd w:val="clear" w:color="auto" w:fill="FFFFFF"/>
        <w:spacing w:line="300" w:lineRule="atLeast"/>
        <w:jc w:val="left"/>
        <w:textAlignment w:val="baseline"/>
        <w:rPr>
          <w:rFonts w:eastAsia="Times New Roman" w:cs="Helvetica"/>
          <w:color w:val="333333"/>
          <w:sz w:val="24"/>
          <w:szCs w:val="24"/>
          <w:lang w:eastAsia="en-AU"/>
        </w:rPr>
      </w:pPr>
      <w:r w:rsidRPr="008D03AD">
        <w:rPr>
          <w:rFonts w:eastAsia="Times New Roman" w:cs="Helvetica"/>
          <w:color w:val="333333"/>
          <w:sz w:val="24"/>
          <w:szCs w:val="24"/>
          <w:lang w:eastAsia="en-AU"/>
        </w:rPr>
        <w:t>To</w:t>
      </w:r>
      <w:r w:rsidRPr="001873CD">
        <w:rPr>
          <w:rFonts w:eastAsia="Times New Roman" w:cs="Helvetica"/>
          <w:color w:val="333333"/>
          <w:sz w:val="24"/>
          <w:szCs w:val="24"/>
          <w:lang w:eastAsia="en-AU"/>
        </w:rPr>
        <w:t> </w:t>
      </w:r>
      <w:r w:rsidRPr="008D03AD">
        <w:rPr>
          <w:rFonts w:eastAsia="Times New Roman" w:cs="Helvetica"/>
          <w:b/>
          <w:bCs/>
          <w:color w:val="333333"/>
          <w:sz w:val="24"/>
          <w:szCs w:val="24"/>
          <w:bdr w:val="none" w:sz="0" w:space="0" w:color="auto" w:frame="1"/>
          <w:lang w:eastAsia="en-AU"/>
        </w:rPr>
        <w:t>increase</w:t>
      </w:r>
      <w:r w:rsidRPr="001873CD">
        <w:rPr>
          <w:rFonts w:eastAsia="Times New Roman" w:cs="Helvetica"/>
          <w:color w:val="333333"/>
          <w:sz w:val="24"/>
          <w:szCs w:val="24"/>
          <w:lang w:eastAsia="en-AU"/>
        </w:rPr>
        <w:t> </w:t>
      </w:r>
      <w:r w:rsidRPr="008D03AD">
        <w:rPr>
          <w:rFonts w:eastAsia="Times New Roman" w:cs="Helvetica"/>
          <w:color w:val="333333"/>
          <w:sz w:val="24"/>
          <w:szCs w:val="24"/>
          <w:lang w:eastAsia="en-AU"/>
        </w:rPr>
        <w:t>the balance in the following accounts, would you debit the account or would you credit the account?</w:t>
      </w:r>
    </w:p>
    <w:p w:rsidR="001873CD" w:rsidRDefault="001873CD" w:rsidP="008D03AD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bdr w:val="none" w:sz="0" w:space="0" w:color="auto" w:frame="1"/>
          <w:lang w:eastAsia="en-AU"/>
        </w:rPr>
      </w:pPr>
      <w:r>
        <w:rPr>
          <w:rFonts w:ascii="inherit" w:eastAsia="Times New Roman" w:hAnsi="inherit" w:cs="Helvetica"/>
          <w:noProof/>
          <w:color w:val="333333"/>
          <w:sz w:val="21"/>
          <w:szCs w:val="21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A49C25" wp14:editId="4506F3D5">
                <wp:simplePos x="0" y="0"/>
                <wp:positionH relativeFrom="column">
                  <wp:posOffset>2917371</wp:posOffset>
                </wp:positionH>
                <wp:positionV relativeFrom="paragraph">
                  <wp:posOffset>183878</wp:posOffset>
                </wp:positionV>
                <wp:extent cx="0" cy="5203371"/>
                <wp:effectExtent l="0" t="0" r="19050" b="1651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033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9.7pt,14.5pt" to="229.7pt,4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" strokecolor="black [3040]"/>
            </w:pict>
          </mc:Fallback>
        </mc:AlternateContent>
      </w:r>
      <w:r w:rsidRPr="008D03AD">
        <w:rPr>
          <w:rFonts w:ascii="inherit" w:eastAsia="Times New Roman" w:hAnsi="inherit" w:cs="Helvetica"/>
          <w:noProof/>
          <w:color w:val="333333"/>
          <w:sz w:val="21"/>
          <w:szCs w:val="21"/>
          <w:bdr w:val="none" w:sz="0" w:space="0" w:color="auto" w:frame="1"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C51BA7" wp14:editId="42C2B760">
                <wp:simplePos x="0" y="0"/>
                <wp:positionH relativeFrom="column">
                  <wp:posOffset>2974703</wp:posOffset>
                </wp:positionH>
                <wp:positionV relativeFrom="paragraph">
                  <wp:posOffset>142240</wp:posOffset>
                </wp:positionV>
                <wp:extent cx="2844800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3CD" w:rsidRDefault="001873CD" w:rsidP="001873C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Cash</w:t>
                            </w:r>
                          </w:p>
                          <w:p w:rsidR="001873CD" w:rsidRDefault="001873CD" w:rsidP="001873CD">
                            <w:pPr>
                              <w:ind w:left="72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Debit </w:t>
                            </w:r>
                          </w:p>
                          <w:p w:rsidR="001873CD" w:rsidRDefault="001873CD" w:rsidP="001873CD">
                            <w:pPr>
                              <w:ind w:left="72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Credit </w:t>
                            </w: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6</w:t>
                            </w:r>
                            <w:r w:rsidRPr="001873CD">
                              <w:rPr>
                                <w:sz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Notes Payable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Debit </w:t>
                            </w: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Credit </w:t>
                            </w: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1873CD" w:rsidRDefault="00602D49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8</w:t>
                            </w:r>
                            <w:r w:rsidR="001873CD" w:rsidRPr="001873CD">
                              <w:rPr>
                                <w:sz w:val="24"/>
                              </w:rPr>
                              <w:t>.</w:t>
                            </w:r>
                            <w:r w:rsidR="001873CD">
                              <w:rPr>
                                <w:sz w:val="24"/>
                              </w:rPr>
                              <w:t xml:space="preserve"> </w:t>
                            </w:r>
                            <w:r w:rsidR="001873CD">
                              <w:rPr>
                                <w:sz w:val="24"/>
                              </w:rPr>
                              <w:t xml:space="preserve"> Bob Builder, Capital </w:t>
                            </w:r>
                            <w:r w:rsidR="001873CD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Debit </w:t>
                            </w:r>
                          </w:p>
                          <w:p w:rsidR="001873CD" w:rsidRP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Credit </w:t>
                            </w: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1873CD" w:rsidRDefault="00602D49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10</w:t>
                            </w:r>
                            <w:r w:rsidR="001873CD" w:rsidRPr="001873CD">
                              <w:rPr>
                                <w:sz w:val="24"/>
                              </w:rPr>
                              <w:t>.</w:t>
                            </w:r>
                            <w:r w:rsidR="001873CD">
                              <w:rPr>
                                <w:sz w:val="24"/>
                              </w:rPr>
                              <w:t xml:space="preserve"> Supplies </w:t>
                            </w:r>
                            <w:r w:rsidR="001873CD">
                              <w:rPr>
                                <w:sz w:val="24"/>
                              </w:rPr>
                              <w:t xml:space="preserve">Expense </w:t>
                            </w: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Debit </w:t>
                            </w: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Credit </w:t>
                            </w: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1873CD" w:rsidRDefault="00602D49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12</w:t>
                            </w:r>
                            <w:r w:rsidR="001873CD" w:rsidRPr="001873CD">
                              <w:rPr>
                                <w:sz w:val="24"/>
                              </w:rPr>
                              <w:t>.</w:t>
                            </w:r>
                            <w:r w:rsidR="001873CD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Service Revenue</w:t>
                            </w:r>
                            <w:r w:rsidR="001873CD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Debit </w:t>
                            </w: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Credit </w:t>
                            </w: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1873CD" w:rsidRDefault="00602D49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14</w:t>
                            </w:r>
                            <w:r w:rsidR="001873CD" w:rsidRPr="001873CD">
                              <w:rPr>
                                <w:sz w:val="24"/>
                              </w:rPr>
                              <w:t>.</w:t>
                            </w:r>
                            <w:r w:rsidR="001873CD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Equipment </w:t>
                            </w: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Debit </w:t>
                            </w: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Credit </w:t>
                            </w: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1873CD" w:rsidRDefault="00602D49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16</w:t>
                            </w:r>
                            <w:r w:rsidR="001873CD" w:rsidRPr="001873CD">
                              <w:rPr>
                                <w:sz w:val="24"/>
                              </w:rPr>
                              <w:t>.</w:t>
                            </w:r>
                            <w:r w:rsidR="001873CD"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Long Term Debt</w:t>
                            </w: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Debit </w:t>
                            </w: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Credit </w:t>
                            </w: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1873CD" w:rsidRP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1873CD" w:rsidRP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34.25pt;margin-top:11.2pt;width:224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" filled="f" stroked="f">
                <v:textbox style="mso-fit-shape-to-text:t">
                  <w:txbxContent>
                    <w:p w:rsidR="001873CD" w:rsidRDefault="001873CD" w:rsidP="001873C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Cash</w:t>
                      </w:r>
                    </w:p>
                    <w:p w:rsidR="001873CD" w:rsidRDefault="001873CD" w:rsidP="001873CD">
                      <w:pPr>
                        <w:ind w:left="72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Debit </w:t>
                      </w:r>
                    </w:p>
                    <w:p w:rsidR="001873CD" w:rsidRDefault="001873CD" w:rsidP="001873CD">
                      <w:pPr>
                        <w:ind w:left="72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Credit </w:t>
                      </w: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6</w:t>
                      </w:r>
                      <w:r w:rsidRPr="001873CD">
                        <w:rPr>
                          <w:sz w:val="24"/>
                        </w:rPr>
                        <w:t>.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Notes Payable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Debit </w:t>
                      </w: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Credit </w:t>
                      </w: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1873CD" w:rsidRDefault="00602D49" w:rsidP="001873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8</w:t>
                      </w:r>
                      <w:r w:rsidR="001873CD" w:rsidRPr="001873CD">
                        <w:rPr>
                          <w:sz w:val="24"/>
                        </w:rPr>
                        <w:t>.</w:t>
                      </w:r>
                      <w:r w:rsidR="001873CD">
                        <w:rPr>
                          <w:sz w:val="24"/>
                        </w:rPr>
                        <w:t xml:space="preserve"> </w:t>
                      </w:r>
                      <w:r w:rsidR="001873CD">
                        <w:rPr>
                          <w:sz w:val="24"/>
                        </w:rPr>
                        <w:t xml:space="preserve"> Bob Builder, Capital </w:t>
                      </w:r>
                      <w:r w:rsidR="001873CD">
                        <w:rPr>
                          <w:sz w:val="24"/>
                        </w:rPr>
                        <w:t xml:space="preserve"> </w:t>
                      </w: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Debit </w:t>
                      </w:r>
                    </w:p>
                    <w:p w:rsidR="001873CD" w:rsidRP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Credit </w:t>
                      </w: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1873CD" w:rsidRDefault="00602D49" w:rsidP="001873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10</w:t>
                      </w:r>
                      <w:r w:rsidR="001873CD" w:rsidRPr="001873CD">
                        <w:rPr>
                          <w:sz w:val="24"/>
                        </w:rPr>
                        <w:t>.</w:t>
                      </w:r>
                      <w:r w:rsidR="001873CD">
                        <w:rPr>
                          <w:sz w:val="24"/>
                        </w:rPr>
                        <w:t xml:space="preserve"> Supplies </w:t>
                      </w:r>
                      <w:r w:rsidR="001873CD">
                        <w:rPr>
                          <w:sz w:val="24"/>
                        </w:rPr>
                        <w:t xml:space="preserve">Expense </w:t>
                      </w: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Debit </w:t>
                      </w: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Credit </w:t>
                      </w: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1873CD" w:rsidRDefault="00602D49" w:rsidP="001873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12</w:t>
                      </w:r>
                      <w:r w:rsidR="001873CD" w:rsidRPr="001873CD">
                        <w:rPr>
                          <w:sz w:val="24"/>
                        </w:rPr>
                        <w:t>.</w:t>
                      </w:r>
                      <w:r w:rsidR="001873CD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Service Revenue</w:t>
                      </w:r>
                      <w:r w:rsidR="001873CD">
                        <w:rPr>
                          <w:sz w:val="24"/>
                        </w:rPr>
                        <w:t xml:space="preserve"> </w:t>
                      </w: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Debit </w:t>
                      </w: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Credit </w:t>
                      </w: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1873CD" w:rsidRDefault="00602D49" w:rsidP="001873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14</w:t>
                      </w:r>
                      <w:r w:rsidR="001873CD" w:rsidRPr="001873CD">
                        <w:rPr>
                          <w:sz w:val="24"/>
                        </w:rPr>
                        <w:t>.</w:t>
                      </w:r>
                      <w:r w:rsidR="001873CD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Equipment </w:t>
                      </w: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Debit </w:t>
                      </w: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Credit </w:t>
                      </w: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1873CD" w:rsidRDefault="00602D49" w:rsidP="001873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16</w:t>
                      </w:r>
                      <w:r w:rsidR="001873CD" w:rsidRPr="001873CD">
                        <w:rPr>
                          <w:sz w:val="24"/>
                        </w:rPr>
                        <w:t>.</w:t>
                      </w:r>
                      <w:r w:rsidR="001873CD"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>Long Term Debt</w:t>
                      </w: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Debit </w:t>
                      </w: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Credit </w:t>
                      </w: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1873CD" w:rsidRP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1873CD" w:rsidRP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03AD">
        <w:rPr>
          <w:rFonts w:ascii="inherit" w:eastAsia="Times New Roman" w:hAnsi="inherit" w:cs="Helvetica"/>
          <w:noProof/>
          <w:color w:val="333333"/>
          <w:sz w:val="21"/>
          <w:szCs w:val="21"/>
          <w:bdr w:val="none" w:sz="0" w:space="0" w:color="auto" w:frame="1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01B252" wp14:editId="3322C277">
                <wp:simplePos x="0" y="0"/>
                <wp:positionH relativeFrom="column">
                  <wp:posOffset>130719</wp:posOffset>
                </wp:positionH>
                <wp:positionV relativeFrom="paragraph">
                  <wp:posOffset>142512</wp:posOffset>
                </wp:positionV>
                <wp:extent cx="2844800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3CD" w:rsidRDefault="001873CD" w:rsidP="001873C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Accounts Payable</w:t>
                            </w:r>
                          </w:p>
                          <w:p w:rsidR="001873CD" w:rsidRDefault="001873CD" w:rsidP="001873CD">
                            <w:pPr>
                              <w:ind w:left="72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Debit </w:t>
                            </w:r>
                          </w:p>
                          <w:p w:rsidR="001873CD" w:rsidRDefault="001873CD" w:rsidP="001873CD">
                            <w:pPr>
                              <w:ind w:left="72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Credit </w:t>
                            </w: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5</w:t>
                            </w:r>
                            <w:r w:rsidRPr="001873CD">
                              <w:rPr>
                                <w:sz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</w:rPr>
                              <w:t xml:space="preserve">  Land </w:t>
                            </w: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Debit </w:t>
                            </w: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Credit </w:t>
                            </w: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7</w:t>
                            </w:r>
                            <w:r w:rsidRPr="001873CD">
                              <w:rPr>
                                <w:sz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Accounts Receivable </w:t>
                            </w: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Debit </w:t>
                            </w:r>
                          </w:p>
                          <w:p w:rsidR="001873CD" w:rsidRP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Credit </w:t>
                            </w: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9</w:t>
                            </w:r>
                            <w:r w:rsidRPr="001873CD">
                              <w:rPr>
                                <w:sz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Supplies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Debit </w:t>
                            </w: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Credit </w:t>
                            </w: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1873CD" w:rsidRDefault="00602D49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11</w:t>
                            </w:r>
                            <w:r w:rsidR="001873CD" w:rsidRPr="001873CD">
                              <w:rPr>
                                <w:sz w:val="24"/>
                              </w:rPr>
                              <w:t>.</w:t>
                            </w:r>
                            <w:r w:rsidR="001873CD">
                              <w:rPr>
                                <w:sz w:val="24"/>
                              </w:rPr>
                              <w:t xml:space="preserve"> </w:t>
                            </w:r>
                            <w:r w:rsidR="001873CD">
                              <w:rPr>
                                <w:sz w:val="24"/>
                              </w:rPr>
                              <w:t>Prepaid Insurance</w:t>
                            </w:r>
                            <w:r w:rsidR="001873CD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Debit </w:t>
                            </w: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Credit </w:t>
                            </w: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1873CD" w:rsidRDefault="00602D49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13</w:t>
                            </w:r>
                            <w:r w:rsidR="001873CD" w:rsidRPr="001873CD">
                              <w:rPr>
                                <w:sz w:val="24"/>
                              </w:rPr>
                              <w:t>.</w:t>
                            </w:r>
                            <w:r w:rsidR="001873CD">
                              <w:rPr>
                                <w:sz w:val="24"/>
                              </w:rPr>
                              <w:t xml:space="preserve"> </w:t>
                            </w:r>
                            <w:r w:rsidR="001873CD">
                              <w:rPr>
                                <w:sz w:val="24"/>
                              </w:rPr>
                              <w:t xml:space="preserve">Bob Builder, Drawing </w:t>
                            </w: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Debit </w:t>
                            </w: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Credit </w:t>
                            </w: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1873CD" w:rsidRDefault="00602D49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15</w:t>
                            </w:r>
                            <w:r w:rsidR="001873CD" w:rsidRPr="001873CD">
                              <w:rPr>
                                <w:sz w:val="24"/>
                              </w:rPr>
                              <w:t>.</w:t>
                            </w:r>
                            <w:r w:rsidR="001873CD">
                              <w:rPr>
                                <w:sz w:val="24"/>
                              </w:rPr>
                              <w:t xml:space="preserve"> </w:t>
                            </w:r>
                            <w:r w:rsidR="001873CD">
                              <w:rPr>
                                <w:sz w:val="24"/>
                              </w:rPr>
                              <w:t xml:space="preserve">Unearned Revenue </w:t>
                            </w: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Debit </w:t>
                            </w: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Credit </w:t>
                            </w:r>
                          </w:p>
                          <w:p w:rsid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1873CD" w:rsidRP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1873CD" w:rsidRPr="001873CD" w:rsidRDefault="001873CD" w:rsidP="001873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0.3pt;margin-top:11.2pt;width:224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" filled="f" stroked="f">
                <v:textbox style="mso-fit-shape-to-text:t">
                  <w:txbxContent>
                    <w:p w:rsidR="001873CD" w:rsidRDefault="001873CD" w:rsidP="001873C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Accounts Payable</w:t>
                      </w:r>
                    </w:p>
                    <w:p w:rsidR="001873CD" w:rsidRDefault="001873CD" w:rsidP="001873CD">
                      <w:pPr>
                        <w:ind w:left="72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Debit </w:t>
                      </w:r>
                    </w:p>
                    <w:p w:rsidR="001873CD" w:rsidRDefault="001873CD" w:rsidP="001873CD">
                      <w:pPr>
                        <w:ind w:left="72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Credit </w:t>
                      </w: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5</w:t>
                      </w:r>
                      <w:r w:rsidRPr="001873CD">
                        <w:rPr>
                          <w:sz w:val="24"/>
                        </w:rPr>
                        <w:t>.</w:t>
                      </w:r>
                      <w:r>
                        <w:rPr>
                          <w:sz w:val="24"/>
                        </w:rPr>
                        <w:t xml:space="preserve">  Land </w:t>
                      </w: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Debit </w:t>
                      </w: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Credit </w:t>
                      </w: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7</w:t>
                      </w:r>
                      <w:r w:rsidRPr="001873CD">
                        <w:rPr>
                          <w:sz w:val="24"/>
                        </w:rPr>
                        <w:t>.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Accounts Receivable </w:t>
                      </w: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Debit </w:t>
                      </w:r>
                    </w:p>
                    <w:p w:rsidR="001873CD" w:rsidRP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Credit </w:t>
                      </w: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9</w:t>
                      </w:r>
                      <w:r w:rsidRPr="001873CD">
                        <w:rPr>
                          <w:sz w:val="24"/>
                        </w:rPr>
                        <w:t>.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Supplies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Debit </w:t>
                      </w: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Credit </w:t>
                      </w: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1873CD" w:rsidRDefault="00602D49" w:rsidP="001873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11</w:t>
                      </w:r>
                      <w:r w:rsidR="001873CD" w:rsidRPr="001873CD">
                        <w:rPr>
                          <w:sz w:val="24"/>
                        </w:rPr>
                        <w:t>.</w:t>
                      </w:r>
                      <w:r w:rsidR="001873CD">
                        <w:rPr>
                          <w:sz w:val="24"/>
                        </w:rPr>
                        <w:t xml:space="preserve"> </w:t>
                      </w:r>
                      <w:r w:rsidR="001873CD">
                        <w:rPr>
                          <w:sz w:val="24"/>
                        </w:rPr>
                        <w:t>Prepaid Insurance</w:t>
                      </w:r>
                      <w:r w:rsidR="001873CD">
                        <w:rPr>
                          <w:sz w:val="24"/>
                        </w:rPr>
                        <w:t xml:space="preserve"> </w:t>
                      </w: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Debit </w:t>
                      </w: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Credit </w:t>
                      </w: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1873CD" w:rsidRDefault="00602D49" w:rsidP="001873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13</w:t>
                      </w:r>
                      <w:r w:rsidR="001873CD" w:rsidRPr="001873CD">
                        <w:rPr>
                          <w:sz w:val="24"/>
                        </w:rPr>
                        <w:t>.</w:t>
                      </w:r>
                      <w:r w:rsidR="001873CD">
                        <w:rPr>
                          <w:sz w:val="24"/>
                        </w:rPr>
                        <w:t xml:space="preserve"> </w:t>
                      </w:r>
                      <w:r w:rsidR="001873CD">
                        <w:rPr>
                          <w:sz w:val="24"/>
                        </w:rPr>
                        <w:t xml:space="preserve">Bob Builder, Drawing </w:t>
                      </w: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Debit </w:t>
                      </w: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Credit </w:t>
                      </w: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1873CD" w:rsidRDefault="00602D49" w:rsidP="001873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15</w:t>
                      </w:r>
                      <w:r w:rsidR="001873CD" w:rsidRPr="001873CD">
                        <w:rPr>
                          <w:sz w:val="24"/>
                        </w:rPr>
                        <w:t>.</w:t>
                      </w:r>
                      <w:r w:rsidR="001873CD">
                        <w:rPr>
                          <w:sz w:val="24"/>
                        </w:rPr>
                        <w:t xml:space="preserve"> </w:t>
                      </w:r>
                      <w:r w:rsidR="001873CD">
                        <w:rPr>
                          <w:sz w:val="24"/>
                        </w:rPr>
                        <w:t xml:space="preserve">Unearned Revenue </w:t>
                      </w: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Debit </w:t>
                      </w: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Credit </w:t>
                      </w:r>
                    </w:p>
                    <w:p w:rsid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1873CD" w:rsidRP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1873CD" w:rsidRPr="001873CD" w:rsidRDefault="001873CD" w:rsidP="001873CD">
                      <w:pPr>
                        <w:jc w:val="left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73CD" w:rsidRDefault="001873CD" w:rsidP="008D03AD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bdr w:val="none" w:sz="0" w:space="0" w:color="auto" w:frame="1"/>
          <w:lang w:eastAsia="en-AU"/>
        </w:rPr>
      </w:pPr>
    </w:p>
    <w:p w:rsidR="001873CD" w:rsidRDefault="001873CD" w:rsidP="008D03AD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bdr w:val="none" w:sz="0" w:space="0" w:color="auto" w:frame="1"/>
          <w:lang w:eastAsia="en-AU"/>
        </w:rPr>
      </w:pPr>
    </w:p>
    <w:p w:rsidR="001873CD" w:rsidRDefault="001873CD" w:rsidP="008D03AD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bdr w:val="none" w:sz="0" w:space="0" w:color="auto" w:frame="1"/>
          <w:lang w:eastAsia="en-AU"/>
        </w:rPr>
      </w:pPr>
    </w:p>
    <w:p w:rsidR="001873CD" w:rsidRDefault="001873CD" w:rsidP="008D03AD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bdr w:val="none" w:sz="0" w:space="0" w:color="auto" w:frame="1"/>
          <w:lang w:eastAsia="en-AU"/>
        </w:rPr>
      </w:pPr>
    </w:p>
    <w:p w:rsidR="001873CD" w:rsidRDefault="001873CD" w:rsidP="008D03AD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bdr w:val="none" w:sz="0" w:space="0" w:color="auto" w:frame="1"/>
          <w:lang w:eastAsia="en-AU"/>
        </w:rPr>
      </w:pPr>
    </w:p>
    <w:p w:rsidR="001873CD" w:rsidRDefault="001873CD" w:rsidP="008D03AD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bdr w:val="none" w:sz="0" w:space="0" w:color="auto" w:frame="1"/>
          <w:lang w:eastAsia="en-AU"/>
        </w:rPr>
      </w:pPr>
    </w:p>
    <w:p w:rsidR="001873CD" w:rsidRDefault="001873CD" w:rsidP="008D03AD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bdr w:val="none" w:sz="0" w:space="0" w:color="auto" w:frame="1"/>
          <w:lang w:eastAsia="en-AU"/>
        </w:rPr>
      </w:pPr>
    </w:p>
    <w:p w:rsidR="001873CD" w:rsidRDefault="001873CD" w:rsidP="008D03AD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bdr w:val="none" w:sz="0" w:space="0" w:color="auto" w:frame="1"/>
          <w:lang w:eastAsia="en-AU"/>
        </w:rPr>
      </w:pPr>
    </w:p>
    <w:p w:rsidR="001873CD" w:rsidRDefault="001873CD" w:rsidP="008D03AD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bdr w:val="none" w:sz="0" w:space="0" w:color="auto" w:frame="1"/>
          <w:lang w:eastAsia="en-AU"/>
        </w:rPr>
      </w:pPr>
    </w:p>
    <w:p w:rsidR="001873CD" w:rsidRDefault="001873CD" w:rsidP="008D03AD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bdr w:val="none" w:sz="0" w:space="0" w:color="auto" w:frame="1"/>
          <w:lang w:eastAsia="en-AU"/>
        </w:rPr>
      </w:pPr>
    </w:p>
    <w:p w:rsidR="001873CD" w:rsidRDefault="001873CD" w:rsidP="008D03AD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bdr w:val="none" w:sz="0" w:space="0" w:color="auto" w:frame="1"/>
          <w:lang w:eastAsia="en-AU"/>
        </w:rPr>
      </w:pPr>
    </w:p>
    <w:p w:rsidR="001873CD" w:rsidRDefault="001873CD" w:rsidP="008D03AD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bdr w:val="none" w:sz="0" w:space="0" w:color="auto" w:frame="1"/>
          <w:lang w:eastAsia="en-AU"/>
        </w:rPr>
      </w:pPr>
    </w:p>
    <w:p w:rsidR="001873CD" w:rsidRDefault="001873CD" w:rsidP="008D03AD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bdr w:val="none" w:sz="0" w:space="0" w:color="auto" w:frame="1"/>
          <w:lang w:eastAsia="en-AU"/>
        </w:rPr>
      </w:pPr>
    </w:p>
    <w:p w:rsidR="001873CD" w:rsidRDefault="001873CD" w:rsidP="008D03AD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bdr w:val="none" w:sz="0" w:space="0" w:color="auto" w:frame="1"/>
          <w:lang w:eastAsia="en-AU"/>
        </w:rPr>
      </w:pPr>
    </w:p>
    <w:p w:rsidR="001873CD" w:rsidRDefault="001873CD" w:rsidP="008D03AD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bdr w:val="none" w:sz="0" w:space="0" w:color="auto" w:frame="1"/>
          <w:lang w:eastAsia="en-AU"/>
        </w:rPr>
      </w:pPr>
    </w:p>
    <w:p w:rsidR="00602D49" w:rsidRDefault="00602D49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602D49" w:rsidRDefault="00602D49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602D49" w:rsidRDefault="00602D49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602D49" w:rsidRDefault="00602D49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602D49" w:rsidRDefault="00602D49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602D49" w:rsidRDefault="00602D49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602D49" w:rsidRDefault="00602D49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602D49" w:rsidRDefault="00602D49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602D49" w:rsidRDefault="00602D49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602D49" w:rsidRDefault="00602D49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602D49" w:rsidRDefault="00602D49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602D49" w:rsidRDefault="00602D49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602D49" w:rsidRDefault="00602D49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602D49" w:rsidRDefault="00602D49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602D49" w:rsidRDefault="00602D49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602D49" w:rsidRDefault="00602D49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8D03AD" w:rsidRPr="008D03AD" w:rsidRDefault="008D03AD" w:rsidP="00602D49">
      <w:pPr>
        <w:shd w:val="clear" w:color="auto" w:fill="FFFFFF"/>
        <w:spacing w:line="300" w:lineRule="atLeast"/>
        <w:jc w:val="left"/>
        <w:textAlignment w:val="baseline"/>
        <w:rPr>
          <w:rFonts w:eastAsia="Times New Roman" w:cs="Helvetica"/>
          <w:color w:val="333333"/>
          <w:sz w:val="24"/>
          <w:szCs w:val="24"/>
          <w:lang w:eastAsia="en-AU"/>
        </w:rPr>
      </w:pPr>
      <w:r w:rsidRPr="008D03AD">
        <w:rPr>
          <w:rFonts w:eastAsia="Times New Roman" w:cs="Helvetica"/>
          <w:color w:val="333333"/>
          <w:sz w:val="24"/>
          <w:szCs w:val="24"/>
          <w:lang w:eastAsia="en-AU"/>
        </w:rPr>
        <w:lastRenderedPageBreak/>
        <w:t>To</w:t>
      </w:r>
      <w:r w:rsidRPr="00602D49">
        <w:rPr>
          <w:rFonts w:eastAsia="Times New Roman" w:cs="Helvetica"/>
          <w:color w:val="333333"/>
          <w:sz w:val="24"/>
          <w:szCs w:val="24"/>
          <w:lang w:eastAsia="en-AU"/>
        </w:rPr>
        <w:t> </w:t>
      </w:r>
      <w:r w:rsidRPr="008D03AD">
        <w:rPr>
          <w:rFonts w:eastAsia="Times New Roman" w:cs="Helvetica"/>
          <w:b/>
          <w:bCs/>
          <w:color w:val="333333"/>
          <w:sz w:val="24"/>
          <w:szCs w:val="24"/>
          <w:bdr w:val="none" w:sz="0" w:space="0" w:color="auto" w:frame="1"/>
          <w:lang w:eastAsia="en-AU"/>
        </w:rPr>
        <w:t>decrease</w:t>
      </w:r>
      <w:r w:rsidRPr="00602D49">
        <w:rPr>
          <w:rFonts w:eastAsia="Times New Roman" w:cs="Helvetica"/>
          <w:color w:val="333333"/>
          <w:sz w:val="24"/>
          <w:szCs w:val="24"/>
          <w:lang w:eastAsia="en-AU"/>
        </w:rPr>
        <w:t> </w:t>
      </w:r>
      <w:r w:rsidRPr="008D03AD">
        <w:rPr>
          <w:rFonts w:eastAsia="Times New Roman" w:cs="Helvetica"/>
          <w:color w:val="333333"/>
          <w:sz w:val="24"/>
          <w:szCs w:val="24"/>
          <w:lang w:eastAsia="en-AU"/>
        </w:rPr>
        <w:t>the balance in the following accounts, would you debit the account or would you credit the account?</w:t>
      </w:r>
    </w:p>
    <w:p w:rsidR="00602D49" w:rsidRDefault="00B55D00" w:rsidP="008D03AD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bdr w:val="none" w:sz="0" w:space="0" w:color="auto" w:frame="1"/>
          <w:lang w:eastAsia="en-AU"/>
        </w:rPr>
      </w:pPr>
      <w:r>
        <w:rPr>
          <w:rFonts w:ascii="inherit" w:eastAsia="Times New Roman" w:hAnsi="inherit" w:cs="Helvetica"/>
          <w:noProof/>
          <w:color w:val="333333"/>
          <w:sz w:val="21"/>
          <w:szCs w:val="21"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3225E9" wp14:editId="46E52CCB">
                <wp:simplePos x="0" y="0"/>
                <wp:positionH relativeFrom="column">
                  <wp:posOffset>2909570</wp:posOffset>
                </wp:positionH>
                <wp:positionV relativeFrom="paragraph">
                  <wp:posOffset>127000</wp:posOffset>
                </wp:positionV>
                <wp:extent cx="0" cy="7612380"/>
                <wp:effectExtent l="0" t="0" r="19050" b="2667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12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9.1pt,10pt" to="229.1pt,6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" strokecolor="black [3040]"/>
            </w:pict>
          </mc:Fallback>
        </mc:AlternateContent>
      </w:r>
      <w:r w:rsidR="008103AD" w:rsidRPr="008D03AD">
        <w:rPr>
          <w:rFonts w:ascii="inherit" w:eastAsia="Times New Roman" w:hAnsi="inherit" w:cs="Helvetica"/>
          <w:noProof/>
          <w:color w:val="333333"/>
          <w:sz w:val="21"/>
          <w:szCs w:val="21"/>
          <w:bdr w:val="none" w:sz="0" w:space="0" w:color="auto" w:frame="1"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662E45" wp14:editId="2309C0B2">
                <wp:simplePos x="0" y="0"/>
                <wp:positionH relativeFrom="column">
                  <wp:posOffset>123190</wp:posOffset>
                </wp:positionH>
                <wp:positionV relativeFrom="paragraph">
                  <wp:posOffset>127000</wp:posOffset>
                </wp:positionV>
                <wp:extent cx="2844800" cy="5253990"/>
                <wp:effectExtent l="0" t="0" r="0" b="38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5253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D49" w:rsidRPr="008103AD" w:rsidRDefault="00602D49" w:rsidP="008103A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left"/>
                              <w:rPr>
                                <w:sz w:val="24"/>
                              </w:rPr>
                            </w:pPr>
                            <w:r w:rsidRPr="008103AD">
                              <w:rPr>
                                <w:sz w:val="24"/>
                              </w:rPr>
                              <w:t>Accounts Payable</w:t>
                            </w:r>
                          </w:p>
                          <w:p w:rsidR="00602D49" w:rsidRDefault="00602D49" w:rsidP="00602D49">
                            <w:pPr>
                              <w:ind w:left="72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Debit </w:t>
                            </w:r>
                          </w:p>
                          <w:p w:rsidR="00602D49" w:rsidRDefault="00602D49" w:rsidP="00602D49">
                            <w:pPr>
                              <w:ind w:left="72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Credit </w:t>
                            </w: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602D49" w:rsidRPr="008103AD" w:rsidRDefault="008103AD" w:rsidP="008103A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 w:rsidRPr="008103AD">
                              <w:rPr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</w:rPr>
                              <w:t xml:space="preserve">    19. </w:t>
                            </w:r>
                            <w:r w:rsidR="00602D49" w:rsidRPr="008103AD">
                              <w:rPr>
                                <w:sz w:val="24"/>
                              </w:rPr>
                              <w:t xml:space="preserve">Land </w:t>
                            </w: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</w:t>
                            </w:r>
                            <w:r w:rsidR="008103AD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Debit </w:t>
                            </w: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</w:t>
                            </w:r>
                            <w:r w:rsidR="008103AD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Credit </w:t>
                            </w: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602D49" w:rsidRDefault="008103AD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21</w:t>
                            </w:r>
                            <w:r w:rsidR="00602D49" w:rsidRPr="001873CD">
                              <w:rPr>
                                <w:sz w:val="24"/>
                              </w:rPr>
                              <w:t>.</w:t>
                            </w:r>
                            <w:r w:rsidR="00602D49">
                              <w:rPr>
                                <w:sz w:val="24"/>
                              </w:rPr>
                              <w:t xml:space="preserve"> Accounts Receivable </w:t>
                            </w: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</w:t>
                            </w:r>
                            <w:r w:rsidR="008103AD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Debit </w:t>
                            </w:r>
                          </w:p>
                          <w:p w:rsidR="00602D49" w:rsidRPr="001873CD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</w:t>
                            </w:r>
                            <w:r w:rsidR="008103AD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Credit </w:t>
                            </w: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602D49" w:rsidRDefault="008103AD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23</w:t>
                            </w:r>
                            <w:r w:rsidR="00602D49" w:rsidRPr="001873CD">
                              <w:rPr>
                                <w:sz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602D49">
                              <w:rPr>
                                <w:sz w:val="24"/>
                              </w:rPr>
                              <w:t xml:space="preserve">Supplies </w:t>
                            </w: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</w:t>
                            </w:r>
                            <w:r w:rsidR="008103AD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Debit </w:t>
                            </w: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</w:t>
                            </w:r>
                            <w:r w:rsidR="008103AD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Credit </w:t>
                            </w: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</w:t>
                            </w:r>
                            <w:r w:rsidR="008103AD">
                              <w:rPr>
                                <w:sz w:val="24"/>
                              </w:rPr>
                              <w:t>25</w:t>
                            </w:r>
                            <w:r w:rsidRPr="001873CD">
                              <w:rPr>
                                <w:sz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</w:rPr>
                              <w:t xml:space="preserve"> Prepaid Insurance </w:t>
                            </w: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Debit </w:t>
                            </w: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Credit </w:t>
                            </w: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</w:t>
                            </w:r>
                            <w:r w:rsidR="008103AD">
                              <w:rPr>
                                <w:sz w:val="24"/>
                              </w:rPr>
                              <w:t>27</w:t>
                            </w:r>
                            <w:r w:rsidRPr="001873CD">
                              <w:rPr>
                                <w:sz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</w:rPr>
                              <w:t xml:space="preserve"> Bob Builder, Drawing </w:t>
                            </w: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Debit </w:t>
                            </w: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Credit </w:t>
                            </w: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</w:t>
                            </w:r>
                            <w:r w:rsidR="008103AD">
                              <w:rPr>
                                <w:sz w:val="24"/>
                              </w:rPr>
                              <w:t>29</w:t>
                            </w:r>
                            <w:r w:rsidRPr="001873CD">
                              <w:rPr>
                                <w:sz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</w:rPr>
                              <w:t xml:space="preserve"> Unearned Revenue </w:t>
                            </w: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Debit </w:t>
                            </w: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Credit </w:t>
                            </w: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602D49" w:rsidRPr="001873CD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602D49" w:rsidRPr="001873CD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9.7pt;margin-top:10pt;width:224pt;height:413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" filled="f" stroked="f">
                <v:textbox>
                  <w:txbxContent>
                    <w:p w:rsidR="00602D49" w:rsidRPr="008103AD" w:rsidRDefault="00602D49" w:rsidP="008103A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left"/>
                        <w:rPr>
                          <w:sz w:val="24"/>
                        </w:rPr>
                      </w:pPr>
                      <w:r w:rsidRPr="008103AD">
                        <w:rPr>
                          <w:sz w:val="24"/>
                        </w:rPr>
                        <w:t>Accounts Payable</w:t>
                      </w:r>
                    </w:p>
                    <w:p w:rsidR="00602D49" w:rsidRDefault="00602D49" w:rsidP="00602D49">
                      <w:pPr>
                        <w:ind w:left="72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Debit </w:t>
                      </w:r>
                    </w:p>
                    <w:p w:rsidR="00602D49" w:rsidRDefault="00602D49" w:rsidP="00602D49">
                      <w:pPr>
                        <w:ind w:left="72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Credit </w:t>
                      </w: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602D49" w:rsidRPr="008103AD" w:rsidRDefault="008103AD" w:rsidP="008103AD">
                      <w:pPr>
                        <w:jc w:val="left"/>
                        <w:rPr>
                          <w:sz w:val="24"/>
                        </w:rPr>
                      </w:pPr>
                      <w:r w:rsidRPr="008103AD">
                        <w:rPr>
                          <w:sz w:val="24"/>
                        </w:rPr>
                        <w:t xml:space="preserve">   </w:t>
                      </w:r>
                      <w:r>
                        <w:rPr>
                          <w:sz w:val="24"/>
                        </w:rPr>
                        <w:t xml:space="preserve">    19. </w:t>
                      </w:r>
                      <w:r w:rsidR="00602D49" w:rsidRPr="008103AD">
                        <w:rPr>
                          <w:sz w:val="24"/>
                        </w:rPr>
                        <w:t xml:space="preserve">Land </w:t>
                      </w: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</w:t>
                      </w:r>
                      <w:r w:rsidR="008103AD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Debit </w:t>
                      </w: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</w:t>
                      </w:r>
                      <w:r w:rsidR="008103AD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Credit </w:t>
                      </w: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602D49" w:rsidRDefault="008103AD" w:rsidP="00602D4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21</w:t>
                      </w:r>
                      <w:r w:rsidR="00602D49" w:rsidRPr="001873CD">
                        <w:rPr>
                          <w:sz w:val="24"/>
                        </w:rPr>
                        <w:t>.</w:t>
                      </w:r>
                      <w:r w:rsidR="00602D49">
                        <w:rPr>
                          <w:sz w:val="24"/>
                        </w:rPr>
                        <w:t xml:space="preserve"> Accounts Receivable </w:t>
                      </w: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</w:t>
                      </w:r>
                      <w:r w:rsidR="008103AD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Debit </w:t>
                      </w:r>
                    </w:p>
                    <w:p w:rsidR="00602D49" w:rsidRPr="001873CD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</w:t>
                      </w:r>
                      <w:r w:rsidR="008103AD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Credit </w:t>
                      </w: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602D49" w:rsidRDefault="008103AD" w:rsidP="00602D4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23</w:t>
                      </w:r>
                      <w:r w:rsidR="00602D49" w:rsidRPr="001873CD">
                        <w:rPr>
                          <w:sz w:val="24"/>
                        </w:rPr>
                        <w:t>.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="00602D49">
                        <w:rPr>
                          <w:sz w:val="24"/>
                        </w:rPr>
                        <w:t xml:space="preserve">Supplies </w:t>
                      </w: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</w:t>
                      </w:r>
                      <w:r w:rsidR="008103AD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Debit </w:t>
                      </w: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</w:t>
                      </w:r>
                      <w:r w:rsidR="008103AD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Credit </w:t>
                      </w: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</w:t>
                      </w:r>
                      <w:r w:rsidR="008103AD">
                        <w:rPr>
                          <w:sz w:val="24"/>
                        </w:rPr>
                        <w:t>25</w:t>
                      </w:r>
                      <w:r w:rsidRPr="001873CD">
                        <w:rPr>
                          <w:sz w:val="24"/>
                        </w:rPr>
                        <w:t>.</w:t>
                      </w:r>
                      <w:r>
                        <w:rPr>
                          <w:sz w:val="24"/>
                        </w:rPr>
                        <w:t xml:space="preserve"> Prepaid Insurance </w:t>
                      </w: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Debit </w:t>
                      </w: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Credit </w:t>
                      </w: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</w:t>
                      </w:r>
                      <w:r w:rsidR="008103AD">
                        <w:rPr>
                          <w:sz w:val="24"/>
                        </w:rPr>
                        <w:t>27</w:t>
                      </w:r>
                      <w:r w:rsidRPr="001873CD">
                        <w:rPr>
                          <w:sz w:val="24"/>
                        </w:rPr>
                        <w:t>.</w:t>
                      </w:r>
                      <w:r>
                        <w:rPr>
                          <w:sz w:val="24"/>
                        </w:rPr>
                        <w:t xml:space="preserve"> Bob Builder, Drawing </w:t>
                      </w: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Debit </w:t>
                      </w: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Credit </w:t>
                      </w: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</w:t>
                      </w:r>
                      <w:r w:rsidR="008103AD">
                        <w:rPr>
                          <w:sz w:val="24"/>
                        </w:rPr>
                        <w:t>29</w:t>
                      </w:r>
                      <w:r w:rsidRPr="001873CD">
                        <w:rPr>
                          <w:sz w:val="24"/>
                        </w:rPr>
                        <w:t>.</w:t>
                      </w:r>
                      <w:r>
                        <w:rPr>
                          <w:sz w:val="24"/>
                        </w:rPr>
                        <w:t xml:space="preserve"> Unearned Revenue </w:t>
                      </w: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Debit </w:t>
                      </w: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Credit </w:t>
                      </w: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602D49" w:rsidRPr="001873CD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602D49" w:rsidRPr="001873CD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2D49" w:rsidRPr="008D03AD">
        <w:rPr>
          <w:rFonts w:ascii="inherit" w:eastAsia="Times New Roman" w:hAnsi="inherit" w:cs="Helvetica"/>
          <w:noProof/>
          <w:color w:val="333333"/>
          <w:sz w:val="21"/>
          <w:szCs w:val="21"/>
          <w:bdr w:val="none" w:sz="0" w:space="0" w:color="auto" w:frame="1"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E62CA0" wp14:editId="744AC70B">
                <wp:simplePos x="0" y="0"/>
                <wp:positionH relativeFrom="column">
                  <wp:posOffset>2907665</wp:posOffset>
                </wp:positionH>
                <wp:positionV relativeFrom="paragraph">
                  <wp:posOffset>84455</wp:posOffset>
                </wp:positionV>
                <wp:extent cx="2844800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D49" w:rsidRPr="008103AD" w:rsidRDefault="00602D49" w:rsidP="008103A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left"/>
                              <w:rPr>
                                <w:sz w:val="24"/>
                              </w:rPr>
                            </w:pPr>
                            <w:r w:rsidRPr="008103AD">
                              <w:rPr>
                                <w:sz w:val="24"/>
                              </w:rPr>
                              <w:t>Cash</w:t>
                            </w:r>
                          </w:p>
                          <w:p w:rsidR="00602D49" w:rsidRDefault="00602D49" w:rsidP="00602D49">
                            <w:pPr>
                              <w:ind w:left="72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Debit </w:t>
                            </w:r>
                          </w:p>
                          <w:p w:rsidR="00602D49" w:rsidRDefault="00602D49" w:rsidP="00602D49">
                            <w:pPr>
                              <w:ind w:left="72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Credit </w:t>
                            </w: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602D49" w:rsidRDefault="008103AD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20</w:t>
                            </w:r>
                            <w:r w:rsidR="00602D49" w:rsidRPr="001873CD">
                              <w:rPr>
                                <w:sz w:val="24"/>
                              </w:rPr>
                              <w:t>.</w:t>
                            </w:r>
                            <w:r w:rsidR="00602D49">
                              <w:rPr>
                                <w:sz w:val="24"/>
                              </w:rPr>
                              <w:t xml:space="preserve"> Notes Payable  </w:t>
                            </w: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</w:t>
                            </w:r>
                            <w:r w:rsidR="008103AD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Debit </w:t>
                            </w: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</w:t>
                            </w:r>
                            <w:r w:rsidR="008103AD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Credit </w:t>
                            </w: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602D49" w:rsidRDefault="008103AD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22.</w:t>
                            </w:r>
                            <w:r w:rsidR="00602D49">
                              <w:rPr>
                                <w:sz w:val="24"/>
                              </w:rPr>
                              <w:t xml:space="preserve"> Bob Builder, Capital  </w:t>
                            </w: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</w:t>
                            </w:r>
                            <w:r w:rsidR="008103AD"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 xml:space="preserve">Debit </w:t>
                            </w:r>
                          </w:p>
                          <w:p w:rsidR="00602D49" w:rsidRPr="001873CD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</w:t>
                            </w:r>
                            <w:r w:rsidR="008103AD"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 xml:space="preserve">Credit </w:t>
                            </w: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</w:t>
                            </w:r>
                            <w:r w:rsidR="008103AD">
                              <w:rPr>
                                <w:sz w:val="24"/>
                              </w:rPr>
                              <w:t xml:space="preserve">  24</w:t>
                            </w:r>
                            <w:r w:rsidRPr="001873CD">
                              <w:rPr>
                                <w:sz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</w:rPr>
                              <w:t xml:space="preserve"> Supplies Expense </w:t>
                            </w: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</w:t>
                            </w:r>
                            <w:r w:rsidR="008103AD"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 xml:space="preserve">Debit </w:t>
                            </w: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</w:t>
                            </w:r>
                            <w:r w:rsidR="008103AD"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 xml:space="preserve">Credit </w:t>
                            </w: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</w:t>
                            </w:r>
                            <w:r w:rsidR="008103AD">
                              <w:rPr>
                                <w:sz w:val="24"/>
                              </w:rPr>
                              <w:t xml:space="preserve"> 26</w:t>
                            </w:r>
                            <w:r w:rsidRPr="001873CD">
                              <w:rPr>
                                <w:sz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</w:rPr>
                              <w:t xml:space="preserve"> Service Revenue </w:t>
                            </w: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</w:t>
                            </w:r>
                            <w:r w:rsidR="008103AD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Debit </w:t>
                            </w: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</w:t>
                            </w:r>
                            <w:r w:rsidR="008103AD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Credit </w:t>
                            </w: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</w:t>
                            </w:r>
                            <w:r w:rsidR="008103AD">
                              <w:rPr>
                                <w:sz w:val="24"/>
                              </w:rPr>
                              <w:t xml:space="preserve"> 28</w:t>
                            </w:r>
                            <w:r w:rsidRPr="001873CD">
                              <w:rPr>
                                <w:sz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</w:rPr>
                              <w:t xml:space="preserve"> Equipment </w:t>
                            </w: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</w:t>
                            </w:r>
                            <w:r w:rsidR="008103AD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Debit </w:t>
                            </w: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</w:t>
                            </w:r>
                            <w:r w:rsidR="008103AD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Credit </w:t>
                            </w: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</w:t>
                            </w:r>
                            <w:r w:rsidR="008103AD">
                              <w:rPr>
                                <w:sz w:val="24"/>
                              </w:rPr>
                              <w:t xml:space="preserve"> 30</w:t>
                            </w:r>
                            <w:r w:rsidRPr="001873CD">
                              <w:rPr>
                                <w:sz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</w:rPr>
                              <w:t xml:space="preserve">  Long Term Debt</w:t>
                            </w: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</w:t>
                            </w:r>
                            <w:r w:rsidR="008103AD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Debit </w:t>
                            </w: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</w:t>
                            </w:r>
                            <w:r w:rsidR="008103AD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Credit </w:t>
                            </w:r>
                          </w:p>
                          <w:p w:rsidR="00602D49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602D49" w:rsidRPr="001873CD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602D49" w:rsidRPr="001873CD" w:rsidRDefault="00602D49" w:rsidP="00602D4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228.95pt;margin-top:6.65pt;width:224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" filled="f" stroked="f">
                <v:textbox style="mso-fit-shape-to-text:t">
                  <w:txbxContent>
                    <w:p w:rsidR="00602D49" w:rsidRPr="008103AD" w:rsidRDefault="00602D49" w:rsidP="008103A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left"/>
                        <w:rPr>
                          <w:sz w:val="24"/>
                        </w:rPr>
                      </w:pPr>
                      <w:r w:rsidRPr="008103AD">
                        <w:rPr>
                          <w:sz w:val="24"/>
                        </w:rPr>
                        <w:t>Cash</w:t>
                      </w:r>
                    </w:p>
                    <w:p w:rsidR="00602D49" w:rsidRDefault="00602D49" w:rsidP="00602D49">
                      <w:pPr>
                        <w:ind w:left="72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Debit </w:t>
                      </w:r>
                    </w:p>
                    <w:p w:rsidR="00602D49" w:rsidRDefault="00602D49" w:rsidP="00602D49">
                      <w:pPr>
                        <w:ind w:left="72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Credit </w:t>
                      </w: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602D49" w:rsidRDefault="008103AD" w:rsidP="00602D4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20</w:t>
                      </w:r>
                      <w:r w:rsidR="00602D49" w:rsidRPr="001873CD">
                        <w:rPr>
                          <w:sz w:val="24"/>
                        </w:rPr>
                        <w:t>.</w:t>
                      </w:r>
                      <w:r w:rsidR="00602D49">
                        <w:rPr>
                          <w:sz w:val="24"/>
                        </w:rPr>
                        <w:t xml:space="preserve"> Notes Payable  </w:t>
                      </w: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</w:t>
                      </w:r>
                      <w:r w:rsidR="008103AD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Debit </w:t>
                      </w: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</w:t>
                      </w:r>
                      <w:r w:rsidR="008103AD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Credit </w:t>
                      </w: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602D49" w:rsidRDefault="008103AD" w:rsidP="00602D4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22.</w:t>
                      </w:r>
                      <w:r w:rsidR="00602D49">
                        <w:rPr>
                          <w:sz w:val="24"/>
                        </w:rPr>
                        <w:t xml:space="preserve"> Bob Builder, Capital  </w:t>
                      </w: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</w:t>
                      </w:r>
                      <w:r w:rsidR="008103AD"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 xml:space="preserve">Debit </w:t>
                      </w:r>
                    </w:p>
                    <w:p w:rsidR="00602D49" w:rsidRPr="001873CD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</w:t>
                      </w:r>
                      <w:r w:rsidR="008103AD"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 xml:space="preserve">Credit </w:t>
                      </w: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</w:t>
                      </w:r>
                      <w:r w:rsidR="008103AD">
                        <w:rPr>
                          <w:sz w:val="24"/>
                        </w:rPr>
                        <w:t xml:space="preserve">  24</w:t>
                      </w:r>
                      <w:r w:rsidRPr="001873CD">
                        <w:rPr>
                          <w:sz w:val="24"/>
                        </w:rPr>
                        <w:t>.</w:t>
                      </w:r>
                      <w:r>
                        <w:rPr>
                          <w:sz w:val="24"/>
                        </w:rPr>
                        <w:t xml:space="preserve"> Supplies Expense </w:t>
                      </w: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</w:t>
                      </w:r>
                      <w:r w:rsidR="008103AD"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 xml:space="preserve">Debit </w:t>
                      </w: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</w:t>
                      </w:r>
                      <w:r w:rsidR="008103AD"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 xml:space="preserve">Credit </w:t>
                      </w: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</w:t>
                      </w:r>
                      <w:r w:rsidR="008103AD">
                        <w:rPr>
                          <w:sz w:val="24"/>
                        </w:rPr>
                        <w:t xml:space="preserve"> 26</w:t>
                      </w:r>
                      <w:r w:rsidRPr="001873CD">
                        <w:rPr>
                          <w:sz w:val="24"/>
                        </w:rPr>
                        <w:t>.</w:t>
                      </w:r>
                      <w:r>
                        <w:rPr>
                          <w:sz w:val="24"/>
                        </w:rPr>
                        <w:t xml:space="preserve"> Service Revenue </w:t>
                      </w: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</w:t>
                      </w:r>
                      <w:r w:rsidR="008103AD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Debit </w:t>
                      </w: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</w:t>
                      </w:r>
                      <w:r w:rsidR="008103AD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Credit </w:t>
                      </w: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</w:t>
                      </w:r>
                      <w:r w:rsidR="008103AD">
                        <w:rPr>
                          <w:sz w:val="24"/>
                        </w:rPr>
                        <w:t xml:space="preserve"> 28</w:t>
                      </w:r>
                      <w:r w:rsidRPr="001873CD">
                        <w:rPr>
                          <w:sz w:val="24"/>
                        </w:rPr>
                        <w:t>.</w:t>
                      </w:r>
                      <w:r>
                        <w:rPr>
                          <w:sz w:val="24"/>
                        </w:rPr>
                        <w:t xml:space="preserve"> Equipment </w:t>
                      </w: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</w:t>
                      </w:r>
                      <w:r w:rsidR="008103AD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Debit </w:t>
                      </w: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</w:t>
                      </w:r>
                      <w:r w:rsidR="008103AD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Credit </w:t>
                      </w: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</w:t>
                      </w:r>
                      <w:r w:rsidR="008103AD">
                        <w:rPr>
                          <w:sz w:val="24"/>
                        </w:rPr>
                        <w:t xml:space="preserve"> 30</w:t>
                      </w:r>
                      <w:r w:rsidRPr="001873CD">
                        <w:rPr>
                          <w:sz w:val="24"/>
                        </w:rPr>
                        <w:t>.</w:t>
                      </w:r>
                      <w:r>
                        <w:rPr>
                          <w:sz w:val="24"/>
                        </w:rPr>
                        <w:t xml:space="preserve">  Long Term Debt</w:t>
                      </w: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</w:t>
                      </w:r>
                      <w:r w:rsidR="008103AD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Debit </w:t>
                      </w: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</w:t>
                      </w:r>
                      <w:r w:rsidR="008103AD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Credit </w:t>
                      </w:r>
                    </w:p>
                    <w:p w:rsidR="00602D49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602D49" w:rsidRPr="001873CD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602D49" w:rsidRPr="001873CD" w:rsidRDefault="00602D49" w:rsidP="00602D49">
                      <w:pPr>
                        <w:jc w:val="left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02D49" w:rsidRDefault="00602D49" w:rsidP="008D03AD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bdr w:val="none" w:sz="0" w:space="0" w:color="auto" w:frame="1"/>
          <w:lang w:eastAsia="en-AU"/>
        </w:rPr>
      </w:pPr>
    </w:p>
    <w:p w:rsidR="00602D49" w:rsidRDefault="00602D49" w:rsidP="008D03AD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bdr w:val="none" w:sz="0" w:space="0" w:color="auto" w:frame="1"/>
          <w:lang w:eastAsia="en-AU"/>
        </w:rPr>
      </w:pPr>
    </w:p>
    <w:p w:rsidR="00602D49" w:rsidRDefault="00602D49" w:rsidP="008D03AD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bdr w:val="none" w:sz="0" w:space="0" w:color="auto" w:frame="1"/>
          <w:lang w:eastAsia="en-AU"/>
        </w:rPr>
      </w:pPr>
    </w:p>
    <w:p w:rsidR="00602D49" w:rsidRDefault="00602D49" w:rsidP="008D03AD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bdr w:val="none" w:sz="0" w:space="0" w:color="auto" w:frame="1"/>
          <w:lang w:eastAsia="en-AU"/>
        </w:rPr>
      </w:pPr>
    </w:p>
    <w:p w:rsidR="00602D49" w:rsidRDefault="00602D49" w:rsidP="008D03AD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bdr w:val="none" w:sz="0" w:space="0" w:color="auto" w:frame="1"/>
          <w:lang w:eastAsia="en-AU"/>
        </w:rPr>
      </w:pPr>
    </w:p>
    <w:p w:rsidR="00602D49" w:rsidRDefault="00602D49" w:rsidP="008D03AD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bdr w:val="none" w:sz="0" w:space="0" w:color="auto" w:frame="1"/>
          <w:lang w:eastAsia="en-AU"/>
        </w:rPr>
      </w:pPr>
    </w:p>
    <w:p w:rsidR="00602D49" w:rsidRDefault="00602D49" w:rsidP="008D03AD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bdr w:val="none" w:sz="0" w:space="0" w:color="auto" w:frame="1"/>
          <w:lang w:eastAsia="en-AU"/>
        </w:rPr>
      </w:pPr>
    </w:p>
    <w:p w:rsidR="00602D49" w:rsidRDefault="00602D49" w:rsidP="008D03AD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bdr w:val="none" w:sz="0" w:space="0" w:color="auto" w:frame="1"/>
          <w:lang w:eastAsia="en-AU"/>
        </w:rPr>
      </w:pPr>
    </w:p>
    <w:p w:rsidR="00602D49" w:rsidRDefault="00602D49" w:rsidP="008D03AD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bdr w:val="none" w:sz="0" w:space="0" w:color="auto" w:frame="1"/>
          <w:lang w:eastAsia="en-AU"/>
        </w:rPr>
      </w:pPr>
    </w:p>
    <w:p w:rsidR="00602D49" w:rsidRDefault="00602D49" w:rsidP="008D03AD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bdr w:val="none" w:sz="0" w:space="0" w:color="auto" w:frame="1"/>
          <w:lang w:eastAsia="en-AU"/>
        </w:rPr>
      </w:pPr>
    </w:p>
    <w:p w:rsidR="00602D49" w:rsidRDefault="00602D49" w:rsidP="008D03AD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bdr w:val="none" w:sz="0" w:space="0" w:color="auto" w:frame="1"/>
          <w:lang w:eastAsia="en-AU"/>
        </w:rPr>
      </w:pPr>
    </w:p>
    <w:p w:rsidR="00602D49" w:rsidRDefault="00602D49" w:rsidP="008D03AD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bdr w:val="none" w:sz="0" w:space="0" w:color="auto" w:frame="1"/>
          <w:lang w:eastAsia="en-AU"/>
        </w:rPr>
      </w:pPr>
    </w:p>
    <w:p w:rsidR="00602D49" w:rsidRDefault="00602D49" w:rsidP="008D03AD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bdr w:val="none" w:sz="0" w:space="0" w:color="auto" w:frame="1"/>
          <w:lang w:eastAsia="en-AU"/>
        </w:rPr>
      </w:pPr>
    </w:p>
    <w:p w:rsidR="00602D49" w:rsidRDefault="00602D49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602D49" w:rsidRDefault="00602D49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602D49" w:rsidRDefault="00602D49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602D49" w:rsidRDefault="00602D49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602D49" w:rsidRDefault="00602D49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602D49" w:rsidRDefault="00602D49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602D49" w:rsidRDefault="00602D49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602D49" w:rsidRDefault="00602D49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602D49" w:rsidRDefault="00602D49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602D49" w:rsidRDefault="00602D49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602D49" w:rsidRDefault="00602D49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602D49" w:rsidRDefault="00602D49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602D49" w:rsidRDefault="00602D49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602D49" w:rsidRDefault="00602D49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602D49" w:rsidRDefault="00602D49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8103AD" w:rsidRDefault="008103AD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  <w:bookmarkStart w:id="0" w:name="_GoBack"/>
      <w:bookmarkEnd w:id="0"/>
      <w:r w:rsidRPr="008D03AD">
        <w:rPr>
          <w:rFonts w:ascii="inherit" w:eastAsia="Times New Roman" w:hAnsi="inherit" w:cs="Helvetica"/>
          <w:noProof/>
          <w:color w:val="333333"/>
          <w:sz w:val="21"/>
          <w:szCs w:val="21"/>
          <w:bdr w:val="none" w:sz="0" w:space="0" w:color="auto" w:frame="1"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85F699" wp14:editId="2F5232C2">
                <wp:simplePos x="0" y="0"/>
                <wp:positionH relativeFrom="column">
                  <wp:posOffset>2685959</wp:posOffset>
                </wp:positionH>
                <wp:positionV relativeFrom="paragraph">
                  <wp:posOffset>144145</wp:posOffset>
                </wp:positionV>
                <wp:extent cx="2844800" cy="949960"/>
                <wp:effectExtent l="0" t="0" r="0" b="254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94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3AD" w:rsidRDefault="008103AD" w:rsidP="008103AD">
                            <w:pPr>
                              <w:pStyle w:val="List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</w:t>
                            </w:r>
                            <w:r>
                              <w:rPr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</w:rPr>
                              <w:t>Generally when revenues are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8103AD" w:rsidRDefault="008103AD" w:rsidP="008103AD">
                            <w:pPr>
                              <w:pStyle w:val="List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involved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in a transaction, a </w:t>
                            </w:r>
                          </w:p>
                          <w:p w:rsidR="008103AD" w:rsidRPr="008103AD" w:rsidRDefault="008103AD" w:rsidP="008103AD">
                            <w:pPr>
                              <w:pStyle w:val="List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revenue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account</w:t>
                            </w:r>
                            <w:r w:rsidRPr="008103AD">
                              <w:rPr>
                                <w:sz w:val="24"/>
                              </w:rPr>
                              <w:t xml:space="preserve"> will be:</w:t>
                            </w:r>
                          </w:p>
                          <w:p w:rsidR="008103AD" w:rsidRDefault="008103AD" w:rsidP="008103AD">
                            <w:pPr>
                              <w:pStyle w:val="List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___________________________</w:t>
                            </w:r>
                          </w:p>
                          <w:p w:rsidR="008103AD" w:rsidRPr="001873CD" w:rsidRDefault="008103AD" w:rsidP="008103A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8103AD" w:rsidRPr="001873CD" w:rsidRDefault="008103AD" w:rsidP="008103A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11.5pt;margin-top:11.35pt;width:224pt;height:74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" filled="f" stroked="f">
                <v:textbox>
                  <w:txbxContent>
                    <w:p w:rsidR="008103AD" w:rsidRDefault="008103AD" w:rsidP="008103AD">
                      <w:pPr>
                        <w:pStyle w:val="ListParagraph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32</w:t>
                      </w:r>
                      <w:r>
                        <w:rPr>
                          <w:sz w:val="24"/>
                        </w:rPr>
                        <w:t xml:space="preserve">. </w:t>
                      </w:r>
                      <w:r>
                        <w:rPr>
                          <w:sz w:val="24"/>
                        </w:rPr>
                        <w:t>Generally when revenues are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8103AD" w:rsidRDefault="008103AD" w:rsidP="008103AD">
                      <w:pPr>
                        <w:pStyle w:val="ListParagraph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</w:t>
                      </w:r>
                      <w:proofErr w:type="gramStart"/>
                      <w:r>
                        <w:rPr>
                          <w:sz w:val="24"/>
                        </w:rPr>
                        <w:t>involved</w:t>
                      </w:r>
                      <w:proofErr w:type="gramEnd"/>
                      <w:r>
                        <w:rPr>
                          <w:sz w:val="24"/>
                        </w:rPr>
                        <w:t xml:space="preserve"> in a transaction, a </w:t>
                      </w:r>
                    </w:p>
                    <w:p w:rsidR="008103AD" w:rsidRPr="008103AD" w:rsidRDefault="008103AD" w:rsidP="008103AD">
                      <w:pPr>
                        <w:pStyle w:val="ListParagraph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</w:t>
                      </w:r>
                      <w:proofErr w:type="gramStart"/>
                      <w:r>
                        <w:rPr>
                          <w:sz w:val="24"/>
                        </w:rPr>
                        <w:t>revenue</w:t>
                      </w:r>
                      <w:proofErr w:type="gramEnd"/>
                      <w:r>
                        <w:rPr>
                          <w:sz w:val="24"/>
                        </w:rPr>
                        <w:t xml:space="preserve"> account</w:t>
                      </w:r>
                      <w:r w:rsidRPr="008103AD">
                        <w:rPr>
                          <w:sz w:val="24"/>
                        </w:rPr>
                        <w:t xml:space="preserve"> will be:</w:t>
                      </w:r>
                    </w:p>
                    <w:p w:rsidR="008103AD" w:rsidRDefault="008103AD" w:rsidP="008103AD">
                      <w:pPr>
                        <w:pStyle w:val="ListParagraph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___________________________</w:t>
                      </w:r>
                    </w:p>
                    <w:p w:rsidR="008103AD" w:rsidRPr="001873CD" w:rsidRDefault="008103AD" w:rsidP="008103AD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8103AD" w:rsidRPr="001873CD" w:rsidRDefault="008103AD" w:rsidP="008103AD">
                      <w:pPr>
                        <w:jc w:val="left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03AD">
        <w:rPr>
          <w:rFonts w:ascii="inherit" w:eastAsia="Times New Roman" w:hAnsi="inherit" w:cs="Helvetica"/>
          <w:noProof/>
          <w:color w:val="333333"/>
          <w:sz w:val="21"/>
          <w:szCs w:val="21"/>
          <w:bdr w:val="none" w:sz="0" w:space="0" w:color="auto" w:frame="1"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063C0C" wp14:editId="353A6E27">
                <wp:simplePos x="0" y="0"/>
                <wp:positionH relativeFrom="column">
                  <wp:posOffset>-121557</wp:posOffset>
                </wp:positionH>
                <wp:positionV relativeFrom="paragraph">
                  <wp:posOffset>146685</wp:posOffset>
                </wp:positionV>
                <wp:extent cx="2844800" cy="949960"/>
                <wp:effectExtent l="0" t="0" r="0" b="254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94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3AD" w:rsidRDefault="008103AD" w:rsidP="008103AD">
                            <w:pPr>
                              <w:pStyle w:val="List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31. Generally when an expense is </w:t>
                            </w:r>
                          </w:p>
                          <w:p w:rsidR="008103AD" w:rsidRDefault="008103AD" w:rsidP="008103AD">
                            <w:pPr>
                              <w:pStyle w:val="List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involved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in a transaction, an  </w:t>
                            </w:r>
                          </w:p>
                          <w:p w:rsidR="008103AD" w:rsidRDefault="008103AD" w:rsidP="008103AD">
                            <w:pPr>
                              <w:pStyle w:val="List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expense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will be:</w:t>
                            </w:r>
                          </w:p>
                          <w:p w:rsidR="008103AD" w:rsidRDefault="008103AD" w:rsidP="008103AD">
                            <w:pPr>
                              <w:pStyle w:val="List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___________________________</w:t>
                            </w:r>
                          </w:p>
                          <w:p w:rsidR="008103AD" w:rsidRPr="001873CD" w:rsidRDefault="008103AD" w:rsidP="008103A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8103AD" w:rsidRPr="001873CD" w:rsidRDefault="008103AD" w:rsidP="008103A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9.55pt;margin-top:11.55pt;width:224pt;height:74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" filled="f" stroked="f">
                <v:textbox>
                  <w:txbxContent>
                    <w:p w:rsidR="008103AD" w:rsidRDefault="008103AD" w:rsidP="008103AD">
                      <w:pPr>
                        <w:pStyle w:val="ListParagraph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31. Generally when an expense is </w:t>
                      </w:r>
                    </w:p>
                    <w:p w:rsidR="008103AD" w:rsidRDefault="008103AD" w:rsidP="008103AD">
                      <w:pPr>
                        <w:pStyle w:val="ListParagraph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</w:t>
                      </w:r>
                      <w:proofErr w:type="gramStart"/>
                      <w:r>
                        <w:rPr>
                          <w:sz w:val="24"/>
                        </w:rPr>
                        <w:t>involved</w:t>
                      </w:r>
                      <w:proofErr w:type="gramEnd"/>
                      <w:r>
                        <w:rPr>
                          <w:sz w:val="24"/>
                        </w:rPr>
                        <w:t xml:space="preserve"> in a transaction, an  </w:t>
                      </w:r>
                    </w:p>
                    <w:p w:rsidR="008103AD" w:rsidRDefault="008103AD" w:rsidP="008103AD">
                      <w:pPr>
                        <w:pStyle w:val="ListParagraph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</w:t>
                      </w:r>
                      <w:proofErr w:type="gramStart"/>
                      <w:r>
                        <w:rPr>
                          <w:sz w:val="24"/>
                        </w:rPr>
                        <w:t>expense</w:t>
                      </w:r>
                      <w:proofErr w:type="gramEnd"/>
                      <w:r>
                        <w:rPr>
                          <w:sz w:val="24"/>
                        </w:rPr>
                        <w:t xml:space="preserve"> will be:</w:t>
                      </w:r>
                    </w:p>
                    <w:p w:rsidR="008103AD" w:rsidRDefault="008103AD" w:rsidP="008103AD">
                      <w:pPr>
                        <w:pStyle w:val="ListParagraph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___________________________</w:t>
                      </w:r>
                    </w:p>
                    <w:p w:rsidR="008103AD" w:rsidRPr="001873CD" w:rsidRDefault="008103AD" w:rsidP="008103AD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8103AD" w:rsidRPr="001873CD" w:rsidRDefault="008103AD" w:rsidP="008103AD">
                      <w:pPr>
                        <w:jc w:val="left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03AD" w:rsidRDefault="008103AD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8103AD" w:rsidRDefault="008103AD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8103AD" w:rsidRDefault="008103AD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8103AD" w:rsidRDefault="008103AD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8103AD" w:rsidRDefault="008103AD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8103AD" w:rsidRDefault="008103AD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  <w:r w:rsidRPr="008D03AD">
        <w:rPr>
          <w:rFonts w:ascii="inherit" w:eastAsia="Times New Roman" w:hAnsi="inherit" w:cs="Helvetica"/>
          <w:noProof/>
          <w:color w:val="333333"/>
          <w:sz w:val="21"/>
          <w:szCs w:val="21"/>
          <w:bdr w:val="none" w:sz="0" w:space="0" w:color="auto" w:frame="1"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D209C2" wp14:editId="00CD434D">
                <wp:simplePos x="0" y="0"/>
                <wp:positionH relativeFrom="column">
                  <wp:posOffset>2721883</wp:posOffset>
                </wp:positionH>
                <wp:positionV relativeFrom="paragraph">
                  <wp:posOffset>177800</wp:posOffset>
                </wp:positionV>
                <wp:extent cx="2844800" cy="949960"/>
                <wp:effectExtent l="0" t="0" r="0" b="254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94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3AD" w:rsidRDefault="00B55D00" w:rsidP="008103AD">
                            <w:pPr>
                              <w:pStyle w:val="List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</w:t>
                            </w:r>
                            <w:r w:rsidR="008103AD">
                              <w:rPr>
                                <w:sz w:val="24"/>
                              </w:rPr>
                              <w:t xml:space="preserve">. </w:t>
                            </w:r>
                            <w:r w:rsidR="008103AD">
                              <w:rPr>
                                <w:sz w:val="24"/>
                              </w:rPr>
                              <w:t xml:space="preserve">A contra-liability account such </w:t>
                            </w:r>
                          </w:p>
                          <w:p w:rsidR="008103AD" w:rsidRDefault="008103AD" w:rsidP="008103AD">
                            <w:pPr>
                              <w:pStyle w:val="List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as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discount on loan payable will </w:t>
                            </w:r>
                          </w:p>
                          <w:p w:rsidR="008103AD" w:rsidRDefault="008103AD" w:rsidP="008103AD">
                            <w:pPr>
                              <w:pStyle w:val="List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have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which balance? </w:t>
                            </w:r>
                          </w:p>
                          <w:p w:rsidR="008103AD" w:rsidRDefault="008103AD" w:rsidP="008103AD">
                            <w:pPr>
                              <w:pStyle w:val="List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___________________________</w:t>
                            </w:r>
                          </w:p>
                          <w:p w:rsidR="008103AD" w:rsidRPr="001873CD" w:rsidRDefault="008103AD" w:rsidP="008103A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8103AD" w:rsidRPr="001873CD" w:rsidRDefault="008103AD" w:rsidP="008103A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14.3pt;margin-top:14pt;width:224pt;height:74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" filled="f" stroked="f">
                <v:textbox>
                  <w:txbxContent>
                    <w:p w:rsidR="008103AD" w:rsidRDefault="00B55D00" w:rsidP="008103AD">
                      <w:pPr>
                        <w:pStyle w:val="ListParagraph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34</w:t>
                      </w:r>
                      <w:r w:rsidR="008103AD">
                        <w:rPr>
                          <w:sz w:val="24"/>
                        </w:rPr>
                        <w:t xml:space="preserve">. </w:t>
                      </w:r>
                      <w:r w:rsidR="008103AD">
                        <w:rPr>
                          <w:sz w:val="24"/>
                        </w:rPr>
                        <w:t xml:space="preserve">A contra-liability account such </w:t>
                      </w:r>
                    </w:p>
                    <w:p w:rsidR="008103AD" w:rsidRDefault="008103AD" w:rsidP="008103AD">
                      <w:pPr>
                        <w:pStyle w:val="ListParagraph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</w:t>
                      </w:r>
                      <w:proofErr w:type="gramStart"/>
                      <w:r>
                        <w:rPr>
                          <w:sz w:val="24"/>
                        </w:rPr>
                        <w:t>as</w:t>
                      </w:r>
                      <w:proofErr w:type="gramEnd"/>
                      <w:r>
                        <w:rPr>
                          <w:sz w:val="24"/>
                        </w:rPr>
                        <w:t xml:space="preserve"> discount on loan payable will </w:t>
                      </w:r>
                    </w:p>
                    <w:p w:rsidR="008103AD" w:rsidRDefault="008103AD" w:rsidP="008103AD">
                      <w:pPr>
                        <w:pStyle w:val="ListParagraph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</w:t>
                      </w:r>
                      <w:proofErr w:type="gramStart"/>
                      <w:r>
                        <w:rPr>
                          <w:sz w:val="24"/>
                        </w:rPr>
                        <w:t>have</w:t>
                      </w:r>
                      <w:proofErr w:type="gramEnd"/>
                      <w:r>
                        <w:rPr>
                          <w:sz w:val="24"/>
                        </w:rPr>
                        <w:t xml:space="preserve"> which balance? </w:t>
                      </w:r>
                    </w:p>
                    <w:p w:rsidR="008103AD" w:rsidRDefault="008103AD" w:rsidP="008103AD">
                      <w:pPr>
                        <w:pStyle w:val="ListParagraph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___________________________</w:t>
                      </w:r>
                    </w:p>
                    <w:p w:rsidR="008103AD" w:rsidRPr="001873CD" w:rsidRDefault="008103AD" w:rsidP="008103AD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8103AD" w:rsidRPr="001873CD" w:rsidRDefault="008103AD" w:rsidP="008103AD">
                      <w:pPr>
                        <w:jc w:val="left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03AD">
        <w:rPr>
          <w:rFonts w:ascii="inherit" w:eastAsia="Times New Roman" w:hAnsi="inherit" w:cs="Helvetica"/>
          <w:noProof/>
          <w:color w:val="333333"/>
          <w:sz w:val="21"/>
          <w:szCs w:val="21"/>
          <w:bdr w:val="none" w:sz="0" w:space="0" w:color="auto" w:frame="1"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33B5AB" wp14:editId="6ACD30B2">
                <wp:simplePos x="0" y="0"/>
                <wp:positionH relativeFrom="column">
                  <wp:posOffset>-34290</wp:posOffset>
                </wp:positionH>
                <wp:positionV relativeFrom="paragraph">
                  <wp:posOffset>178797</wp:posOffset>
                </wp:positionV>
                <wp:extent cx="2844800" cy="949960"/>
                <wp:effectExtent l="0" t="0" r="0" b="254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94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3AD" w:rsidRDefault="008103AD" w:rsidP="008103AD">
                            <w:pPr>
                              <w:pStyle w:val="List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</w:t>
                            </w:r>
                            <w:r>
                              <w:rPr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</w:rPr>
                              <w:t xml:space="preserve">A contra-asset account such as </w:t>
                            </w:r>
                          </w:p>
                          <w:p w:rsidR="008103AD" w:rsidRDefault="008103AD" w:rsidP="008103AD">
                            <w:pPr>
                              <w:pStyle w:val="List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accumulated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depreciation will </w:t>
                            </w:r>
                          </w:p>
                          <w:p w:rsidR="008103AD" w:rsidRDefault="008103AD" w:rsidP="008103AD">
                            <w:pPr>
                              <w:pStyle w:val="List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have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which balance? </w:t>
                            </w:r>
                          </w:p>
                          <w:p w:rsidR="008103AD" w:rsidRDefault="008103AD" w:rsidP="008103AD">
                            <w:pPr>
                              <w:pStyle w:val="List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___________________________</w:t>
                            </w:r>
                          </w:p>
                          <w:p w:rsidR="008103AD" w:rsidRPr="001873CD" w:rsidRDefault="008103AD" w:rsidP="008103A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8103AD" w:rsidRPr="001873CD" w:rsidRDefault="008103AD" w:rsidP="008103A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2.7pt;margin-top:14.1pt;width:224pt;height:74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" filled="f" stroked="f">
                <v:textbox>
                  <w:txbxContent>
                    <w:p w:rsidR="008103AD" w:rsidRDefault="008103AD" w:rsidP="008103AD">
                      <w:pPr>
                        <w:pStyle w:val="ListParagraph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33</w:t>
                      </w:r>
                      <w:r>
                        <w:rPr>
                          <w:sz w:val="24"/>
                        </w:rPr>
                        <w:t xml:space="preserve">. </w:t>
                      </w:r>
                      <w:r>
                        <w:rPr>
                          <w:sz w:val="24"/>
                        </w:rPr>
                        <w:t xml:space="preserve">A contra-asset account such as </w:t>
                      </w:r>
                    </w:p>
                    <w:p w:rsidR="008103AD" w:rsidRDefault="008103AD" w:rsidP="008103AD">
                      <w:pPr>
                        <w:pStyle w:val="ListParagraph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</w:t>
                      </w:r>
                      <w:proofErr w:type="gramStart"/>
                      <w:r>
                        <w:rPr>
                          <w:sz w:val="24"/>
                        </w:rPr>
                        <w:t>accumulated</w:t>
                      </w:r>
                      <w:proofErr w:type="gramEnd"/>
                      <w:r>
                        <w:rPr>
                          <w:sz w:val="24"/>
                        </w:rPr>
                        <w:t xml:space="preserve"> depreciation will </w:t>
                      </w:r>
                    </w:p>
                    <w:p w:rsidR="008103AD" w:rsidRDefault="008103AD" w:rsidP="008103AD">
                      <w:pPr>
                        <w:pStyle w:val="ListParagraph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</w:t>
                      </w:r>
                      <w:proofErr w:type="gramStart"/>
                      <w:r>
                        <w:rPr>
                          <w:sz w:val="24"/>
                        </w:rPr>
                        <w:t>have</w:t>
                      </w:r>
                      <w:proofErr w:type="gramEnd"/>
                      <w:r>
                        <w:rPr>
                          <w:sz w:val="24"/>
                        </w:rPr>
                        <w:t xml:space="preserve"> which balance? </w:t>
                      </w:r>
                    </w:p>
                    <w:p w:rsidR="008103AD" w:rsidRDefault="008103AD" w:rsidP="008103AD">
                      <w:pPr>
                        <w:pStyle w:val="ListParagraph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___________________________</w:t>
                      </w:r>
                    </w:p>
                    <w:p w:rsidR="008103AD" w:rsidRPr="001873CD" w:rsidRDefault="008103AD" w:rsidP="008103AD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8103AD" w:rsidRPr="001873CD" w:rsidRDefault="008103AD" w:rsidP="008103AD">
                      <w:pPr>
                        <w:jc w:val="left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03AD" w:rsidRPr="008D03AD" w:rsidRDefault="008103AD" w:rsidP="008103AD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  <w:r w:rsidRPr="008D03AD"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  <w:t> </w:t>
      </w:r>
    </w:p>
    <w:p w:rsidR="00602D49" w:rsidRPr="008103AD" w:rsidRDefault="00602D49" w:rsidP="00602D49">
      <w:pPr>
        <w:shd w:val="clear" w:color="auto" w:fill="FFFFFF"/>
        <w:spacing w:line="300" w:lineRule="atLeast"/>
        <w:jc w:val="left"/>
        <w:textAlignment w:val="baseline"/>
        <w:rPr>
          <w:rFonts w:eastAsia="Times New Roman" w:cs="Helvetica"/>
          <w:color w:val="333333"/>
          <w:sz w:val="24"/>
          <w:szCs w:val="24"/>
          <w:lang w:eastAsia="en-AU"/>
        </w:rPr>
      </w:pPr>
    </w:p>
    <w:p w:rsidR="00602D49" w:rsidRDefault="00602D49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602D49" w:rsidRDefault="00602D49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602D49" w:rsidRDefault="00602D49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602D49" w:rsidRDefault="00602D49" w:rsidP="00602D49">
      <w:pPr>
        <w:shd w:val="clear" w:color="auto" w:fill="FFFFFF"/>
        <w:spacing w:line="300" w:lineRule="atLeast"/>
        <w:jc w:val="lef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en-AU"/>
        </w:rPr>
      </w:pPr>
    </w:p>
    <w:p w:rsidR="004C6D38" w:rsidRDefault="004C6D38" w:rsidP="008103AD">
      <w:pPr>
        <w:jc w:val="both"/>
      </w:pPr>
    </w:p>
    <w:sectPr w:rsidR="004C6D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C4124"/>
    <w:multiLevelType w:val="hybridMultilevel"/>
    <w:tmpl w:val="528E931A"/>
    <w:lvl w:ilvl="0" w:tplc="0C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928FF"/>
    <w:multiLevelType w:val="hybridMultilevel"/>
    <w:tmpl w:val="A55C2878"/>
    <w:lvl w:ilvl="0" w:tplc="1470585E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5232A5"/>
    <w:multiLevelType w:val="hybridMultilevel"/>
    <w:tmpl w:val="00FAF77C"/>
    <w:lvl w:ilvl="0" w:tplc="0C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5641B"/>
    <w:multiLevelType w:val="hybridMultilevel"/>
    <w:tmpl w:val="998E7A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A1028"/>
    <w:multiLevelType w:val="multilevel"/>
    <w:tmpl w:val="F944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8615EF"/>
    <w:multiLevelType w:val="hybridMultilevel"/>
    <w:tmpl w:val="B3C2910A"/>
    <w:lvl w:ilvl="0" w:tplc="0C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AD"/>
    <w:rsid w:val="001873CD"/>
    <w:rsid w:val="004C6D38"/>
    <w:rsid w:val="00602D49"/>
    <w:rsid w:val="008103AD"/>
    <w:rsid w:val="008D03AD"/>
    <w:rsid w:val="00B5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03A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8D03AD"/>
  </w:style>
  <w:style w:type="character" w:styleId="Hyperlink">
    <w:name w:val="Hyperlink"/>
    <w:basedOn w:val="DefaultParagraphFont"/>
    <w:uiPriority w:val="99"/>
    <w:semiHidden/>
    <w:unhideWhenUsed/>
    <w:rsid w:val="008D03AD"/>
    <w:rPr>
      <w:color w:val="0000FF"/>
      <w:u w:val="single"/>
    </w:rPr>
  </w:style>
  <w:style w:type="character" w:customStyle="1" w:styleId="quiz-question-no">
    <w:name w:val="quiz-question-no"/>
    <w:basedOn w:val="DefaultParagraphFont"/>
    <w:rsid w:val="008D03AD"/>
  </w:style>
  <w:style w:type="character" w:customStyle="1" w:styleId="question">
    <w:name w:val="question"/>
    <w:basedOn w:val="DefaultParagraphFont"/>
    <w:rsid w:val="008D03AD"/>
  </w:style>
  <w:style w:type="character" w:customStyle="1" w:styleId="subquestion">
    <w:name w:val="subquestion"/>
    <w:basedOn w:val="DefaultParagraphFont"/>
    <w:rsid w:val="008D03AD"/>
  </w:style>
  <w:style w:type="paragraph" w:styleId="BalloonText">
    <w:name w:val="Balloon Text"/>
    <w:basedOn w:val="Normal"/>
    <w:link w:val="BalloonTextChar"/>
    <w:uiPriority w:val="99"/>
    <w:semiHidden/>
    <w:unhideWhenUsed/>
    <w:rsid w:val="008D03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3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03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03A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8D03AD"/>
  </w:style>
  <w:style w:type="character" w:styleId="Hyperlink">
    <w:name w:val="Hyperlink"/>
    <w:basedOn w:val="DefaultParagraphFont"/>
    <w:uiPriority w:val="99"/>
    <w:semiHidden/>
    <w:unhideWhenUsed/>
    <w:rsid w:val="008D03AD"/>
    <w:rPr>
      <w:color w:val="0000FF"/>
      <w:u w:val="single"/>
    </w:rPr>
  </w:style>
  <w:style w:type="character" w:customStyle="1" w:styleId="quiz-question-no">
    <w:name w:val="quiz-question-no"/>
    <w:basedOn w:val="DefaultParagraphFont"/>
    <w:rsid w:val="008D03AD"/>
  </w:style>
  <w:style w:type="character" w:customStyle="1" w:styleId="question">
    <w:name w:val="question"/>
    <w:basedOn w:val="DefaultParagraphFont"/>
    <w:rsid w:val="008D03AD"/>
  </w:style>
  <w:style w:type="character" w:customStyle="1" w:styleId="subquestion">
    <w:name w:val="subquestion"/>
    <w:basedOn w:val="DefaultParagraphFont"/>
    <w:rsid w:val="008D03AD"/>
  </w:style>
  <w:style w:type="paragraph" w:styleId="BalloonText">
    <w:name w:val="Balloon Text"/>
    <w:basedOn w:val="Normal"/>
    <w:link w:val="BalloonTextChar"/>
    <w:uiPriority w:val="99"/>
    <w:semiHidden/>
    <w:unhideWhenUsed/>
    <w:rsid w:val="008D03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3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9476">
          <w:marLeft w:val="270"/>
          <w:marRight w:val="27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4914">
          <w:marLeft w:val="270"/>
          <w:marRight w:val="27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6605">
          <w:marLeft w:val="270"/>
          <w:marRight w:val="27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79545">
          <w:marLeft w:val="270"/>
          <w:marRight w:val="27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6925">
          <w:marLeft w:val="270"/>
          <w:marRight w:val="27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2171">
          <w:marLeft w:val="270"/>
          <w:marRight w:val="27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6835">
          <w:marLeft w:val="270"/>
          <w:marRight w:val="27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2941">
          <w:marLeft w:val="270"/>
          <w:marRight w:val="27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4853">
          <w:marLeft w:val="270"/>
          <w:marRight w:val="27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8765">
          <w:marLeft w:val="270"/>
          <w:marRight w:val="27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5183">
          <w:marLeft w:val="270"/>
          <w:marRight w:val="27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159">
          <w:marLeft w:val="270"/>
          <w:marRight w:val="27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796">
          <w:marLeft w:val="270"/>
          <w:marRight w:val="27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2365">
          <w:marLeft w:val="270"/>
          <w:marRight w:val="27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5250">
          <w:marLeft w:val="270"/>
          <w:marRight w:val="27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518">
          <w:marLeft w:val="270"/>
          <w:marRight w:val="27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1295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9248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55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981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39544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26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2110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3205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20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3506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78196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5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2998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4505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40494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12960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1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5022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5852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11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1631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9737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70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7410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05878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43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1187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0875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95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0553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27841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75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54478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1779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66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20723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70188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3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1054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0164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5913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59122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426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3893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69771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65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0274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89564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60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3859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671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48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4721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0956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78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55925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19422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27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9455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5559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7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7490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33591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26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7269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9365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24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0011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3480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338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0495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8446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96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4557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60353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96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8435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6145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2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99933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338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25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0817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3512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534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4222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91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97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3500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0416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070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5962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44608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39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9252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6738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999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75506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2505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61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40541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8222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20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3810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41402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5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89268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6853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969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82197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343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38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5661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6508">
              <w:marLeft w:val="27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700">
          <w:marLeft w:val="270"/>
          <w:marRight w:val="27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5255">
          <w:marLeft w:val="270"/>
          <w:marRight w:val="27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3742">
          <w:marLeft w:val="270"/>
          <w:marRight w:val="27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235">
          <w:marLeft w:val="270"/>
          <w:marRight w:val="27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9492">
          <w:marLeft w:val="270"/>
          <w:marRight w:val="27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545">
          <w:marLeft w:val="270"/>
          <w:marRight w:val="27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297">
          <w:marLeft w:val="270"/>
          <w:marRight w:val="27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031">
          <w:marLeft w:val="270"/>
          <w:marRight w:val="27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97">
          <w:marLeft w:val="270"/>
          <w:marRight w:val="27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1880">
          <w:marLeft w:val="270"/>
          <w:marRight w:val="27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2016-04-20T05:19:00Z</dcterms:created>
  <dcterms:modified xsi:type="dcterms:W3CDTF">2016-04-20T06:03:00Z</dcterms:modified>
</cp:coreProperties>
</file>