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2C8" w:rsidRDefault="00A512C8" w:rsidP="00A512C8">
      <w:pPr>
        <w:pStyle w:val="NoSpacing"/>
        <w:rPr>
          <w:rFonts w:cs="Segoe UI"/>
          <w:b/>
          <w:color w:val="F79646" w:themeColor="accent6"/>
          <w:sz w:val="32"/>
          <w:szCs w:val="28"/>
          <w:u w:val="single"/>
        </w:rPr>
      </w:pPr>
      <w:bookmarkStart w:id="0" w:name="_GoBack"/>
      <w:bookmarkEnd w:id="0"/>
      <w:r>
        <w:rPr>
          <w:rFonts w:cs="Segoe UI"/>
          <w:b/>
          <w:color w:val="F79646" w:themeColor="accent6"/>
          <w:sz w:val="32"/>
          <w:szCs w:val="28"/>
          <w:u w:val="single"/>
        </w:rPr>
        <w:t>Balance Sheet – Activities 1-3</w:t>
      </w:r>
    </w:p>
    <w:p w:rsidR="00A512C8" w:rsidRDefault="00A512C8" w:rsidP="00A512C8">
      <w:pPr>
        <w:pStyle w:val="NoSpacing"/>
        <w:rPr>
          <w:rFonts w:cs="Segoe UI"/>
          <w:b/>
          <w:color w:val="F79646" w:themeColor="accent6"/>
          <w:sz w:val="32"/>
          <w:szCs w:val="28"/>
          <w:u w:val="single"/>
        </w:rPr>
      </w:pPr>
    </w:p>
    <w:p w:rsidR="00A512C8" w:rsidRPr="00441263" w:rsidRDefault="00A512C8" w:rsidP="00A512C8">
      <w:pPr>
        <w:pBdr>
          <w:bottom w:val="dashed" w:sz="6" w:space="3" w:color="2A80A8"/>
        </w:pBdr>
        <w:spacing w:before="300" w:after="300"/>
        <w:outlineLvl w:val="2"/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</w:pPr>
      <w:r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  <w:t>Activity 1</w:t>
      </w:r>
    </w:p>
    <w:p w:rsidR="00A512C8" w:rsidRDefault="00A512C8" w:rsidP="00A512C8">
      <w:pPr>
        <w:pStyle w:val="NoSpacing"/>
      </w:pPr>
      <w:r>
        <w:t>S Sampson operates a very successful Ten Pin Bowling Alley. He has the following account information and has asked that you prepare a classified T-format balance sheet as at 1 January 2014.</w:t>
      </w:r>
    </w:p>
    <w:p w:rsidR="00A512C8" w:rsidRDefault="00A512C8" w:rsidP="00A512C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317"/>
        <w:gridCol w:w="3078"/>
        <w:gridCol w:w="1184"/>
      </w:tblGrid>
      <w:tr w:rsidR="00A512C8" w:rsidTr="00A512C8">
        <w:tc>
          <w:tcPr>
            <w:tcW w:w="2943" w:type="dxa"/>
          </w:tcPr>
          <w:p w:rsidR="00A512C8" w:rsidRDefault="00A512C8">
            <w:r>
              <w:t>Bank overdraft</w:t>
            </w:r>
          </w:p>
        </w:tc>
        <w:tc>
          <w:tcPr>
            <w:tcW w:w="1317" w:type="dxa"/>
          </w:tcPr>
          <w:p w:rsidR="00A512C8" w:rsidRDefault="00A512C8" w:rsidP="00A512C8">
            <w:pPr>
              <w:jc w:val="right"/>
            </w:pPr>
            <w:r>
              <w:t>$3,200</w:t>
            </w:r>
          </w:p>
        </w:tc>
        <w:tc>
          <w:tcPr>
            <w:tcW w:w="3078" w:type="dxa"/>
          </w:tcPr>
          <w:p w:rsidR="00A512C8" w:rsidRDefault="00A512C8">
            <w:r>
              <w:t>Office furniture</w:t>
            </w:r>
          </w:p>
        </w:tc>
        <w:tc>
          <w:tcPr>
            <w:tcW w:w="1184" w:type="dxa"/>
          </w:tcPr>
          <w:p w:rsidR="00A512C8" w:rsidRDefault="00A512C8" w:rsidP="00A512C8">
            <w:pPr>
              <w:jc w:val="right"/>
            </w:pPr>
            <w:r>
              <w:t>$8,100</w:t>
            </w:r>
          </w:p>
        </w:tc>
      </w:tr>
      <w:tr w:rsidR="00A512C8" w:rsidTr="00A512C8">
        <w:tc>
          <w:tcPr>
            <w:tcW w:w="2943" w:type="dxa"/>
          </w:tcPr>
          <w:p w:rsidR="00A512C8" w:rsidRDefault="00A512C8">
            <w:r>
              <w:t>Cleaning materials on hand</w:t>
            </w:r>
          </w:p>
        </w:tc>
        <w:tc>
          <w:tcPr>
            <w:tcW w:w="1317" w:type="dxa"/>
          </w:tcPr>
          <w:p w:rsidR="00A512C8" w:rsidRDefault="00A512C8" w:rsidP="00A512C8">
            <w:pPr>
              <w:jc w:val="right"/>
            </w:pPr>
            <w:r>
              <w:t>350</w:t>
            </w:r>
          </w:p>
        </w:tc>
        <w:tc>
          <w:tcPr>
            <w:tcW w:w="3078" w:type="dxa"/>
          </w:tcPr>
          <w:p w:rsidR="00A512C8" w:rsidRDefault="00A512C8">
            <w:r>
              <w:t>Entertainment equipment</w:t>
            </w:r>
          </w:p>
        </w:tc>
        <w:tc>
          <w:tcPr>
            <w:tcW w:w="1184" w:type="dxa"/>
          </w:tcPr>
          <w:p w:rsidR="00A512C8" w:rsidRDefault="00A512C8" w:rsidP="00A512C8">
            <w:pPr>
              <w:jc w:val="right"/>
            </w:pPr>
            <w:r>
              <w:t>100,000</w:t>
            </w:r>
          </w:p>
        </w:tc>
      </w:tr>
      <w:tr w:rsidR="00A512C8" w:rsidTr="00A512C8">
        <w:tc>
          <w:tcPr>
            <w:tcW w:w="2943" w:type="dxa"/>
          </w:tcPr>
          <w:p w:rsidR="00A512C8" w:rsidRDefault="00A512C8">
            <w:r>
              <w:t>Mortgage on building</w:t>
            </w:r>
          </w:p>
        </w:tc>
        <w:tc>
          <w:tcPr>
            <w:tcW w:w="1317" w:type="dxa"/>
          </w:tcPr>
          <w:p w:rsidR="00A512C8" w:rsidRDefault="00A512C8" w:rsidP="00A512C8">
            <w:pPr>
              <w:jc w:val="right"/>
            </w:pPr>
            <w:r>
              <w:t>40,000</w:t>
            </w:r>
          </w:p>
        </w:tc>
        <w:tc>
          <w:tcPr>
            <w:tcW w:w="3078" w:type="dxa"/>
          </w:tcPr>
          <w:p w:rsidR="00A512C8" w:rsidRDefault="00A512C8">
            <w:r>
              <w:t>Motor Vehicle</w:t>
            </w:r>
          </w:p>
        </w:tc>
        <w:tc>
          <w:tcPr>
            <w:tcW w:w="1184" w:type="dxa"/>
          </w:tcPr>
          <w:p w:rsidR="00A512C8" w:rsidRDefault="00A512C8" w:rsidP="00A512C8">
            <w:pPr>
              <w:jc w:val="right"/>
            </w:pPr>
            <w:r>
              <w:t>22,000</w:t>
            </w:r>
          </w:p>
        </w:tc>
      </w:tr>
      <w:tr w:rsidR="00A512C8" w:rsidTr="00A512C8">
        <w:tc>
          <w:tcPr>
            <w:tcW w:w="2943" w:type="dxa"/>
          </w:tcPr>
          <w:p w:rsidR="00A512C8" w:rsidRDefault="00A512C8">
            <w:r>
              <w:t>Accounts payable to suppliers</w:t>
            </w:r>
          </w:p>
        </w:tc>
        <w:tc>
          <w:tcPr>
            <w:tcW w:w="1317" w:type="dxa"/>
          </w:tcPr>
          <w:p w:rsidR="00A512C8" w:rsidRDefault="00A512C8" w:rsidP="00A512C8">
            <w:pPr>
              <w:jc w:val="right"/>
            </w:pPr>
            <w:r>
              <w:t>2,900</w:t>
            </w:r>
          </w:p>
        </w:tc>
        <w:tc>
          <w:tcPr>
            <w:tcW w:w="3078" w:type="dxa"/>
          </w:tcPr>
          <w:p w:rsidR="00A512C8" w:rsidRDefault="00A512C8">
            <w:r>
              <w:t xml:space="preserve">Accounts receivable </w:t>
            </w:r>
          </w:p>
        </w:tc>
        <w:tc>
          <w:tcPr>
            <w:tcW w:w="1184" w:type="dxa"/>
          </w:tcPr>
          <w:p w:rsidR="00A512C8" w:rsidRDefault="00A512C8" w:rsidP="00A512C8">
            <w:pPr>
              <w:jc w:val="right"/>
            </w:pPr>
            <w:r>
              <w:t>3,000</w:t>
            </w:r>
          </w:p>
        </w:tc>
      </w:tr>
      <w:tr w:rsidR="00A512C8" w:rsidTr="00A512C8">
        <w:tc>
          <w:tcPr>
            <w:tcW w:w="2943" w:type="dxa"/>
          </w:tcPr>
          <w:p w:rsidR="00A512C8" w:rsidRDefault="00A512C8">
            <w:r>
              <w:t>Restaurant equipment</w:t>
            </w:r>
          </w:p>
        </w:tc>
        <w:tc>
          <w:tcPr>
            <w:tcW w:w="1317" w:type="dxa"/>
          </w:tcPr>
          <w:p w:rsidR="00A512C8" w:rsidRDefault="00A512C8" w:rsidP="00A512C8">
            <w:pPr>
              <w:jc w:val="right"/>
            </w:pPr>
            <w:r>
              <w:t>28,000</w:t>
            </w:r>
          </w:p>
        </w:tc>
        <w:tc>
          <w:tcPr>
            <w:tcW w:w="3078" w:type="dxa"/>
          </w:tcPr>
          <w:p w:rsidR="00A512C8" w:rsidRDefault="00A512C8">
            <w:r>
              <w:t>Land &amp; buildings</w:t>
            </w:r>
          </w:p>
        </w:tc>
        <w:tc>
          <w:tcPr>
            <w:tcW w:w="1184" w:type="dxa"/>
          </w:tcPr>
          <w:p w:rsidR="00A512C8" w:rsidRDefault="00A512C8" w:rsidP="00A512C8">
            <w:pPr>
              <w:jc w:val="right"/>
            </w:pPr>
            <w:r>
              <w:t>88,000</w:t>
            </w:r>
          </w:p>
        </w:tc>
      </w:tr>
      <w:tr w:rsidR="00A512C8" w:rsidTr="00A512C8">
        <w:tc>
          <w:tcPr>
            <w:tcW w:w="2943" w:type="dxa"/>
          </w:tcPr>
          <w:p w:rsidR="00A512C8" w:rsidRDefault="00A512C8">
            <w:r>
              <w:t>Bank loan repayable in 3 years</w:t>
            </w:r>
          </w:p>
        </w:tc>
        <w:tc>
          <w:tcPr>
            <w:tcW w:w="1317" w:type="dxa"/>
          </w:tcPr>
          <w:p w:rsidR="00A512C8" w:rsidRDefault="00A512C8" w:rsidP="00A512C8">
            <w:pPr>
              <w:jc w:val="right"/>
            </w:pPr>
            <w:r>
              <w:t>10,000</w:t>
            </w:r>
          </w:p>
        </w:tc>
        <w:tc>
          <w:tcPr>
            <w:tcW w:w="3078" w:type="dxa"/>
          </w:tcPr>
          <w:p w:rsidR="00A512C8" w:rsidRDefault="00A512C8">
            <w:r>
              <w:t xml:space="preserve">Capital </w:t>
            </w:r>
          </w:p>
        </w:tc>
        <w:tc>
          <w:tcPr>
            <w:tcW w:w="1184" w:type="dxa"/>
          </w:tcPr>
          <w:p w:rsidR="00A512C8" w:rsidRDefault="00A512C8" w:rsidP="00A512C8">
            <w:pPr>
              <w:jc w:val="right"/>
            </w:pPr>
            <w:r>
              <w:t>???</w:t>
            </w:r>
          </w:p>
        </w:tc>
      </w:tr>
    </w:tbl>
    <w:p w:rsidR="00706ACF" w:rsidRDefault="00706ACF"/>
    <w:p w:rsidR="00A512C8" w:rsidRPr="00441263" w:rsidRDefault="00A512C8" w:rsidP="00A512C8">
      <w:pPr>
        <w:pBdr>
          <w:bottom w:val="dashed" w:sz="6" w:space="3" w:color="2A80A8"/>
        </w:pBdr>
        <w:spacing w:before="300" w:after="300"/>
        <w:outlineLvl w:val="2"/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</w:pPr>
      <w:r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  <w:t xml:space="preserve">Activity 2 </w:t>
      </w:r>
    </w:p>
    <w:p w:rsidR="00A512C8" w:rsidRDefault="00A512C8" w:rsidP="00A512C8">
      <w:pPr>
        <w:pStyle w:val="NoSpacing"/>
      </w:pPr>
      <w:r>
        <w:t xml:space="preserve">S. Harry owns a doctor’s surgery in Fremantle and has the following account information. He has asked that you prepare a classified T-format balance sheet for </w:t>
      </w:r>
      <w:r w:rsidR="00624E7A">
        <w:t>his business as at 30 June 2014.</w:t>
      </w:r>
    </w:p>
    <w:p w:rsidR="00A512C8" w:rsidRDefault="00A512C8" w:rsidP="00A512C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317"/>
        <w:gridCol w:w="3078"/>
        <w:gridCol w:w="1184"/>
      </w:tblGrid>
      <w:tr w:rsidR="00A512C8" w:rsidTr="00A512C8">
        <w:tc>
          <w:tcPr>
            <w:tcW w:w="2943" w:type="dxa"/>
          </w:tcPr>
          <w:p w:rsidR="00A512C8" w:rsidRDefault="00624E7A" w:rsidP="00A512C8">
            <w:pPr>
              <w:pStyle w:val="NoSpacing"/>
            </w:pPr>
            <w:r>
              <w:t>Cash on hand</w:t>
            </w:r>
          </w:p>
        </w:tc>
        <w:tc>
          <w:tcPr>
            <w:tcW w:w="1317" w:type="dxa"/>
          </w:tcPr>
          <w:p w:rsidR="00A512C8" w:rsidRDefault="00624E7A" w:rsidP="00624E7A">
            <w:pPr>
              <w:pStyle w:val="NoSpacing"/>
              <w:jc w:val="right"/>
            </w:pPr>
            <w:r>
              <w:t>200</w:t>
            </w:r>
          </w:p>
        </w:tc>
        <w:tc>
          <w:tcPr>
            <w:tcW w:w="3078" w:type="dxa"/>
          </w:tcPr>
          <w:p w:rsidR="00A512C8" w:rsidRDefault="00624E7A" w:rsidP="00A512C8">
            <w:pPr>
              <w:pStyle w:val="NoSpacing"/>
            </w:pPr>
            <w:r>
              <w:t>Mortgage on building</w:t>
            </w:r>
          </w:p>
        </w:tc>
        <w:tc>
          <w:tcPr>
            <w:tcW w:w="1184" w:type="dxa"/>
          </w:tcPr>
          <w:p w:rsidR="00A512C8" w:rsidRDefault="00624E7A" w:rsidP="00624E7A">
            <w:pPr>
              <w:pStyle w:val="NoSpacing"/>
              <w:jc w:val="right"/>
            </w:pPr>
            <w:r>
              <w:t>24,000</w:t>
            </w:r>
          </w:p>
        </w:tc>
      </w:tr>
      <w:tr w:rsidR="00624E7A" w:rsidTr="00A512C8">
        <w:tc>
          <w:tcPr>
            <w:tcW w:w="2943" w:type="dxa"/>
          </w:tcPr>
          <w:p w:rsidR="00624E7A" w:rsidRDefault="00624E7A" w:rsidP="00A512C8">
            <w:pPr>
              <w:pStyle w:val="NoSpacing"/>
            </w:pPr>
            <w:r>
              <w:t>Cash at bank</w:t>
            </w:r>
          </w:p>
        </w:tc>
        <w:tc>
          <w:tcPr>
            <w:tcW w:w="1317" w:type="dxa"/>
          </w:tcPr>
          <w:p w:rsidR="00624E7A" w:rsidRDefault="00624E7A" w:rsidP="00624E7A">
            <w:pPr>
              <w:pStyle w:val="NoSpacing"/>
              <w:jc w:val="right"/>
            </w:pPr>
            <w:r>
              <w:t>4,100</w:t>
            </w:r>
          </w:p>
        </w:tc>
        <w:tc>
          <w:tcPr>
            <w:tcW w:w="3078" w:type="dxa"/>
          </w:tcPr>
          <w:p w:rsidR="00624E7A" w:rsidRDefault="00624E7A" w:rsidP="00A512C8">
            <w:pPr>
              <w:pStyle w:val="NoSpacing"/>
            </w:pPr>
            <w:r>
              <w:t>Stock of drugs</w:t>
            </w:r>
          </w:p>
        </w:tc>
        <w:tc>
          <w:tcPr>
            <w:tcW w:w="1184" w:type="dxa"/>
          </w:tcPr>
          <w:p w:rsidR="00624E7A" w:rsidRDefault="00624E7A" w:rsidP="00624E7A">
            <w:pPr>
              <w:pStyle w:val="NoSpacing"/>
              <w:jc w:val="right"/>
            </w:pPr>
            <w:r>
              <w:t>2,300</w:t>
            </w:r>
          </w:p>
        </w:tc>
      </w:tr>
      <w:tr w:rsidR="00624E7A" w:rsidTr="00A512C8">
        <w:tc>
          <w:tcPr>
            <w:tcW w:w="2943" w:type="dxa"/>
          </w:tcPr>
          <w:p w:rsidR="00624E7A" w:rsidRDefault="00624E7A" w:rsidP="00A512C8">
            <w:pPr>
              <w:pStyle w:val="NoSpacing"/>
            </w:pPr>
            <w:r>
              <w:t xml:space="preserve">Motor Vehicle </w:t>
            </w:r>
          </w:p>
        </w:tc>
        <w:tc>
          <w:tcPr>
            <w:tcW w:w="1317" w:type="dxa"/>
          </w:tcPr>
          <w:p w:rsidR="00624E7A" w:rsidRDefault="00624E7A" w:rsidP="00624E7A">
            <w:pPr>
              <w:pStyle w:val="NoSpacing"/>
              <w:jc w:val="right"/>
            </w:pPr>
            <w:r>
              <w:t>28,200</w:t>
            </w:r>
          </w:p>
        </w:tc>
        <w:tc>
          <w:tcPr>
            <w:tcW w:w="3078" w:type="dxa"/>
          </w:tcPr>
          <w:p w:rsidR="00624E7A" w:rsidRDefault="00624E7A" w:rsidP="00A512C8">
            <w:pPr>
              <w:pStyle w:val="NoSpacing"/>
            </w:pPr>
            <w:r>
              <w:t xml:space="preserve">Accounts receivable from patients </w:t>
            </w:r>
          </w:p>
        </w:tc>
        <w:tc>
          <w:tcPr>
            <w:tcW w:w="1184" w:type="dxa"/>
          </w:tcPr>
          <w:p w:rsidR="00624E7A" w:rsidRDefault="00624E7A" w:rsidP="00624E7A">
            <w:pPr>
              <w:pStyle w:val="NoSpacing"/>
              <w:jc w:val="right"/>
            </w:pPr>
            <w:r>
              <w:t>30,200</w:t>
            </w:r>
          </w:p>
        </w:tc>
      </w:tr>
      <w:tr w:rsidR="00624E7A" w:rsidTr="00A512C8">
        <w:tc>
          <w:tcPr>
            <w:tcW w:w="2943" w:type="dxa"/>
          </w:tcPr>
          <w:p w:rsidR="00624E7A" w:rsidRDefault="00624E7A" w:rsidP="00A512C8">
            <w:pPr>
              <w:pStyle w:val="NoSpacing"/>
            </w:pPr>
            <w:r>
              <w:t>Surgery building</w:t>
            </w:r>
          </w:p>
        </w:tc>
        <w:tc>
          <w:tcPr>
            <w:tcW w:w="1317" w:type="dxa"/>
          </w:tcPr>
          <w:p w:rsidR="00624E7A" w:rsidRDefault="00624E7A" w:rsidP="00624E7A">
            <w:pPr>
              <w:pStyle w:val="NoSpacing"/>
              <w:jc w:val="right"/>
            </w:pPr>
            <w:r>
              <w:t>100,000</w:t>
            </w:r>
          </w:p>
        </w:tc>
        <w:tc>
          <w:tcPr>
            <w:tcW w:w="3078" w:type="dxa"/>
          </w:tcPr>
          <w:p w:rsidR="00624E7A" w:rsidRDefault="00624E7A" w:rsidP="00A512C8">
            <w:pPr>
              <w:pStyle w:val="NoSpacing"/>
            </w:pPr>
            <w:r>
              <w:t>Accounts payable to drug suppliers</w:t>
            </w:r>
          </w:p>
        </w:tc>
        <w:tc>
          <w:tcPr>
            <w:tcW w:w="1184" w:type="dxa"/>
          </w:tcPr>
          <w:p w:rsidR="00624E7A" w:rsidRDefault="00624E7A" w:rsidP="00624E7A">
            <w:pPr>
              <w:pStyle w:val="NoSpacing"/>
              <w:jc w:val="right"/>
            </w:pPr>
            <w:r>
              <w:t>9,300</w:t>
            </w:r>
          </w:p>
        </w:tc>
      </w:tr>
      <w:tr w:rsidR="00624E7A" w:rsidTr="00A512C8">
        <w:tc>
          <w:tcPr>
            <w:tcW w:w="2943" w:type="dxa"/>
          </w:tcPr>
          <w:p w:rsidR="00624E7A" w:rsidRDefault="00624E7A" w:rsidP="00A512C8">
            <w:pPr>
              <w:pStyle w:val="NoSpacing"/>
            </w:pPr>
            <w:r>
              <w:t>Capital</w:t>
            </w:r>
          </w:p>
        </w:tc>
        <w:tc>
          <w:tcPr>
            <w:tcW w:w="1317" w:type="dxa"/>
          </w:tcPr>
          <w:p w:rsidR="00624E7A" w:rsidRDefault="00624E7A" w:rsidP="00624E7A">
            <w:pPr>
              <w:pStyle w:val="NoSpacing"/>
              <w:jc w:val="right"/>
            </w:pPr>
            <w:r>
              <w:t>???</w:t>
            </w:r>
          </w:p>
        </w:tc>
        <w:tc>
          <w:tcPr>
            <w:tcW w:w="3078" w:type="dxa"/>
          </w:tcPr>
          <w:p w:rsidR="00624E7A" w:rsidRDefault="00624E7A" w:rsidP="00A512C8">
            <w:pPr>
              <w:pStyle w:val="NoSpacing"/>
            </w:pPr>
          </w:p>
        </w:tc>
        <w:tc>
          <w:tcPr>
            <w:tcW w:w="1184" w:type="dxa"/>
          </w:tcPr>
          <w:p w:rsidR="00624E7A" w:rsidRDefault="00624E7A" w:rsidP="00624E7A">
            <w:pPr>
              <w:pStyle w:val="NoSpacing"/>
              <w:jc w:val="right"/>
            </w:pPr>
          </w:p>
        </w:tc>
      </w:tr>
    </w:tbl>
    <w:p w:rsidR="00A512C8" w:rsidRDefault="00A512C8" w:rsidP="00A512C8">
      <w:pPr>
        <w:pStyle w:val="NoSpacing"/>
      </w:pPr>
    </w:p>
    <w:p w:rsidR="00624E7A" w:rsidRPr="00441263" w:rsidRDefault="00624E7A" w:rsidP="00624E7A">
      <w:pPr>
        <w:pBdr>
          <w:bottom w:val="dashed" w:sz="6" w:space="3" w:color="2A80A8"/>
        </w:pBdr>
        <w:spacing w:before="300" w:after="300"/>
        <w:outlineLvl w:val="2"/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</w:pPr>
      <w:r>
        <w:rPr>
          <w:rFonts w:ascii="Helvetica" w:eastAsia="Times New Roman" w:hAnsi="Helvetica"/>
          <w:b/>
          <w:bCs/>
          <w:color w:val="2A80A8"/>
          <w:sz w:val="23"/>
          <w:szCs w:val="23"/>
          <w:lang w:val="en" w:eastAsia="ja-JP"/>
        </w:rPr>
        <w:t>Activity 3</w:t>
      </w:r>
    </w:p>
    <w:p w:rsidR="00624E7A" w:rsidRDefault="00624E7A" w:rsidP="00A512C8">
      <w:pPr>
        <w:pStyle w:val="NoSpacing"/>
      </w:pPr>
      <w:r>
        <w:t xml:space="preserve">You have been provided with the following account information for </w:t>
      </w:r>
      <w:proofErr w:type="spellStart"/>
      <w:r>
        <w:t>Deano’s</w:t>
      </w:r>
      <w:proofErr w:type="spellEnd"/>
      <w:r>
        <w:t xml:space="preserve"> Pet Superstore. Prepare a classified T-format balance sheet as at 30 June 2012.</w:t>
      </w:r>
    </w:p>
    <w:p w:rsidR="00624E7A" w:rsidRDefault="00624E7A" w:rsidP="00A512C8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317"/>
        <w:gridCol w:w="3078"/>
        <w:gridCol w:w="1184"/>
      </w:tblGrid>
      <w:tr w:rsidR="00624E7A" w:rsidTr="00624E7A">
        <w:tc>
          <w:tcPr>
            <w:tcW w:w="2943" w:type="dxa"/>
          </w:tcPr>
          <w:p w:rsidR="00624E7A" w:rsidRDefault="00624E7A" w:rsidP="00A512C8">
            <w:pPr>
              <w:pStyle w:val="NoSpacing"/>
            </w:pPr>
            <w:r>
              <w:t>Accounts Payable</w:t>
            </w:r>
          </w:p>
        </w:tc>
        <w:tc>
          <w:tcPr>
            <w:tcW w:w="1317" w:type="dxa"/>
          </w:tcPr>
          <w:p w:rsidR="00624E7A" w:rsidRDefault="00624E7A" w:rsidP="00624E7A">
            <w:pPr>
              <w:pStyle w:val="NoSpacing"/>
              <w:jc w:val="right"/>
            </w:pPr>
            <w:r>
              <w:t>12,300</w:t>
            </w:r>
          </w:p>
        </w:tc>
        <w:tc>
          <w:tcPr>
            <w:tcW w:w="3078" w:type="dxa"/>
          </w:tcPr>
          <w:p w:rsidR="00624E7A" w:rsidRDefault="00624E7A" w:rsidP="00A512C8">
            <w:pPr>
              <w:pStyle w:val="NoSpacing"/>
            </w:pPr>
            <w:r>
              <w:t>Cash at bank</w:t>
            </w:r>
          </w:p>
        </w:tc>
        <w:tc>
          <w:tcPr>
            <w:tcW w:w="1184" w:type="dxa"/>
          </w:tcPr>
          <w:p w:rsidR="00624E7A" w:rsidRDefault="00624E7A" w:rsidP="00624E7A">
            <w:pPr>
              <w:pStyle w:val="NoSpacing"/>
              <w:jc w:val="right"/>
            </w:pPr>
            <w:r>
              <w:t>3,900</w:t>
            </w:r>
          </w:p>
        </w:tc>
      </w:tr>
      <w:tr w:rsidR="00624E7A" w:rsidTr="00624E7A">
        <w:tc>
          <w:tcPr>
            <w:tcW w:w="2943" w:type="dxa"/>
          </w:tcPr>
          <w:p w:rsidR="00624E7A" w:rsidRDefault="00624E7A" w:rsidP="00A512C8">
            <w:pPr>
              <w:pStyle w:val="NoSpacing"/>
            </w:pPr>
            <w:r>
              <w:t>Display equipment</w:t>
            </w:r>
          </w:p>
        </w:tc>
        <w:tc>
          <w:tcPr>
            <w:tcW w:w="1317" w:type="dxa"/>
          </w:tcPr>
          <w:p w:rsidR="00624E7A" w:rsidRDefault="00624E7A" w:rsidP="00624E7A">
            <w:pPr>
              <w:pStyle w:val="NoSpacing"/>
              <w:jc w:val="right"/>
            </w:pPr>
            <w:r>
              <w:t>30,000</w:t>
            </w:r>
          </w:p>
        </w:tc>
        <w:tc>
          <w:tcPr>
            <w:tcW w:w="3078" w:type="dxa"/>
          </w:tcPr>
          <w:p w:rsidR="00624E7A" w:rsidRDefault="00624E7A" w:rsidP="00A512C8">
            <w:pPr>
              <w:pStyle w:val="NoSpacing"/>
            </w:pPr>
            <w:r>
              <w:t>Stock of pet food</w:t>
            </w:r>
          </w:p>
        </w:tc>
        <w:tc>
          <w:tcPr>
            <w:tcW w:w="1184" w:type="dxa"/>
          </w:tcPr>
          <w:p w:rsidR="00624E7A" w:rsidRDefault="00624E7A" w:rsidP="00624E7A">
            <w:pPr>
              <w:pStyle w:val="NoSpacing"/>
              <w:jc w:val="right"/>
            </w:pPr>
            <w:r>
              <w:t>2,500</w:t>
            </w:r>
          </w:p>
        </w:tc>
      </w:tr>
      <w:tr w:rsidR="00624E7A" w:rsidTr="00624E7A">
        <w:tc>
          <w:tcPr>
            <w:tcW w:w="2943" w:type="dxa"/>
          </w:tcPr>
          <w:p w:rsidR="00624E7A" w:rsidRDefault="00624E7A" w:rsidP="00A512C8">
            <w:pPr>
              <w:pStyle w:val="NoSpacing"/>
            </w:pPr>
            <w:r>
              <w:t xml:space="preserve">Land and buildings </w:t>
            </w:r>
          </w:p>
        </w:tc>
        <w:tc>
          <w:tcPr>
            <w:tcW w:w="1317" w:type="dxa"/>
          </w:tcPr>
          <w:p w:rsidR="00624E7A" w:rsidRDefault="00624E7A" w:rsidP="00624E7A">
            <w:pPr>
              <w:pStyle w:val="NoSpacing"/>
              <w:jc w:val="right"/>
            </w:pPr>
            <w:r>
              <w:t>150,000</w:t>
            </w:r>
          </w:p>
        </w:tc>
        <w:tc>
          <w:tcPr>
            <w:tcW w:w="3078" w:type="dxa"/>
          </w:tcPr>
          <w:p w:rsidR="00624E7A" w:rsidRDefault="00624E7A" w:rsidP="00A512C8">
            <w:pPr>
              <w:pStyle w:val="NoSpacing"/>
            </w:pPr>
            <w:r>
              <w:t>Bank loan repayable in 2 years</w:t>
            </w:r>
          </w:p>
        </w:tc>
        <w:tc>
          <w:tcPr>
            <w:tcW w:w="1184" w:type="dxa"/>
          </w:tcPr>
          <w:p w:rsidR="00624E7A" w:rsidRDefault="00624E7A" w:rsidP="00624E7A">
            <w:pPr>
              <w:pStyle w:val="NoSpacing"/>
              <w:jc w:val="right"/>
            </w:pPr>
            <w:r>
              <w:t>18,000</w:t>
            </w:r>
          </w:p>
        </w:tc>
      </w:tr>
      <w:tr w:rsidR="00624E7A" w:rsidTr="00624E7A">
        <w:tc>
          <w:tcPr>
            <w:tcW w:w="2943" w:type="dxa"/>
          </w:tcPr>
          <w:p w:rsidR="00624E7A" w:rsidRDefault="00624E7A" w:rsidP="00A512C8">
            <w:pPr>
              <w:pStyle w:val="NoSpacing"/>
            </w:pPr>
            <w:r>
              <w:t>Accounts Receivable</w:t>
            </w:r>
          </w:p>
        </w:tc>
        <w:tc>
          <w:tcPr>
            <w:tcW w:w="1317" w:type="dxa"/>
          </w:tcPr>
          <w:p w:rsidR="00624E7A" w:rsidRDefault="00624E7A" w:rsidP="00624E7A">
            <w:pPr>
              <w:pStyle w:val="NoSpacing"/>
              <w:jc w:val="right"/>
            </w:pPr>
            <w:r>
              <w:t>9,000</w:t>
            </w:r>
          </w:p>
        </w:tc>
        <w:tc>
          <w:tcPr>
            <w:tcW w:w="3078" w:type="dxa"/>
          </w:tcPr>
          <w:p w:rsidR="00624E7A" w:rsidRDefault="00624E7A" w:rsidP="00A512C8">
            <w:pPr>
              <w:pStyle w:val="NoSpacing"/>
            </w:pPr>
            <w:r>
              <w:t>Mortgage on buildings</w:t>
            </w:r>
          </w:p>
        </w:tc>
        <w:tc>
          <w:tcPr>
            <w:tcW w:w="1184" w:type="dxa"/>
          </w:tcPr>
          <w:p w:rsidR="00624E7A" w:rsidRDefault="00624E7A" w:rsidP="00624E7A">
            <w:pPr>
              <w:pStyle w:val="NoSpacing"/>
              <w:jc w:val="right"/>
            </w:pPr>
            <w:r>
              <w:t>60,000</w:t>
            </w:r>
          </w:p>
        </w:tc>
      </w:tr>
      <w:tr w:rsidR="00624E7A" w:rsidTr="00624E7A">
        <w:tc>
          <w:tcPr>
            <w:tcW w:w="2943" w:type="dxa"/>
          </w:tcPr>
          <w:p w:rsidR="00624E7A" w:rsidRDefault="00624E7A" w:rsidP="00A512C8">
            <w:pPr>
              <w:pStyle w:val="NoSpacing"/>
            </w:pPr>
            <w:r>
              <w:t>Cash on hand</w:t>
            </w:r>
          </w:p>
        </w:tc>
        <w:tc>
          <w:tcPr>
            <w:tcW w:w="1317" w:type="dxa"/>
          </w:tcPr>
          <w:p w:rsidR="00624E7A" w:rsidRDefault="00624E7A" w:rsidP="00624E7A">
            <w:pPr>
              <w:pStyle w:val="NoSpacing"/>
              <w:jc w:val="right"/>
            </w:pPr>
            <w:r>
              <w:t>2,400</w:t>
            </w:r>
          </w:p>
        </w:tc>
        <w:tc>
          <w:tcPr>
            <w:tcW w:w="3078" w:type="dxa"/>
          </w:tcPr>
          <w:p w:rsidR="00624E7A" w:rsidRDefault="00624E7A" w:rsidP="00A512C8">
            <w:pPr>
              <w:pStyle w:val="NoSpacing"/>
            </w:pPr>
            <w:r>
              <w:t>Delivery Van</w:t>
            </w:r>
          </w:p>
        </w:tc>
        <w:tc>
          <w:tcPr>
            <w:tcW w:w="1184" w:type="dxa"/>
          </w:tcPr>
          <w:p w:rsidR="00624E7A" w:rsidRDefault="00624E7A" w:rsidP="00624E7A">
            <w:pPr>
              <w:pStyle w:val="NoSpacing"/>
              <w:jc w:val="right"/>
            </w:pPr>
            <w:r>
              <w:t>8,000</w:t>
            </w:r>
          </w:p>
        </w:tc>
      </w:tr>
      <w:tr w:rsidR="00624E7A" w:rsidTr="00624E7A">
        <w:tc>
          <w:tcPr>
            <w:tcW w:w="2943" w:type="dxa"/>
          </w:tcPr>
          <w:p w:rsidR="00624E7A" w:rsidRDefault="00624E7A" w:rsidP="00A512C8">
            <w:pPr>
              <w:pStyle w:val="NoSpacing"/>
            </w:pPr>
            <w:r>
              <w:t>Capital</w:t>
            </w:r>
          </w:p>
        </w:tc>
        <w:tc>
          <w:tcPr>
            <w:tcW w:w="1317" w:type="dxa"/>
          </w:tcPr>
          <w:p w:rsidR="00624E7A" w:rsidRDefault="00624E7A" w:rsidP="00624E7A">
            <w:pPr>
              <w:pStyle w:val="NoSpacing"/>
              <w:jc w:val="right"/>
            </w:pPr>
            <w:r>
              <w:t>???</w:t>
            </w:r>
          </w:p>
        </w:tc>
        <w:tc>
          <w:tcPr>
            <w:tcW w:w="3078" w:type="dxa"/>
          </w:tcPr>
          <w:p w:rsidR="00624E7A" w:rsidRDefault="00624E7A" w:rsidP="00A512C8">
            <w:pPr>
              <w:pStyle w:val="NoSpacing"/>
            </w:pPr>
            <w:r>
              <w:t>Drawings</w:t>
            </w:r>
          </w:p>
        </w:tc>
        <w:tc>
          <w:tcPr>
            <w:tcW w:w="1184" w:type="dxa"/>
          </w:tcPr>
          <w:p w:rsidR="00624E7A" w:rsidRDefault="00624E7A" w:rsidP="00624E7A">
            <w:pPr>
              <w:pStyle w:val="NoSpacing"/>
              <w:jc w:val="right"/>
            </w:pPr>
            <w:r>
              <w:t>3,000</w:t>
            </w:r>
          </w:p>
        </w:tc>
      </w:tr>
    </w:tbl>
    <w:p w:rsidR="00624E7A" w:rsidRDefault="00624E7A" w:rsidP="00A512C8">
      <w:pPr>
        <w:pStyle w:val="NoSpacing"/>
      </w:pPr>
    </w:p>
    <w:sectPr w:rsidR="00624E7A" w:rsidSect="00624E7A">
      <w:headerReference w:type="default" r:id="rId7"/>
      <w:pgSz w:w="11906" w:h="16838"/>
      <w:pgMar w:top="709" w:right="1800" w:bottom="709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419" w:rsidRDefault="00354419" w:rsidP="00A512C8">
      <w:r>
        <w:separator/>
      </w:r>
    </w:p>
  </w:endnote>
  <w:endnote w:type="continuationSeparator" w:id="0">
    <w:p w:rsidR="00354419" w:rsidRDefault="00354419" w:rsidP="00A5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419" w:rsidRDefault="00354419" w:rsidP="00A512C8">
      <w:r>
        <w:separator/>
      </w:r>
    </w:p>
  </w:footnote>
  <w:footnote w:type="continuationSeparator" w:id="0">
    <w:p w:rsidR="00354419" w:rsidRDefault="00354419" w:rsidP="00A51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2C8" w:rsidRDefault="00A512C8" w:rsidP="00A512C8">
    <w:pPr>
      <w:pStyle w:val="Header"/>
      <w:jc w:val="center"/>
    </w:pPr>
    <w:r>
      <w:t xml:space="preserve">YEAR 10 ACCOUNTING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2C8"/>
    <w:rsid w:val="00354419"/>
    <w:rsid w:val="00531577"/>
    <w:rsid w:val="005D0791"/>
    <w:rsid w:val="00624E7A"/>
    <w:rsid w:val="00706ACF"/>
    <w:rsid w:val="008879C6"/>
    <w:rsid w:val="00A512C8"/>
    <w:rsid w:val="00F4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12C8"/>
    <w:rPr>
      <w:rFonts w:asciiTheme="minorHAnsi" w:hAnsiTheme="minorHAnsi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12C8"/>
    <w:rPr>
      <w:rFonts w:ascii="Segoe UI" w:eastAsiaTheme="minorHAnsi" w:hAnsi="Segoe U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512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512C8"/>
    <w:rPr>
      <w:rFonts w:asciiTheme="minorHAnsi" w:hAnsiTheme="minorHAnsi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A512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512C8"/>
    <w:rPr>
      <w:rFonts w:asciiTheme="minorHAnsi" w:hAnsiTheme="minorHAnsi"/>
      <w:sz w:val="24"/>
      <w:szCs w:val="24"/>
      <w:lang w:eastAsia="en-AU"/>
    </w:rPr>
  </w:style>
  <w:style w:type="table" w:styleId="TableGrid">
    <w:name w:val="Table Grid"/>
    <w:basedOn w:val="TableNormal"/>
    <w:rsid w:val="00A51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12C8"/>
    <w:rPr>
      <w:rFonts w:asciiTheme="minorHAnsi" w:hAnsiTheme="minorHAnsi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12C8"/>
    <w:rPr>
      <w:rFonts w:ascii="Segoe UI" w:eastAsiaTheme="minorHAnsi" w:hAnsi="Segoe U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512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512C8"/>
    <w:rPr>
      <w:rFonts w:asciiTheme="minorHAnsi" w:hAnsiTheme="minorHAnsi"/>
      <w:sz w:val="24"/>
      <w:szCs w:val="24"/>
      <w:lang w:eastAsia="en-AU"/>
    </w:rPr>
  </w:style>
  <w:style w:type="paragraph" w:styleId="Footer">
    <w:name w:val="footer"/>
    <w:basedOn w:val="Normal"/>
    <w:link w:val="FooterChar"/>
    <w:rsid w:val="00A512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512C8"/>
    <w:rPr>
      <w:rFonts w:asciiTheme="minorHAnsi" w:hAnsiTheme="minorHAnsi"/>
      <w:sz w:val="24"/>
      <w:szCs w:val="24"/>
      <w:lang w:eastAsia="en-AU"/>
    </w:rPr>
  </w:style>
  <w:style w:type="table" w:styleId="TableGrid">
    <w:name w:val="Table Grid"/>
    <w:basedOn w:val="TableNormal"/>
    <w:rsid w:val="00A51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271BD13C</Template>
  <TotalTime>1</TotalTime>
  <Pages>1</Pages>
  <Words>217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HARMAN Patrick</dc:creator>
  <cp:lastModifiedBy>BARTOSIAK Michael</cp:lastModifiedBy>
  <cp:revision>2</cp:revision>
  <cp:lastPrinted>2014-05-08T04:01:00Z</cp:lastPrinted>
  <dcterms:created xsi:type="dcterms:W3CDTF">2016-05-03T01:44:00Z</dcterms:created>
  <dcterms:modified xsi:type="dcterms:W3CDTF">2016-05-03T01:44:00Z</dcterms:modified>
</cp:coreProperties>
</file>