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D8" w:rsidRDefault="00493ED8" w:rsidP="00493ED8">
      <w:pPr>
        <w:pStyle w:val="NoSpacing"/>
        <w:jc w:val="center"/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Balance Sheet Activities </w:t>
      </w:r>
    </w:p>
    <w:p w:rsidR="00493ED8" w:rsidRDefault="00493ED8" w:rsidP="00493ED8">
      <w:pPr>
        <w:pStyle w:val="NoSpacing"/>
      </w:pPr>
    </w:p>
    <w:p w:rsidR="00493ED8" w:rsidRDefault="00493ED8" w:rsidP="00493ED8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t>Activity 7</w:t>
      </w:r>
    </w:p>
    <w:p w:rsidR="00493ED8" w:rsidRPr="00493ED8" w:rsidRDefault="00493ED8" w:rsidP="00493ED8">
      <w:pPr>
        <w:pStyle w:val="NoSpacing"/>
      </w:pPr>
    </w:p>
    <w:p w:rsidR="00706ACF" w:rsidRDefault="00493ED8" w:rsidP="00493ED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L. Franklin operates a fashion business specialising in custom T-shirts. He has provided you with his balance sheet as at 30 June 2016. Unfortunately, he has omitted a number of transactions. Prepare a </w:t>
      </w:r>
      <w:r w:rsidRPr="00584976">
        <w:rPr>
          <w:rFonts w:ascii="Segoe UI" w:hAnsi="Segoe UI" w:cs="Segoe UI"/>
          <w:b/>
          <w:sz w:val="22"/>
          <w:szCs w:val="22"/>
          <w:u w:val="single"/>
        </w:rPr>
        <w:t xml:space="preserve">narrative format balance sheet </w:t>
      </w:r>
      <w:r>
        <w:rPr>
          <w:rFonts w:ascii="Segoe UI" w:hAnsi="Segoe UI" w:cs="Segoe UI"/>
          <w:sz w:val="22"/>
          <w:szCs w:val="22"/>
        </w:rPr>
        <w:t>inclusive of the changes.</w:t>
      </w:r>
    </w:p>
    <w:p w:rsidR="00493ED8" w:rsidRDefault="00493ED8" w:rsidP="00493ED8">
      <w:pPr>
        <w:rPr>
          <w:rFonts w:ascii="Segoe UI" w:hAnsi="Segoe UI" w:cs="Segoe UI"/>
          <w:sz w:val="22"/>
          <w:szCs w:val="22"/>
        </w:rPr>
      </w:pPr>
    </w:p>
    <w:p w:rsidR="00493ED8" w:rsidRDefault="00493ED8" w:rsidP="00493ED8">
      <w:pPr>
        <w:jc w:val="center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Nina &amp; Al Paso Fashion</w:t>
      </w:r>
    </w:p>
    <w:p w:rsidR="00493ED8" w:rsidRDefault="00493ED8" w:rsidP="00493ED8">
      <w:pPr>
        <w:jc w:val="center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Balance Sheet as at 30 June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4124"/>
        <w:gridCol w:w="1218"/>
      </w:tblGrid>
      <w:tr w:rsidR="00493ED8" w:rsidTr="00E76411">
        <w:tc>
          <w:tcPr>
            <w:tcW w:w="4077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3" w:type="dxa"/>
          </w:tcPr>
          <w:p w:rsidR="00493ED8" w:rsidRDefault="00493ED8" w:rsidP="00E7641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$</w:t>
            </w:r>
          </w:p>
        </w:tc>
        <w:tc>
          <w:tcPr>
            <w:tcW w:w="4124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493ED8" w:rsidRDefault="00493ED8" w:rsidP="00E7641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$</w:t>
            </w:r>
          </w:p>
        </w:tc>
      </w:tr>
      <w:tr w:rsidR="00493ED8" w:rsidTr="00E76411">
        <w:tc>
          <w:tcPr>
            <w:tcW w:w="4077" w:type="dxa"/>
          </w:tcPr>
          <w:p w:rsidR="00493ED8" w:rsidRPr="00800E32" w:rsidRDefault="00493ED8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Current Assets </w:t>
            </w:r>
          </w:p>
        </w:tc>
        <w:tc>
          <w:tcPr>
            <w:tcW w:w="1263" w:type="dxa"/>
          </w:tcPr>
          <w:p w:rsidR="00493ED8" w:rsidRDefault="00493ED8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24" w:type="dxa"/>
          </w:tcPr>
          <w:p w:rsidR="00493ED8" w:rsidRPr="005A5F5A" w:rsidRDefault="00493ED8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Current Liabilities </w:t>
            </w:r>
          </w:p>
        </w:tc>
        <w:tc>
          <w:tcPr>
            <w:tcW w:w="1218" w:type="dxa"/>
          </w:tcPr>
          <w:p w:rsidR="00493ED8" w:rsidRDefault="00493ED8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93ED8" w:rsidTr="00E76411">
        <w:tc>
          <w:tcPr>
            <w:tcW w:w="4077" w:type="dxa"/>
          </w:tcPr>
          <w:p w:rsidR="00493ED8" w:rsidRPr="00800E32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Cash at bank</w:t>
            </w:r>
          </w:p>
        </w:tc>
        <w:tc>
          <w:tcPr>
            <w:tcW w:w="1263" w:type="dxa"/>
          </w:tcPr>
          <w:p w:rsidR="00493ED8" w:rsidRDefault="00493ED8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18,000</w:t>
            </w:r>
          </w:p>
        </w:tc>
        <w:tc>
          <w:tcPr>
            <w:tcW w:w="4124" w:type="dxa"/>
          </w:tcPr>
          <w:p w:rsidR="00493ED8" w:rsidRDefault="00584976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Creditors </w:t>
            </w:r>
            <w:r w:rsidR="00493ED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</w:tcPr>
          <w:p w:rsidR="00493ED8" w:rsidRDefault="00584976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4,000</w:t>
            </w:r>
          </w:p>
        </w:tc>
      </w:tr>
      <w:tr w:rsidR="00493ED8" w:rsidRPr="005A5F5A" w:rsidTr="00E76411">
        <w:tc>
          <w:tcPr>
            <w:tcW w:w="4077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Debtors</w:t>
            </w:r>
          </w:p>
        </w:tc>
        <w:tc>
          <w:tcPr>
            <w:tcW w:w="1263" w:type="dxa"/>
          </w:tcPr>
          <w:p w:rsidR="00493ED8" w:rsidRDefault="00493ED8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9,000</w:t>
            </w:r>
          </w:p>
        </w:tc>
        <w:tc>
          <w:tcPr>
            <w:tcW w:w="4124" w:type="dxa"/>
          </w:tcPr>
          <w:p w:rsidR="00493ED8" w:rsidRDefault="00584976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Short term loan</w:t>
            </w:r>
          </w:p>
        </w:tc>
        <w:tc>
          <w:tcPr>
            <w:tcW w:w="1218" w:type="dxa"/>
          </w:tcPr>
          <w:p w:rsidR="00493ED8" w:rsidRPr="005A5F5A" w:rsidRDefault="00584976" w:rsidP="00E76411">
            <w:pPr>
              <w:jc w:val="right"/>
              <w:rPr>
                <w:rFonts w:ascii="Segoe UI" w:hAnsi="Segoe UI" w:cs="Segoe UI"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sz w:val="22"/>
                <w:szCs w:val="22"/>
                <w:u w:val="single"/>
              </w:rPr>
              <w:t>6,000</w:t>
            </w:r>
          </w:p>
        </w:tc>
      </w:tr>
      <w:tr w:rsidR="00493ED8" w:rsidTr="00E76411">
        <w:tc>
          <w:tcPr>
            <w:tcW w:w="4077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Stock of materials</w:t>
            </w:r>
          </w:p>
        </w:tc>
        <w:tc>
          <w:tcPr>
            <w:tcW w:w="1263" w:type="dxa"/>
          </w:tcPr>
          <w:p w:rsidR="00493ED8" w:rsidRPr="00800E32" w:rsidRDefault="00493ED8" w:rsidP="00E76411">
            <w:pPr>
              <w:jc w:val="right"/>
              <w:rPr>
                <w:rFonts w:ascii="Segoe UI" w:hAnsi="Segoe UI" w:cs="Segoe UI"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sz w:val="22"/>
                <w:szCs w:val="22"/>
                <w:u w:val="single"/>
              </w:rPr>
              <w:t>2,000</w:t>
            </w:r>
          </w:p>
        </w:tc>
        <w:tc>
          <w:tcPr>
            <w:tcW w:w="4124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493ED8" w:rsidRPr="005A5F5A" w:rsidRDefault="00584976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10,000</w:t>
            </w:r>
          </w:p>
        </w:tc>
      </w:tr>
      <w:tr w:rsidR="00493ED8" w:rsidTr="00E76411">
        <w:tc>
          <w:tcPr>
            <w:tcW w:w="4077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3" w:type="dxa"/>
          </w:tcPr>
          <w:p w:rsidR="00493ED8" w:rsidRPr="00800E32" w:rsidRDefault="00493ED8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29000</w:t>
            </w:r>
          </w:p>
        </w:tc>
        <w:tc>
          <w:tcPr>
            <w:tcW w:w="4124" w:type="dxa"/>
          </w:tcPr>
          <w:p w:rsidR="00493ED8" w:rsidRPr="005A5F5A" w:rsidRDefault="00584976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Non-C</w:t>
            </w:r>
            <w:r w:rsidR="00493ED8">
              <w:rPr>
                <w:rFonts w:ascii="Segoe UI" w:hAnsi="Segoe UI" w:cs="Segoe UI"/>
                <w:b/>
                <w:sz w:val="22"/>
                <w:szCs w:val="22"/>
              </w:rPr>
              <w:t xml:space="preserve">urrent Liabilities </w:t>
            </w:r>
          </w:p>
        </w:tc>
        <w:tc>
          <w:tcPr>
            <w:tcW w:w="1218" w:type="dxa"/>
          </w:tcPr>
          <w:p w:rsidR="00493ED8" w:rsidRDefault="00493ED8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93ED8" w:rsidTr="00E76411">
        <w:tc>
          <w:tcPr>
            <w:tcW w:w="4077" w:type="dxa"/>
          </w:tcPr>
          <w:p w:rsidR="00493ED8" w:rsidRPr="00800E32" w:rsidRDefault="00493ED8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Non-current Assets</w:t>
            </w:r>
          </w:p>
        </w:tc>
        <w:tc>
          <w:tcPr>
            <w:tcW w:w="1263" w:type="dxa"/>
          </w:tcPr>
          <w:p w:rsidR="00493ED8" w:rsidRPr="00800E32" w:rsidRDefault="00493ED8" w:rsidP="00E76411">
            <w:pPr>
              <w:ind w:right="4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24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Mortgage on premises</w:t>
            </w:r>
          </w:p>
        </w:tc>
        <w:tc>
          <w:tcPr>
            <w:tcW w:w="1218" w:type="dxa"/>
          </w:tcPr>
          <w:p w:rsidR="00493ED8" w:rsidRDefault="00584976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15,000</w:t>
            </w:r>
          </w:p>
        </w:tc>
      </w:tr>
      <w:tr w:rsidR="00493ED8" w:rsidRPr="005A5F5A" w:rsidTr="00E76411">
        <w:tc>
          <w:tcPr>
            <w:tcW w:w="4077" w:type="dxa"/>
          </w:tcPr>
          <w:p w:rsidR="00493ED8" w:rsidRPr="00800E32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Premises</w:t>
            </w:r>
          </w:p>
        </w:tc>
        <w:tc>
          <w:tcPr>
            <w:tcW w:w="1263" w:type="dxa"/>
          </w:tcPr>
          <w:p w:rsidR="00493ED8" w:rsidRPr="00800E32" w:rsidRDefault="00493ED8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40,000</w:t>
            </w:r>
          </w:p>
        </w:tc>
        <w:tc>
          <w:tcPr>
            <w:tcW w:w="4124" w:type="dxa"/>
          </w:tcPr>
          <w:p w:rsidR="00493ED8" w:rsidRDefault="00584976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Long term loan</w:t>
            </w:r>
          </w:p>
        </w:tc>
        <w:tc>
          <w:tcPr>
            <w:tcW w:w="1218" w:type="dxa"/>
          </w:tcPr>
          <w:p w:rsidR="00493ED8" w:rsidRPr="005A5F5A" w:rsidRDefault="00584976" w:rsidP="00E76411">
            <w:pPr>
              <w:jc w:val="right"/>
              <w:rPr>
                <w:rFonts w:ascii="Segoe UI" w:hAnsi="Segoe UI" w:cs="Segoe UI"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sz w:val="22"/>
                <w:szCs w:val="22"/>
                <w:u w:val="single"/>
              </w:rPr>
              <w:t>6,000</w:t>
            </w:r>
          </w:p>
        </w:tc>
      </w:tr>
      <w:tr w:rsidR="00493ED8" w:rsidTr="00E76411">
        <w:tc>
          <w:tcPr>
            <w:tcW w:w="4077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Equipment </w:t>
            </w:r>
          </w:p>
        </w:tc>
        <w:tc>
          <w:tcPr>
            <w:tcW w:w="1263" w:type="dxa"/>
          </w:tcPr>
          <w:p w:rsidR="00493ED8" w:rsidRDefault="00493ED8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12,000</w:t>
            </w:r>
          </w:p>
        </w:tc>
        <w:tc>
          <w:tcPr>
            <w:tcW w:w="4124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493ED8" w:rsidRPr="005A5F5A" w:rsidRDefault="00584976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21,000</w:t>
            </w:r>
          </w:p>
        </w:tc>
      </w:tr>
      <w:tr w:rsidR="00493ED8" w:rsidTr="00E76411">
        <w:tc>
          <w:tcPr>
            <w:tcW w:w="4077" w:type="dxa"/>
          </w:tcPr>
          <w:p w:rsidR="00493ED8" w:rsidRDefault="00584976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Delivery Vehicle </w:t>
            </w:r>
          </w:p>
        </w:tc>
        <w:tc>
          <w:tcPr>
            <w:tcW w:w="1263" w:type="dxa"/>
          </w:tcPr>
          <w:p w:rsidR="00493ED8" w:rsidRPr="00584976" w:rsidRDefault="00584976" w:rsidP="00E76411">
            <w:pPr>
              <w:jc w:val="right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584976">
              <w:rPr>
                <w:rFonts w:ascii="Segoe UI" w:hAnsi="Segoe UI" w:cs="Segoe UI"/>
                <w:sz w:val="22"/>
                <w:szCs w:val="22"/>
                <w:u w:val="single"/>
              </w:rPr>
              <w:t>4,000</w:t>
            </w:r>
          </w:p>
        </w:tc>
        <w:tc>
          <w:tcPr>
            <w:tcW w:w="4124" w:type="dxa"/>
          </w:tcPr>
          <w:p w:rsidR="00493ED8" w:rsidRPr="005A5F5A" w:rsidRDefault="00493ED8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218" w:type="dxa"/>
          </w:tcPr>
          <w:p w:rsidR="00493ED8" w:rsidRPr="005A5F5A" w:rsidRDefault="00584976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31,000</w:t>
            </w:r>
          </w:p>
        </w:tc>
      </w:tr>
      <w:tr w:rsidR="00493ED8" w:rsidTr="00E76411">
        <w:tc>
          <w:tcPr>
            <w:tcW w:w="4077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3" w:type="dxa"/>
          </w:tcPr>
          <w:p w:rsidR="00493ED8" w:rsidRPr="00584976" w:rsidRDefault="00584976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 w:rsidRPr="00584976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56,000</w:t>
            </w:r>
          </w:p>
        </w:tc>
        <w:tc>
          <w:tcPr>
            <w:tcW w:w="4124" w:type="dxa"/>
          </w:tcPr>
          <w:p w:rsidR="00493ED8" w:rsidRPr="005A5F5A" w:rsidRDefault="00493ED8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Owner’s Equity </w:t>
            </w:r>
          </w:p>
        </w:tc>
        <w:tc>
          <w:tcPr>
            <w:tcW w:w="1218" w:type="dxa"/>
          </w:tcPr>
          <w:p w:rsidR="00493ED8" w:rsidRDefault="00493ED8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93ED8" w:rsidTr="00E76411">
        <w:tc>
          <w:tcPr>
            <w:tcW w:w="4077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3" w:type="dxa"/>
          </w:tcPr>
          <w:p w:rsidR="00493ED8" w:rsidRDefault="00493ED8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24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Capital</w:t>
            </w:r>
            <w:r w:rsidR="00584976">
              <w:rPr>
                <w:rFonts w:ascii="Segoe UI" w:hAnsi="Segoe UI" w:cs="Segoe UI"/>
                <w:sz w:val="22"/>
                <w:szCs w:val="22"/>
              </w:rPr>
              <w:t xml:space="preserve">, L. Franklin </w:t>
            </w:r>
          </w:p>
        </w:tc>
        <w:tc>
          <w:tcPr>
            <w:tcW w:w="1218" w:type="dxa"/>
          </w:tcPr>
          <w:p w:rsidR="00493ED8" w:rsidRDefault="00584976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54,000</w:t>
            </w:r>
          </w:p>
        </w:tc>
      </w:tr>
      <w:tr w:rsidR="00493ED8" w:rsidTr="00E76411">
        <w:tc>
          <w:tcPr>
            <w:tcW w:w="4077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3" w:type="dxa"/>
          </w:tcPr>
          <w:p w:rsidR="00493ED8" w:rsidRPr="00584976" w:rsidRDefault="00584976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85,000</w:t>
            </w:r>
          </w:p>
        </w:tc>
        <w:tc>
          <w:tcPr>
            <w:tcW w:w="4124" w:type="dxa"/>
          </w:tcPr>
          <w:p w:rsidR="00493ED8" w:rsidRDefault="00493ED8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493ED8" w:rsidRPr="00584976" w:rsidRDefault="00584976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85,000</w:t>
            </w:r>
          </w:p>
        </w:tc>
      </w:tr>
    </w:tbl>
    <w:p w:rsidR="00493ED8" w:rsidRDefault="00493ED8" w:rsidP="00493ED8">
      <w:pPr>
        <w:jc w:val="center"/>
        <w:rPr>
          <w:rFonts w:ascii="Segoe UI" w:hAnsi="Segoe UI" w:cs="Segoe UI"/>
          <w:sz w:val="22"/>
          <w:szCs w:val="22"/>
        </w:rPr>
      </w:pPr>
    </w:p>
    <w:p w:rsidR="00584976" w:rsidRDefault="00584976" w:rsidP="00584976">
      <w:pPr>
        <w:rPr>
          <w:rFonts w:ascii="Segoe UI" w:hAnsi="Segoe UI" w:cs="Segoe UI"/>
          <w:b/>
          <w:i/>
          <w:sz w:val="22"/>
          <w:szCs w:val="22"/>
        </w:rPr>
      </w:pPr>
      <w:r>
        <w:rPr>
          <w:rFonts w:ascii="Segoe UI" w:hAnsi="Segoe UI" w:cs="Segoe UI"/>
          <w:b/>
          <w:i/>
          <w:sz w:val="22"/>
          <w:szCs w:val="22"/>
        </w:rPr>
        <w:t>Transactions</w:t>
      </w:r>
    </w:p>
    <w:p w:rsidR="00584976" w:rsidRDefault="00584976" w:rsidP="00584976">
      <w:pPr>
        <w:rPr>
          <w:rFonts w:ascii="Segoe UI" w:hAnsi="Segoe UI" w:cs="Segoe UI"/>
          <w:b/>
          <w:i/>
          <w:sz w:val="22"/>
          <w:szCs w:val="22"/>
        </w:rPr>
      </w:pPr>
    </w:p>
    <w:p w:rsidR="00584976" w:rsidRDefault="00584976" w:rsidP="00584976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Bought $2,000 worth of equipment </w:t>
      </w:r>
    </w:p>
    <w:p w:rsidR="00584976" w:rsidRDefault="00584976" w:rsidP="00584976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Received $500 from debtors </w:t>
      </w:r>
    </w:p>
    <w:p w:rsidR="00584976" w:rsidRDefault="00584976" w:rsidP="00584976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L. Franklin withdrew $2,000 from the business bank account</w:t>
      </w:r>
    </w:p>
    <w:p w:rsidR="00584976" w:rsidRDefault="00584976" w:rsidP="00584976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Paid $1,000 to creditors </w:t>
      </w:r>
    </w:p>
    <w:p w:rsidR="00584976" w:rsidRDefault="00584976" w:rsidP="00584976">
      <w:pPr>
        <w:rPr>
          <w:rFonts w:ascii="Segoe UI" w:hAnsi="Segoe UI" w:cs="Segoe UI"/>
          <w:sz w:val="22"/>
          <w:szCs w:val="22"/>
        </w:rPr>
      </w:pPr>
    </w:p>
    <w:p w:rsidR="00814D36" w:rsidRDefault="00814D36">
      <w:pPr>
        <w:rPr>
          <w:rFonts w:ascii="Segoe UI" w:eastAsiaTheme="minorHAnsi" w:hAnsi="Segoe UI" w:cs="Segoe UI"/>
          <w:b/>
          <w:color w:val="4F81BD" w:themeColor="accent1"/>
          <w:sz w:val="28"/>
          <w:szCs w:val="22"/>
          <w:lang w:eastAsia="en-US"/>
        </w:rPr>
      </w:pPr>
      <w:r>
        <w:rPr>
          <w:rFonts w:cs="Segoe UI"/>
          <w:b/>
          <w:color w:val="4F81BD" w:themeColor="accent1"/>
          <w:sz w:val="28"/>
        </w:rPr>
        <w:br w:type="page"/>
      </w:r>
    </w:p>
    <w:p w:rsidR="00584976" w:rsidRDefault="00584976" w:rsidP="00584976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lastRenderedPageBreak/>
        <w:t>Activity 8</w:t>
      </w:r>
    </w:p>
    <w:p w:rsidR="00584976" w:rsidRDefault="00584976" w:rsidP="00584976">
      <w:pPr>
        <w:rPr>
          <w:rFonts w:ascii="Segoe UI" w:hAnsi="Segoe UI" w:cs="Segoe UI"/>
          <w:sz w:val="22"/>
          <w:szCs w:val="22"/>
        </w:rPr>
      </w:pPr>
    </w:p>
    <w:p w:rsidR="00584976" w:rsidRDefault="00584976" w:rsidP="0058497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L. James owns and operates a successful talent agency. He has the following balance sheet as at 9 April 2014. He must prepare a narrative format balance sheet inclusive of a number of transactions his accountants forgot to include</w:t>
      </w:r>
      <w:r w:rsidR="00041835">
        <w:rPr>
          <w:rFonts w:ascii="Segoe UI" w:hAnsi="Segoe UI" w:cs="Segoe UI"/>
          <w:sz w:val="22"/>
          <w:szCs w:val="22"/>
        </w:rPr>
        <w:t>. He has asked you t</w:t>
      </w:r>
      <w:r>
        <w:rPr>
          <w:rFonts w:ascii="Segoe UI" w:hAnsi="Segoe UI" w:cs="Segoe UI"/>
          <w:sz w:val="22"/>
          <w:szCs w:val="22"/>
        </w:rPr>
        <w:t xml:space="preserve">o complete it for him.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4124"/>
        <w:gridCol w:w="1218"/>
      </w:tblGrid>
      <w:tr w:rsidR="00041835" w:rsidTr="00E76411">
        <w:tc>
          <w:tcPr>
            <w:tcW w:w="4077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3" w:type="dxa"/>
          </w:tcPr>
          <w:p w:rsidR="00041835" w:rsidRDefault="00041835" w:rsidP="00E7641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$</w:t>
            </w:r>
          </w:p>
        </w:tc>
        <w:tc>
          <w:tcPr>
            <w:tcW w:w="4124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041835" w:rsidRDefault="00041835" w:rsidP="00E7641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$</w:t>
            </w:r>
          </w:p>
        </w:tc>
      </w:tr>
      <w:tr w:rsidR="00041835" w:rsidTr="00E76411">
        <w:tc>
          <w:tcPr>
            <w:tcW w:w="4077" w:type="dxa"/>
          </w:tcPr>
          <w:p w:rsidR="00041835" w:rsidRPr="00800E32" w:rsidRDefault="00041835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Current Assets </w:t>
            </w:r>
          </w:p>
        </w:tc>
        <w:tc>
          <w:tcPr>
            <w:tcW w:w="1263" w:type="dxa"/>
          </w:tcPr>
          <w:p w:rsidR="00041835" w:rsidRDefault="00041835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24" w:type="dxa"/>
          </w:tcPr>
          <w:p w:rsidR="00041835" w:rsidRPr="005A5F5A" w:rsidRDefault="00041835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Current Liabilities </w:t>
            </w:r>
          </w:p>
        </w:tc>
        <w:tc>
          <w:tcPr>
            <w:tcW w:w="1218" w:type="dxa"/>
          </w:tcPr>
          <w:p w:rsidR="00041835" w:rsidRDefault="00041835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41835" w:rsidTr="00E76411">
        <w:tc>
          <w:tcPr>
            <w:tcW w:w="4077" w:type="dxa"/>
          </w:tcPr>
          <w:p w:rsidR="00041835" w:rsidRPr="00800E32" w:rsidRDefault="00041835" w:rsidP="00041835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Cash at hand</w:t>
            </w:r>
          </w:p>
        </w:tc>
        <w:tc>
          <w:tcPr>
            <w:tcW w:w="1263" w:type="dxa"/>
          </w:tcPr>
          <w:p w:rsidR="00041835" w:rsidRDefault="00041835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2,000</w:t>
            </w:r>
          </w:p>
        </w:tc>
        <w:tc>
          <w:tcPr>
            <w:tcW w:w="4124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Creditor – Florida Power </w:t>
            </w:r>
          </w:p>
        </w:tc>
        <w:tc>
          <w:tcPr>
            <w:tcW w:w="1218" w:type="dxa"/>
          </w:tcPr>
          <w:p w:rsidR="00041835" w:rsidRDefault="00041835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2,300</w:t>
            </w:r>
          </w:p>
        </w:tc>
      </w:tr>
      <w:tr w:rsidR="00041835" w:rsidRPr="005A5F5A" w:rsidTr="00E76411">
        <w:tc>
          <w:tcPr>
            <w:tcW w:w="4077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Debtor – Miami Heat </w:t>
            </w:r>
          </w:p>
        </w:tc>
        <w:tc>
          <w:tcPr>
            <w:tcW w:w="1263" w:type="dxa"/>
          </w:tcPr>
          <w:p w:rsidR="00041835" w:rsidRDefault="00041835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1,000</w:t>
            </w:r>
          </w:p>
        </w:tc>
        <w:tc>
          <w:tcPr>
            <w:tcW w:w="4124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041835" w:rsidRPr="00041835" w:rsidRDefault="00041835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2,300</w:t>
            </w:r>
          </w:p>
        </w:tc>
      </w:tr>
      <w:tr w:rsidR="00041835" w:rsidTr="00E76411">
        <w:tc>
          <w:tcPr>
            <w:tcW w:w="4077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3" w:type="dxa"/>
          </w:tcPr>
          <w:p w:rsidR="00041835" w:rsidRPr="00041835" w:rsidRDefault="00041835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3,000</w:t>
            </w:r>
          </w:p>
        </w:tc>
        <w:tc>
          <w:tcPr>
            <w:tcW w:w="4124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Non-Current Liabilities</w:t>
            </w:r>
          </w:p>
        </w:tc>
        <w:tc>
          <w:tcPr>
            <w:tcW w:w="1218" w:type="dxa"/>
          </w:tcPr>
          <w:p w:rsidR="00041835" w:rsidRPr="005A5F5A" w:rsidRDefault="00041835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041835" w:rsidTr="00E76411">
        <w:tc>
          <w:tcPr>
            <w:tcW w:w="4077" w:type="dxa"/>
          </w:tcPr>
          <w:p w:rsidR="00041835" w:rsidRPr="00800E32" w:rsidRDefault="00041835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Non-current Assets</w:t>
            </w:r>
          </w:p>
        </w:tc>
        <w:tc>
          <w:tcPr>
            <w:tcW w:w="1263" w:type="dxa"/>
          </w:tcPr>
          <w:p w:rsidR="00041835" w:rsidRPr="00800E32" w:rsidRDefault="00041835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124" w:type="dxa"/>
          </w:tcPr>
          <w:p w:rsidR="00041835" w:rsidRP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Mortgage</w:t>
            </w:r>
          </w:p>
        </w:tc>
        <w:tc>
          <w:tcPr>
            <w:tcW w:w="1218" w:type="dxa"/>
          </w:tcPr>
          <w:p w:rsidR="00041835" w:rsidRDefault="00041835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34,000</w:t>
            </w:r>
          </w:p>
        </w:tc>
      </w:tr>
      <w:tr w:rsidR="00041835" w:rsidTr="00E76411">
        <w:tc>
          <w:tcPr>
            <w:tcW w:w="4077" w:type="dxa"/>
          </w:tcPr>
          <w:p w:rsidR="00041835" w:rsidRP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Land &amp; buildings </w:t>
            </w:r>
          </w:p>
        </w:tc>
        <w:tc>
          <w:tcPr>
            <w:tcW w:w="1263" w:type="dxa"/>
          </w:tcPr>
          <w:p w:rsidR="00041835" w:rsidRPr="00800E32" w:rsidRDefault="00041835" w:rsidP="00041835">
            <w:pPr>
              <w:ind w:right="39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60,000</w:t>
            </w:r>
          </w:p>
        </w:tc>
        <w:tc>
          <w:tcPr>
            <w:tcW w:w="4124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041835" w:rsidRPr="00041835" w:rsidRDefault="00041835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34,000</w:t>
            </w:r>
          </w:p>
        </w:tc>
      </w:tr>
      <w:tr w:rsidR="00041835" w:rsidRPr="005A5F5A" w:rsidTr="00E76411">
        <w:tc>
          <w:tcPr>
            <w:tcW w:w="4077" w:type="dxa"/>
          </w:tcPr>
          <w:p w:rsidR="00041835" w:rsidRPr="00800E32" w:rsidRDefault="00041835" w:rsidP="00041835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Office furniture </w:t>
            </w:r>
          </w:p>
        </w:tc>
        <w:tc>
          <w:tcPr>
            <w:tcW w:w="1263" w:type="dxa"/>
          </w:tcPr>
          <w:p w:rsidR="00041835" w:rsidRPr="00800E32" w:rsidRDefault="00041835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3,000</w:t>
            </w:r>
          </w:p>
        </w:tc>
        <w:tc>
          <w:tcPr>
            <w:tcW w:w="4124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041835" w:rsidRPr="00041835" w:rsidRDefault="00041835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36,300</w:t>
            </w:r>
          </w:p>
        </w:tc>
      </w:tr>
      <w:tr w:rsidR="00041835" w:rsidTr="00E76411">
        <w:tc>
          <w:tcPr>
            <w:tcW w:w="4077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Vehicle </w:t>
            </w:r>
          </w:p>
        </w:tc>
        <w:tc>
          <w:tcPr>
            <w:tcW w:w="1263" w:type="dxa"/>
          </w:tcPr>
          <w:p w:rsidR="00041835" w:rsidRPr="00041835" w:rsidRDefault="00041835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2,000</w:t>
            </w:r>
          </w:p>
        </w:tc>
        <w:tc>
          <w:tcPr>
            <w:tcW w:w="4124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Owner’s Equity</w:t>
            </w:r>
          </w:p>
        </w:tc>
        <w:tc>
          <w:tcPr>
            <w:tcW w:w="1218" w:type="dxa"/>
          </w:tcPr>
          <w:p w:rsidR="00041835" w:rsidRPr="005A5F5A" w:rsidRDefault="00041835" w:rsidP="00E76411">
            <w:pPr>
              <w:jc w:val="right"/>
              <w:rPr>
                <w:rFonts w:ascii="Segoe UI" w:hAnsi="Segoe UI" w:cs="Segoe UI"/>
                <w:sz w:val="22"/>
                <w:szCs w:val="22"/>
                <w:u w:val="single"/>
              </w:rPr>
            </w:pPr>
          </w:p>
        </w:tc>
      </w:tr>
      <w:tr w:rsidR="00041835" w:rsidTr="00E76411">
        <w:tc>
          <w:tcPr>
            <w:tcW w:w="4077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3" w:type="dxa"/>
          </w:tcPr>
          <w:p w:rsidR="00041835" w:rsidRPr="00041835" w:rsidRDefault="00041835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124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Capital, L. James</w:t>
            </w:r>
          </w:p>
        </w:tc>
        <w:tc>
          <w:tcPr>
            <w:tcW w:w="1218" w:type="dxa"/>
          </w:tcPr>
          <w:p w:rsidR="00041835" w:rsidRPr="00041835" w:rsidRDefault="00ED03E4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31</w:t>
            </w:r>
            <w:r w:rsidR="00041835">
              <w:rPr>
                <w:rFonts w:ascii="Segoe UI" w:hAnsi="Segoe UI" w:cs="Segoe UI"/>
                <w:sz w:val="22"/>
                <w:szCs w:val="22"/>
              </w:rPr>
              <w:t>,700</w:t>
            </w:r>
          </w:p>
        </w:tc>
      </w:tr>
      <w:tr w:rsidR="00041835" w:rsidTr="00E76411">
        <w:tc>
          <w:tcPr>
            <w:tcW w:w="4077" w:type="dxa"/>
          </w:tcPr>
          <w:p w:rsidR="00041835" w:rsidRDefault="00041835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3" w:type="dxa"/>
          </w:tcPr>
          <w:p w:rsidR="00041835" w:rsidRPr="00041835" w:rsidRDefault="00ED03E4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68</w:t>
            </w:r>
            <w:r w:rsidR="00041835">
              <w:rPr>
                <w:rFonts w:ascii="Segoe UI" w:hAnsi="Segoe UI" w:cs="Segoe UI"/>
                <w:b/>
                <w:sz w:val="22"/>
                <w:szCs w:val="22"/>
              </w:rPr>
              <w:t>,000</w:t>
            </w:r>
          </w:p>
        </w:tc>
        <w:tc>
          <w:tcPr>
            <w:tcW w:w="4124" w:type="dxa"/>
          </w:tcPr>
          <w:p w:rsidR="00041835" w:rsidRPr="005A5F5A" w:rsidRDefault="00041835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218" w:type="dxa"/>
          </w:tcPr>
          <w:p w:rsidR="00041835" w:rsidRPr="00041835" w:rsidRDefault="00ED03E4" w:rsidP="00E76411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68</w:t>
            </w:r>
            <w:r w:rsidR="00041835">
              <w:rPr>
                <w:rFonts w:ascii="Segoe UI" w:hAnsi="Segoe UI" w:cs="Segoe UI"/>
                <w:b/>
                <w:sz w:val="22"/>
                <w:szCs w:val="22"/>
              </w:rPr>
              <w:t>,000</w:t>
            </w:r>
          </w:p>
        </w:tc>
      </w:tr>
    </w:tbl>
    <w:p w:rsidR="00041835" w:rsidRDefault="00041835" w:rsidP="00584976">
      <w:pPr>
        <w:rPr>
          <w:rFonts w:ascii="Segoe UI" w:hAnsi="Segoe UI" w:cs="Segoe UI"/>
          <w:sz w:val="22"/>
          <w:szCs w:val="22"/>
        </w:rPr>
      </w:pPr>
    </w:p>
    <w:p w:rsidR="00041835" w:rsidRDefault="00041835" w:rsidP="00584976">
      <w:pPr>
        <w:rPr>
          <w:rFonts w:ascii="Segoe UI" w:hAnsi="Segoe UI" w:cs="Segoe UI"/>
          <w:sz w:val="22"/>
          <w:szCs w:val="22"/>
        </w:rPr>
      </w:pPr>
    </w:p>
    <w:p w:rsidR="00041835" w:rsidRDefault="00041835" w:rsidP="00584976">
      <w:pPr>
        <w:rPr>
          <w:rFonts w:ascii="Segoe UI" w:hAnsi="Segoe UI" w:cs="Segoe UI"/>
          <w:sz w:val="22"/>
          <w:szCs w:val="22"/>
        </w:rPr>
      </w:pPr>
    </w:p>
    <w:p w:rsidR="00041835" w:rsidRDefault="00041835" w:rsidP="00584976">
      <w:pPr>
        <w:rPr>
          <w:rFonts w:ascii="Segoe UI" w:hAnsi="Segoe UI" w:cs="Segoe UI"/>
          <w:b/>
          <w:i/>
          <w:sz w:val="22"/>
          <w:szCs w:val="22"/>
        </w:rPr>
      </w:pPr>
      <w:r>
        <w:rPr>
          <w:rFonts w:ascii="Segoe UI" w:hAnsi="Segoe UI" w:cs="Segoe UI"/>
          <w:b/>
          <w:i/>
          <w:sz w:val="22"/>
          <w:szCs w:val="22"/>
        </w:rPr>
        <w:t xml:space="preserve">Transactions </w:t>
      </w:r>
    </w:p>
    <w:p w:rsidR="00041835" w:rsidRDefault="00041835" w:rsidP="00584976">
      <w:pPr>
        <w:rPr>
          <w:rFonts w:ascii="Segoe UI" w:hAnsi="Segoe UI" w:cs="Segoe UI"/>
          <w:b/>
          <w:i/>
          <w:sz w:val="22"/>
          <w:szCs w:val="22"/>
        </w:rPr>
      </w:pPr>
    </w:p>
    <w:p w:rsidR="00041835" w:rsidRDefault="00041835" w:rsidP="00041835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Paid Florida Power $600</w:t>
      </w:r>
    </w:p>
    <w:p w:rsidR="00041835" w:rsidRDefault="00041835" w:rsidP="00041835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Received $500 from Miami Heat</w:t>
      </w:r>
    </w:p>
    <w:p w:rsidR="00041835" w:rsidRDefault="00041835" w:rsidP="00041835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Purchased Office Stationery for cash $200</w:t>
      </w:r>
    </w:p>
    <w:p w:rsidR="00041835" w:rsidRDefault="00041835" w:rsidP="00041835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L. James contributed his own trailer to the business worth $1,500</w:t>
      </w:r>
    </w:p>
    <w:p w:rsidR="00041835" w:rsidRDefault="00041835" w:rsidP="00041835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Some new office furniture was purchased for $400 cash</w:t>
      </w:r>
    </w:p>
    <w:p w:rsidR="00041835" w:rsidRDefault="00041835" w:rsidP="00041835">
      <w:pPr>
        <w:rPr>
          <w:rFonts w:ascii="Segoe UI" w:hAnsi="Segoe UI" w:cs="Segoe UI"/>
          <w:sz w:val="22"/>
          <w:szCs w:val="22"/>
        </w:rPr>
      </w:pPr>
    </w:p>
    <w:p w:rsidR="00041835" w:rsidRDefault="00041835" w:rsidP="00041835">
      <w:pPr>
        <w:rPr>
          <w:rFonts w:ascii="Segoe UI" w:hAnsi="Segoe UI" w:cs="Segoe UI"/>
          <w:sz w:val="22"/>
          <w:szCs w:val="22"/>
        </w:rPr>
      </w:pPr>
    </w:p>
    <w:p w:rsidR="00814D36" w:rsidRDefault="00814D36">
      <w:pPr>
        <w:rPr>
          <w:rFonts w:ascii="Segoe UI" w:eastAsiaTheme="minorHAnsi" w:hAnsi="Segoe UI" w:cs="Segoe UI"/>
          <w:b/>
          <w:color w:val="4F81BD" w:themeColor="accent1"/>
          <w:sz w:val="28"/>
          <w:szCs w:val="22"/>
          <w:lang w:eastAsia="en-US"/>
        </w:rPr>
      </w:pPr>
      <w:r>
        <w:rPr>
          <w:rFonts w:cs="Segoe UI"/>
          <w:b/>
          <w:color w:val="4F81BD" w:themeColor="accent1"/>
          <w:sz w:val="28"/>
        </w:rPr>
        <w:br w:type="page"/>
      </w:r>
    </w:p>
    <w:p w:rsidR="002E53B2" w:rsidRDefault="002E53B2" w:rsidP="002E53B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lastRenderedPageBreak/>
        <w:t>Activity 9</w:t>
      </w:r>
    </w:p>
    <w:p w:rsidR="00041835" w:rsidRDefault="00041835" w:rsidP="00041835">
      <w:pPr>
        <w:rPr>
          <w:rFonts w:ascii="Segoe UI" w:hAnsi="Segoe UI" w:cs="Segoe UI"/>
          <w:sz w:val="22"/>
          <w:szCs w:val="22"/>
        </w:rPr>
      </w:pPr>
    </w:p>
    <w:p w:rsidR="002E53B2" w:rsidRDefault="002E53B2" w:rsidP="0004183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Each of the following balance sheet extracts was prepared after the completion of a transaction. Study each successive balance sheet carefully and explain, on the lines provided, the transaction(s) that resulted in those changes. The first one has been completed for you.</w:t>
      </w:r>
    </w:p>
    <w:p w:rsidR="002E53B2" w:rsidRDefault="002E53B2" w:rsidP="00041835">
      <w:pPr>
        <w:rPr>
          <w:rFonts w:ascii="Segoe UI" w:hAnsi="Segoe UI" w:cs="Segoe UI"/>
          <w:sz w:val="22"/>
          <w:szCs w:val="22"/>
        </w:rPr>
      </w:pPr>
    </w:p>
    <w:p w:rsidR="002E53B2" w:rsidRDefault="002E53B2" w:rsidP="0004183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2E53B2" w:rsidTr="002E53B2">
        <w:tc>
          <w:tcPr>
            <w:tcW w:w="3936" w:type="dxa"/>
          </w:tcPr>
          <w:p w:rsidR="002E53B2" w:rsidRDefault="002E53B2" w:rsidP="00041835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Current Assets</w:t>
            </w:r>
          </w:p>
          <w:p w:rsidR="002E53B2" w:rsidRPr="002E53B2" w:rsidRDefault="002E53B2" w:rsidP="00041835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Bank</w:t>
            </w:r>
          </w:p>
        </w:tc>
        <w:tc>
          <w:tcPr>
            <w:tcW w:w="1404" w:type="dxa"/>
          </w:tcPr>
          <w:p w:rsidR="002E53B2" w:rsidRDefault="002E53B2" w:rsidP="002E53B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2E53B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20,000</w:t>
            </w:r>
          </w:p>
        </w:tc>
        <w:tc>
          <w:tcPr>
            <w:tcW w:w="3982" w:type="dxa"/>
          </w:tcPr>
          <w:p w:rsidR="002E53B2" w:rsidRDefault="002E53B2" w:rsidP="00041835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Owner’s Equity</w:t>
            </w:r>
          </w:p>
          <w:p w:rsidR="002E53B2" w:rsidRPr="002E53B2" w:rsidRDefault="002E53B2" w:rsidP="00041835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Capital</w:t>
            </w:r>
          </w:p>
        </w:tc>
        <w:tc>
          <w:tcPr>
            <w:tcW w:w="1360" w:type="dxa"/>
          </w:tcPr>
          <w:p w:rsidR="002E53B2" w:rsidRDefault="002E53B2" w:rsidP="00041835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2E53B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20,000</w:t>
            </w:r>
          </w:p>
        </w:tc>
      </w:tr>
    </w:tbl>
    <w:p w:rsidR="002E53B2" w:rsidRDefault="002E53B2" w:rsidP="00041835">
      <w:pPr>
        <w:rPr>
          <w:rFonts w:ascii="Segoe UI" w:hAnsi="Segoe UI" w:cs="Segoe UI"/>
          <w:sz w:val="22"/>
          <w:szCs w:val="22"/>
        </w:rPr>
      </w:pPr>
    </w:p>
    <w:p w:rsidR="002E53B2" w:rsidRPr="002E53B2" w:rsidRDefault="002E53B2" w:rsidP="00041835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>The owner has contributed $20,000 to the business____________________________________________________________</w:t>
      </w:r>
    </w:p>
    <w:p w:rsidR="002E53B2" w:rsidRDefault="002E53B2" w:rsidP="00041835">
      <w:pPr>
        <w:rPr>
          <w:rFonts w:ascii="Segoe UI" w:hAnsi="Segoe UI" w:cs="Segoe UI"/>
          <w:sz w:val="22"/>
          <w:szCs w:val="22"/>
        </w:rPr>
      </w:pPr>
    </w:p>
    <w:p w:rsidR="002E53B2" w:rsidRDefault="002E53B2" w:rsidP="0004183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2E53B2" w:rsidTr="00E76411">
        <w:tc>
          <w:tcPr>
            <w:tcW w:w="3936" w:type="dxa"/>
          </w:tcPr>
          <w:p w:rsid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Current Assets</w:t>
            </w:r>
          </w:p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Bank</w:t>
            </w:r>
          </w:p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Inventories</w:t>
            </w:r>
          </w:p>
          <w:p w:rsid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Non-Current Assets</w:t>
            </w:r>
          </w:p>
          <w:p w:rsidR="002E53B2" w:rsidRP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Computer</w:t>
            </w:r>
          </w:p>
        </w:tc>
        <w:tc>
          <w:tcPr>
            <w:tcW w:w="1404" w:type="dxa"/>
          </w:tcPr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12,500</w:t>
            </w: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4,500</w:t>
            </w: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3,000</w:t>
            </w:r>
          </w:p>
        </w:tc>
        <w:tc>
          <w:tcPr>
            <w:tcW w:w="3982" w:type="dxa"/>
          </w:tcPr>
          <w:p w:rsid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Owner’s Equity</w:t>
            </w:r>
          </w:p>
          <w:p w:rsidR="002E53B2" w:rsidRP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Capital</w:t>
            </w:r>
          </w:p>
        </w:tc>
        <w:tc>
          <w:tcPr>
            <w:tcW w:w="1360" w:type="dxa"/>
          </w:tcPr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20,000</w:t>
            </w:r>
          </w:p>
        </w:tc>
      </w:tr>
    </w:tbl>
    <w:p w:rsidR="002E53B2" w:rsidRDefault="002E53B2" w:rsidP="00041835">
      <w:pPr>
        <w:rPr>
          <w:rFonts w:ascii="Segoe UI" w:hAnsi="Segoe UI" w:cs="Segoe UI"/>
          <w:sz w:val="22"/>
          <w:szCs w:val="22"/>
        </w:rPr>
      </w:pPr>
    </w:p>
    <w:p w:rsidR="002E53B2" w:rsidRDefault="002E53B2" w:rsidP="0004183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__________________________________________________________________________________________________________________</w:t>
      </w:r>
    </w:p>
    <w:p w:rsidR="002E53B2" w:rsidRDefault="002E53B2" w:rsidP="00041835">
      <w:pPr>
        <w:rPr>
          <w:rFonts w:ascii="Segoe UI" w:hAnsi="Segoe UI" w:cs="Segoe UI"/>
          <w:sz w:val="22"/>
          <w:szCs w:val="22"/>
        </w:rPr>
      </w:pPr>
    </w:p>
    <w:p w:rsidR="002E53B2" w:rsidRDefault="002E53B2" w:rsidP="0004183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2E53B2" w:rsidTr="00E76411">
        <w:tc>
          <w:tcPr>
            <w:tcW w:w="3936" w:type="dxa"/>
          </w:tcPr>
          <w:p w:rsid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Current Assets</w:t>
            </w:r>
          </w:p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Bank</w:t>
            </w:r>
          </w:p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Inventories</w:t>
            </w:r>
          </w:p>
          <w:p w:rsid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Non-Current Assets</w:t>
            </w:r>
          </w:p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Computer</w:t>
            </w:r>
          </w:p>
          <w:p w:rsidR="002E53B2" w:rsidRP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Motor Vehicle</w:t>
            </w:r>
          </w:p>
        </w:tc>
        <w:tc>
          <w:tcPr>
            <w:tcW w:w="1404" w:type="dxa"/>
          </w:tcPr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10,500</w:t>
            </w: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4,500</w:t>
            </w: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3,000</w:t>
            </w: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8,000</w:t>
            </w:r>
          </w:p>
        </w:tc>
        <w:tc>
          <w:tcPr>
            <w:tcW w:w="3982" w:type="dxa"/>
          </w:tcPr>
          <w:p w:rsidR="002E53B2" w:rsidRP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Current Liabilities</w:t>
            </w:r>
          </w:p>
          <w:p w:rsidR="002E53B2" w:rsidRP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Account Payable – AZZ Motors </w:t>
            </w:r>
          </w:p>
          <w:p w:rsid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Owner’s Equity</w:t>
            </w:r>
          </w:p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Capital</w:t>
            </w:r>
          </w:p>
          <w:p w:rsidR="002E53B2" w:rsidRP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Less: Drawings</w:t>
            </w:r>
          </w:p>
        </w:tc>
        <w:tc>
          <w:tcPr>
            <w:tcW w:w="1360" w:type="dxa"/>
          </w:tcPr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8,000</w:t>
            </w: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20,000</w:t>
            </w: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(2,000)</w:t>
            </w:r>
          </w:p>
        </w:tc>
      </w:tr>
    </w:tbl>
    <w:p w:rsidR="002E53B2" w:rsidRDefault="002E53B2" w:rsidP="00041835">
      <w:pPr>
        <w:rPr>
          <w:rFonts w:ascii="Segoe UI" w:hAnsi="Segoe UI" w:cs="Segoe UI"/>
          <w:sz w:val="22"/>
          <w:szCs w:val="22"/>
        </w:rPr>
      </w:pPr>
    </w:p>
    <w:p w:rsidR="002E53B2" w:rsidRDefault="002E53B2" w:rsidP="0004183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3B2" w:rsidRDefault="002E53B2" w:rsidP="00041835">
      <w:pPr>
        <w:rPr>
          <w:rFonts w:ascii="Segoe UI" w:hAnsi="Segoe UI" w:cs="Segoe UI"/>
          <w:sz w:val="22"/>
          <w:szCs w:val="22"/>
        </w:rPr>
      </w:pPr>
    </w:p>
    <w:p w:rsidR="002E53B2" w:rsidRDefault="002E53B2" w:rsidP="0004183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2E53B2" w:rsidTr="00E76411">
        <w:tc>
          <w:tcPr>
            <w:tcW w:w="3936" w:type="dxa"/>
          </w:tcPr>
          <w:p w:rsid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Current Assets</w:t>
            </w:r>
          </w:p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Bank</w:t>
            </w:r>
          </w:p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Inventories</w:t>
            </w:r>
          </w:p>
          <w:p w:rsid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Non-Current Assets</w:t>
            </w:r>
          </w:p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Computer</w:t>
            </w:r>
          </w:p>
          <w:p w:rsidR="002E53B2" w:rsidRP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Motor Vehicle</w:t>
            </w:r>
          </w:p>
        </w:tc>
        <w:tc>
          <w:tcPr>
            <w:tcW w:w="1404" w:type="dxa"/>
          </w:tcPr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7,500</w:t>
            </w: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4,500</w:t>
            </w: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3,000</w:t>
            </w: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8,000</w:t>
            </w:r>
          </w:p>
        </w:tc>
        <w:tc>
          <w:tcPr>
            <w:tcW w:w="3982" w:type="dxa"/>
          </w:tcPr>
          <w:p w:rsidR="002E53B2" w:rsidRP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Current Liabilities</w:t>
            </w:r>
          </w:p>
          <w:p w:rsidR="002E53B2" w:rsidRP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Account Payable – AZZ Motors </w:t>
            </w:r>
          </w:p>
          <w:p w:rsid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E53B2" w:rsidRDefault="002E53B2" w:rsidP="00E7641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Owner’s Equity</w:t>
            </w:r>
          </w:p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Capital</w:t>
            </w:r>
          </w:p>
          <w:p w:rsidR="002E53B2" w:rsidRP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Less: Drawings</w:t>
            </w:r>
          </w:p>
        </w:tc>
        <w:tc>
          <w:tcPr>
            <w:tcW w:w="1360" w:type="dxa"/>
          </w:tcPr>
          <w:p w:rsidR="002E53B2" w:rsidRDefault="002E53B2" w:rsidP="00E76411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6,000</w:t>
            </w: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20,000</w:t>
            </w:r>
          </w:p>
          <w:p w:rsidR="002E53B2" w:rsidRDefault="002E53B2" w:rsidP="00E76411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(3,000)</w:t>
            </w:r>
          </w:p>
        </w:tc>
      </w:tr>
    </w:tbl>
    <w:p w:rsidR="002E53B2" w:rsidRDefault="002E53B2" w:rsidP="00041835">
      <w:pPr>
        <w:rPr>
          <w:rFonts w:ascii="Segoe UI" w:hAnsi="Segoe UI" w:cs="Segoe UI"/>
          <w:sz w:val="22"/>
          <w:szCs w:val="22"/>
        </w:rPr>
      </w:pPr>
    </w:p>
    <w:p w:rsidR="002E53B2" w:rsidRPr="00041835" w:rsidRDefault="002E53B2" w:rsidP="0004183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E53B2" w:rsidRPr="00041835" w:rsidSect="002E53B2">
      <w:headerReference w:type="default" r:id="rId8"/>
      <w:pgSz w:w="11906" w:h="16838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63" w:rsidRDefault="00C94A63" w:rsidP="00493ED8">
      <w:r>
        <w:separator/>
      </w:r>
    </w:p>
  </w:endnote>
  <w:endnote w:type="continuationSeparator" w:id="0">
    <w:p w:rsidR="00C94A63" w:rsidRDefault="00C94A63" w:rsidP="0049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63" w:rsidRDefault="00C94A63" w:rsidP="00493ED8">
      <w:r>
        <w:separator/>
      </w:r>
    </w:p>
  </w:footnote>
  <w:footnote w:type="continuationSeparator" w:id="0">
    <w:p w:rsidR="00C94A63" w:rsidRDefault="00C94A63" w:rsidP="00493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D8" w:rsidRDefault="00493ED8" w:rsidP="00493ED8">
    <w:pPr>
      <w:pStyle w:val="Header"/>
      <w:jc w:val="center"/>
    </w:pPr>
    <w:r>
      <w:t>YEAR 10 ACCOUNTING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98A"/>
    <w:multiLevelType w:val="hybridMultilevel"/>
    <w:tmpl w:val="394EB2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87BF1"/>
    <w:multiLevelType w:val="hybridMultilevel"/>
    <w:tmpl w:val="41A267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8"/>
    <w:rsid w:val="000207C1"/>
    <w:rsid w:val="00041835"/>
    <w:rsid w:val="00256CA9"/>
    <w:rsid w:val="002E53B2"/>
    <w:rsid w:val="00493ED8"/>
    <w:rsid w:val="00584976"/>
    <w:rsid w:val="005D0791"/>
    <w:rsid w:val="00706ACF"/>
    <w:rsid w:val="00814D36"/>
    <w:rsid w:val="008879C6"/>
    <w:rsid w:val="00C94A63"/>
    <w:rsid w:val="00E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9C6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ED8"/>
    <w:rPr>
      <w:rFonts w:ascii="Segoe UI" w:eastAsiaTheme="minorHAnsi" w:hAnsi="Segoe U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493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93ED8"/>
    <w:rPr>
      <w:rFonts w:asciiTheme="minorHAnsi" w:hAnsiTheme="minorHAnsi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493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3ED8"/>
    <w:rPr>
      <w:rFonts w:asciiTheme="minorHAnsi" w:hAnsiTheme="minorHAnsi"/>
      <w:sz w:val="24"/>
      <w:szCs w:val="24"/>
      <w:lang w:eastAsia="en-AU"/>
    </w:rPr>
  </w:style>
  <w:style w:type="table" w:styleId="TableGrid">
    <w:name w:val="Table Grid"/>
    <w:basedOn w:val="TableNormal"/>
    <w:rsid w:val="00493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9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E5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53B2"/>
    <w:rPr>
      <w:rFonts w:ascii="Tahoma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9C6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ED8"/>
    <w:rPr>
      <w:rFonts w:ascii="Segoe UI" w:eastAsiaTheme="minorHAnsi" w:hAnsi="Segoe U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493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93ED8"/>
    <w:rPr>
      <w:rFonts w:asciiTheme="minorHAnsi" w:hAnsiTheme="minorHAnsi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493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3ED8"/>
    <w:rPr>
      <w:rFonts w:asciiTheme="minorHAnsi" w:hAnsiTheme="minorHAnsi"/>
      <w:sz w:val="24"/>
      <w:szCs w:val="24"/>
      <w:lang w:eastAsia="en-AU"/>
    </w:rPr>
  </w:style>
  <w:style w:type="table" w:styleId="TableGrid">
    <w:name w:val="Table Grid"/>
    <w:basedOn w:val="TableNormal"/>
    <w:rsid w:val="00493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9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E5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53B2"/>
    <w:rPr>
      <w:rFonts w:ascii="Tahom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271BD13C</Template>
  <TotalTime>0</TotalTime>
  <Pages>3</Pages>
  <Words>410</Words>
  <Characters>3212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 Patrick</dc:creator>
  <cp:lastModifiedBy>BARTOSIAK Michael</cp:lastModifiedBy>
  <cp:revision>2</cp:revision>
  <cp:lastPrinted>2014-05-13T23:26:00Z</cp:lastPrinted>
  <dcterms:created xsi:type="dcterms:W3CDTF">2016-05-03T01:45:00Z</dcterms:created>
  <dcterms:modified xsi:type="dcterms:W3CDTF">2016-05-03T01:45:00Z</dcterms:modified>
</cp:coreProperties>
</file>