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7656E" w14:textId="77777777" w:rsidR="004E15A4" w:rsidRDefault="00DC1D69" w:rsidP="00DC1D69">
      <w:pPr>
        <w:jc w:val="center"/>
        <w:rPr>
          <w:b/>
          <w:color w:val="DA3F21"/>
          <w:sz w:val="36"/>
        </w:rPr>
      </w:pPr>
      <w:r>
        <w:rPr>
          <w:b/>
          <w:color w:val="DA3F21"/>
          <w:sz w:val="36"/>
        </w:rPr>
        <w:t>Organisational Restructuring &amp; Change – Task Book #5</w:t>
      </w:r>
    </w:p>
    <w:p w14:paraId="1CBB1291" w14:textId="77777777" w:rsidR="00DC1D69" w:rsidRDefault="00DC1D69" w:rsidP="00DC1D69">
      <w:pPr>
        <w:jc w:val="center"/>
        <w:rPr>
          <w:b/>
          <w:color w:val="DA3F21"/>
          <w:sz w:val="36"/>
        </w:rPr>
      </w:pPr>
    </w:p>
    <w:p w14:paraId="4FC403D7" w14:textId="77777777" w:rsidR="00DC1D69" w:rsidRDefault="00DC1D69" w:rsidP="00DC1D69">
      <w:pPr>
        <w:jc w:val="right"/>
        <w:rPr>
          <w:b/>
          <w:color w:val="DA3F21"/>
          <w:sz w:val="28"/>
        </w:rPr>
      </w:pPr>
      <w:r>
        <w:rPr>
          <w:b/>
          <w:color w:val="DA3F21"/>
          <w:sz w:val="28"/>
        </w:rPr>
        <w:t>Change in the Workplace</w:t>
      </w:r>
    </w:p>
    <w:p w14:paraId="2DD42DAB" w14:textId="77777777" w:rsidR="00DC1D69" w:rsidRPr="00DC1D69" w:rsidRDefault="00DC1D69" w:rsidP="00DC1D69">
      <w:pPr>
        <w:rPr>
          <w:color w:val="DF6A13"/>
        </w:rPr>
      </w:pPr>
      <w:r w:rsidRPr="00DC1D69">
        <w:rPr>
          <w:color w:val="DF6A13"/>
        </w:rPr>
        <w:t>Recent changes</w:t>
      </w:r>
    </w:p>
    <w:p w14:paraId="3FE8B570" w14:textId="77777777" w:rsidR="00DC1D69" w:rsidRDefault="00DC1D69" w:rsidP="00DC1D69">
      <w:pPr>
        <w:pStyle w:val="ListParagraph"/>
        <w:numPr>
          <w:ilvl w:val="0"/>
          <w:numId w:val="1"/>
        </w:numPr>
      </w:pPr>
      <w:r>
        <w:t>Influenced by globalisation, rapid advances in ICT, significant demographic shifts.</w:t>
      </w:r>
    </w:p>
    <w:p w14:paraId="5D856BFE" w14:textId="77777777" w:rsidR="00DC1D69" w:rsidRDefault="00DC1D69" w:rsidP="00DC1D69">
      <w:pPr>
        <w:pStyle w:val="ListParagraph"/>
        <w:numPr>
          <w:ilvl w:val="0"/>
          <w:numId w:val="1"/>
        </w:numPr>
      </w:pPr>
      <w:r>
        <w:t>No longer “job for life” – change numerous times.</w:t>
      </w:r>
    </w:p>
    <w:p w14:paraId="628CD519" w14:textId="77777777" w:rsidR="00DC1D69" w:rsidRDefault="00DC1D69" w:rsidP="00DC1D69">
      <w:pPr>
        <w:pStyle w:val="ListParagraph"/>
        <w:numPr>
          <w:ilvl w:val="0"/>
          <w:numId w:val="1"/>
        </w:numPr>
      </w:pPr>
      <w:r>
        <w:t xml:space="preserve">Trend away from permanent to flexible, varied work – </w:t>
      </w:r>
      <w:proofErr w:type="spellStart"/>
      <w:r>
        <w:t>eg</w:t>
      </w:r>
      <w:proofErr w:type="spellEnd"/>
      <w:r>
        <w:t xml:space="preserve">. </w:t>
      </w:r>
      <w:proofErr w:type="gramStart"/>
      <w:r>
        <w:t>contract</w:t>
      </w:r>
      <w:proofErr w:type="gramEnd"/>
      <w:r>
        <w:t xml:space="preserve"> &amp; project work.</w:t>
      </w:r>
    </w:p>
    <w:p w14:paraId="4FD81A84" w14:textId="77777777" w:rsidR="00DC1D69" w:rsidRDefault="00DC1D69" w:rsidP="00DC1D69">
      <w:pPr>
        <w:pStyle w:val="ListParagraph"/>
        <w:numPr>
          <w:ilvl w:val="0"/>
          <w:numId w:val="1"/>
        </w:numPr>
      </w:pPr>
      <w:r>
        <w:t>Need to keep updating qualifications.</w:t>
      </w:r>
    </w:p>
    <w:p w14:paraId="307E0C27" w14:textId="77777777" w:rsidR="00DC1D69" w:rsidRDefault="00DC1D69" w:rsidP="00DC1D69">
      <w:pPr>
        <w:pStyle w:val="ListParagraph"/>
        <w:numPr>
          <w:ilvl w:val="0"/>
          <w:numId w:val="1"/>
        </w:numPr>
      </w:pPr>
      <w:r>
        <w:t>Need more than just job-related skills –</w:t>
      </w:r>
      <w:proofErr w:type="spellStart"/>
      <w:r>
        <w:t>eg</w:t>
      </w:r>
      <w:proofErr w:type="spellEnd"/>
      <w:r>
        <w:t xml:space="preserve">. </w:t>
      </w:r>
      <w:proofErr w:type="gramStart"/>
      <w:r>
        <w:t>interpersonal</w:t>
      </w:r>
      <w:proofErr w:type="gramEnd"/>
      <w:r>
        <w:t>, resilience, teamwork, enthusiasm.</w:t>
      </w:r>
    </w:p>
    <w:p w14:paraId="6EA4F19B" w14:textId="77777777" w:rsidR="00DC1D69" w:rsidRDefault="00C834A5" w:rsidP="00DC1D69">
      <w:pPr>
        <w:pStyle w:val="ListParagraph"/>
        <w:numPr>
          <w:ilvl w:val="0"/>
          <w:numId w:val="1"/>
        </w:numPr>
      </w:pPr>
      <w:r>
        <w:t>Increasing choice &amp; challenge favours self-managing people (know strengths &amp; limitations, confidence follow dreams, seek help) – others may give up.</w:t>
      </w:r>
    </w:p>
    <w:p w14:paraId="48D5C56A" w14:textId="77777777" w:rsidR="00C834A5" w:rsidRDefault="00C834A5" w:rsidP="00C834A5"/>
    <w:p w14:paraId="4C0341F5" w14:textId="77777777" w:rsidR="00C834A5" w:rsidRDefault="00C834A5" w:rsidP="00C834A5">
      <w:pPr>
        <w:rPr>
          <w:color w:val="DF6A13"/>
        </w:rPr>
      </w:pPr>
      <w:r>
        <w:rPr>
          <w:color w:val="DF6A13"/>
        </w:rPr>
        <w:t>Flexible hours, access to family friendly leave &amp; child-care</w:t>
      </w:r>
    </w:p>
    <w:p w14:paraId="340634AA" w14:textId="77777777" w:rsidR="00C834A5" w:rsidRDefault="00C834A5" w:rsidP="00C834A5">
      <w:pPr>
        <w:pStyle w:val="ListParagraph"/>
        <w:numPr>
          <w:ilvl w:val="0"/>
          <w:numId w:val="2"/>
        </w:numPr>
      </w:pPr>
      <w:r>
        <w:t xml:space="preserve">Increased participation women in workforce – flexible hours, </w:t>
      </w:r>
      <w:proofErr w:type="gramStart"/>
      <w:r>
        <w:t>child care</w:t>
      </w:r>
      <w:proofErr w:type="gramEnd"/>
      <w:r>
        <w:t>, leave.</w:t>
      </w:r>
    </w:p>
    <w:p w14:paraId="6D1F1D5F" w14:textId="77777777" w:rsidR="00C834A5" w:rsidRDefault="00C834A5" w:rsidP="00C834A5">
      <w:pPr>
        <w:pStyle w:val="ListParagraph"/>
        <w:numPr>
          <w:ilvl w:val="0"/>
          <w:numId w:val="2"/>
        </w:numPr>
      </w:pPr>
      <w:r>
        <w:t>Access to paid leave entitlements.</w:t>
      </w:r>
    </w:p>
    <w:p w14:paraId="5DB6A784" w14:textId="77777777" w:rsidR="00C834A5" w:rsidRDefault="00C834A5" w:rsidP="00C834A5">
      <w:pPr>
        <w:pStyle w:val="ListParagraph"/>
        <w:numPr>
          <w:ilvl w:val="0"/>
          <w:numId w:val="2"/>
        </w:numPr>
      </w:pPr>
      <w:r>
        <w:t xml:space="preserve">Both parents work. </w:t>
      </w:r>
    </w:p>
    <w:p w14:paraId="43456345" w14:textId="77777777" w:rsidR="00C834A5" w:rsidRDefault="00C834A5" w:rsidP="00C834A5">
      <w:pPr>
        <w:pStyle w:val="ListParagraph"/>
        <w:numPr>
          <w:ilvl w:val="0"/>
          <w:numId w:val="2"/>
        </w:numPr>
      </w:pPr>
      <w:r>
        <w:t>Fair Work Act, 2009</w:t>
      </w:r>
    </w:p>
    <w:p w14:paraId="57FE329E" w14:textId="77777777" w:rsidR="00C834A5" w:rsidRDefault="00C834A5" w:rsidP="00C834A5"/>
    <w:p w14:paraId="4DE8CE75" w14:textId="77777777" w:rsidR="00C834A5" w:rsidRPr="00C834A5" w:rsidRDefault="00C834A5" w:rsidP="00C834A5">
      <w:r w:rsidRPr="008D5D32">
        <w:rPr>
          <w:b/>
          <w:color w:val="DF6A13"/>
        </w:rPr>
        <w:t>Social Changes</w:t>
      </w:r>
      <w:r>
        <w:rPr>
          <w:color w:val="DF6A13"/>
        </w:rPr>
        <w:t xml:space="preserve">  </w:t>
      </w:r>
      <w:r w:rsidRPr="00C834A5">
        <w:t>-</w:t>
      </w:r>
      <w:r>
        <w:t xml:space="preserve">demography (population, age), values, attitudes, preferences. </w:t>
      </w:r>
      <w:proofErr w:type="gramStart"/>
      <w:r>
        <w:t>Attitudes to work, health &amp; religion.</w:t>
      </w:r>
      <w:proofErr w:type="gramEnd"/>
      <w:r>
        <w:t xml:space="preserve"> </w:t>
      </w:r>
    </w:p>
    <w:p w14:paraId="77455064" w14:textId="77777777" w:rsidR="00664E36" w:rsidRPr="00664E36" w:rsidRDefault="00664E36" w:rsidP="00664E36">
      <w:pPr>
        <w:pStyle w:val="ListParagraph"/>
        <w:numPr>
          <w:ilvl w:val="0"/>
          <w:numId w:val="3"/>
        </w:numPr>
        <w:rPr>
          <w:color w:val="DF6A13"/>
        </w:rPr>
      </w:pPr>
      <w:r w:rsidRPr="00664E36">
        <w:rPr>
          <w:color w:val="DF6A13"/>
        </w:rPr>
        <w:t>Ageing population</w:t>
      </w:r>
      <w:r>
        <w:rPr>
          <w:color w:val="DF6A13"/>
        </w:rPr>
        <w:t xml:space="preserve"> </w:t>
      </w:r>
      <w:r>
        <w:t>–numbers of older people increasing relative to population</w:t>
      </w:r>
    </w:p>
    <w:p w14:paraId="392A1021" w14:textId="77777777" w:rsidR="00664E36" w:rsidRPr="00664E36" w:rsidRDefault="00664E36" w:rsidP="00664E36">
      <w:pPr>
        <w:pStyle w:val="ListParagraph"/>
        <w:numPr>
          <w:ilvl w:val="1"/>
          <w:numId w:val="3"/>
        </w:numPr>
        <w:rPr>
          <w:color w:val="DF6A13"/>
        </w:rPr>
      </w:pPr>
      <w:proofErr w:type="gramStart"/>
      <w:r>
        <w:t>baby</w:t>
      </w:r>
      <w:proofErr w:type="gramEnd"/>
      <w:r>
        <w:t xml:space="preserve"> boomers retiring</w:t>
      </w:r>
    </w:p>
    <w:p w14:paraId="1DB988F3" w14:textId="77777777" w:rsidR="00664E36" w:rsidRPr="00664E36" w:rsidRDefault="00664E36" w:rsidP="00664E36">
      <w:pPr>
        <w:pStyle w:val="ListParagraph"/>
        <w:numPr>
          <w:ilvl w:val="1"/>
          <w:numId w:val="3"/>
        </w:numPr>
        <w:rPr>
          <w:color w:val="DF6A13"/>
        </w:rPr>
      </w:pPr>
      <w:proofErr w:type="gramStart"/>
      <w:r>
        <w:t>numbers</w:t>
      </w:r>
      <w:proofErr w:type="gramEnd"/>
      <w:r>
        <w:t xml:space="preserve"> young people declining relative to population due to fertility rate 1.7 (below replacement levels)</w:t>
      </w:r>
    </w:p>
    <w:p w14:paraId="71C78646" w14:textId="77777777" w:rsidR="00664E36" w:rsidRPr="00664E36" w:rsidRDefault="00664E36" w:rsidP="00664E36">
      <w:pPr>
        <w:pStyle w:val="ListParagraph"/>
        <w:numPr>
          <w:ilvl w:val="1"/>
          <w:numId w:val="3"/>
        </w:numPr>
        <w:rPr>
          <w:color w:val="DF6A13"/>
        </w:rPr>
      </w:pPr>
      <w:proofErr w:type="gramStart"/>
      <w:r>
        <w:t>skills</w:t>
      </w:r>
      <w:proofErr w:type="gramEnd"/>
      <w:r>
        <w:t xml:space="preserve"> &amp; experience shortage as baby boomers retire</w:t>
      </w:r>
    </w:p>
    <w:p w14:paraId="0E772DE2" w14:textId="77777777" w:rsidR="00664E36" w:rsidRPr="00987ADB" w:rsidRDefault="00664E36" w:rsidP="00664E36">
      <w:pPr>
        <w:pStyle w:val="ListParagraph"/>
        <w:numPr>
          <w:ilvl w:val="1"/>
          <w:numId w:val="3"/>
        </w:numPr>
        <w:rPr>
          <w:color w:val="DF6A13"/>
        </w:rPr>
      </w:pPr>
      <w:proofErr w:type="gramStart"/>
      <w:r>
        <w:t>economic</w:t>
      </w:r>
      <w:proofErr w:type="gramEnd"/>
      <w:r>
        <w:t xml:space="preserve"> implications – increased burden on pension, welfare, healthcare system</w:t>
      </w:r>
    </w:p>
    <w:p w14:paraId="0D27F3B9" w14:textId="77777777" w:rsidR="00987ADB" w:rsidRPr="00987ADB" w:rsidRDefault="00987ADB" w:rsidP="00664E36">
      <w:pPr>
        <w:pStyle w:val="ListParagraph"/>
        <w:numPr>
          <w:ilvl w:val="1"/>
          <w:numId w:val="3"/>
        </w:numPr>
        <w:rPr>
          <w:color w:val="DF6A13"/>
        </w:rPr>
      </w:pPr>
      <w:proofErr w:type="gramStart"/>
      <w:r>
        <w:t>government</w:t>
      </w:r>
      <w:proofErr w:type="gramEnd"/>
      <w:r>
        <w:t xml:space="preserve"> trying to keep people in workforce longer – </w:t>
      </w:r>
      <w:proofErr w:type="spellStart"/>
      <w:r>
        <w:t>eg</w:t>
      </w:r>
      <w:proofErr w:type="spellEnd"/>
      <w:r>
        <w:t xml:space="preserve">. </w:t>
      </w:r>
      <w:proofErr w:type="gramStart"/>
      <w:r>
        <w:t>raising</w:t>
      </w:r>
      <w:proofErr w:type="gramEnd"/>
      <w:r>
        <w:t xml:space="preserve"> pension age</w:t>
      </w:r>
    </w:p>
    <w:p w14:paraId="50BDB1A9" w14:textId="77777777" w:rsidR="00987ADB" w:rsidRPr="00987ADB" w:rsidRDefault="00987ADB" w:rsidP="00664E36">
      <w:pPr>
        <w:pStyle w:val="ListParagraph"/>
        <w:numPr>
          <w:ilvl w:val="1"/>
          <w:numId w:val="3"/>
        </w:numPr>
        <w:rPr>
          <w:color w:val="DF6A13"/>
        </w:rPr>
      </w:pPr>
      <w:proofErr w:type="gramStart"/>
      <w:r>
        <w:t>implication</w:t>
      </w:r>
      <w:proofErr w:type="gramEnd"/>
      <w:r>
        <w:t xml:space="preserve"> regarding OH&amp;S </w:t>
      </w:r>
    </w:p>
    <w:p w14:paraId="185575BE" w14:textId="77777777" w:rsidR="00987ADB" w:rsidRPr="00987ADB" w:rsidRDefault="00987ADB" w:rsidP="00664E36">
      <w:pPr>
        <w:pStyle w:val="ListParagraph"/>
        <w:numPr>
          <w:ilvl w:val="1"/>
          <w:numId w:val="3"/>
        </w:numPr>
        <w:rPr>
          <w:color w:val="DF6A13"/>
        </w:rPr>
      </w:pPr>
      <w:proofErr w:type="gramStart"/>
      <w:r>
        <w:t>implications</w:t>
      </w:r>
      <w:proofErr w:type="gramEnd"/>
      <w:r>
        <w:t xml:space="preserve"> maintaining productivity &amp; efficiency</w:t>
      </w:r>
    </w:p>
    <w:p w14:paraId="2192A93B" w14:textId="77777777" w:rsidR="00987ADB" w:rsidRPr="000435F3" w:rsidRDefault="00987ADB" w:rsidP="00664E36">
      <w:pPr>
        <w:pStyle w:val="ListParagraph"/>
        <w:numPr>
          <w:ilvl w:val="1"/>
          <w:numId w:val="3"/>
        </w:numPr>
        <w:rPr>
          <w:color w:val="DF6A13"/>
        </w:rPr>
      </w:pPr>
      <w:proofErr w:type="gramStart"/>
      <w:r>
        <w:t>skills</w:t>
      </w:r>
      <w:proofErr w:type="gramEnd"/>
      <w:r>
        <w:t xml:space="preserve"> shortages – need recruit or retain older workers</w:t>
      </w:r>
    </w:p>
    <w:p w14:paraId="2B7AA811" w14:textId="77777777" w:rsidR="000435F3" w:rsidRDefault="000435F3" w:rsidP="000435F3">
      <w:pPr>
        <w:rPr>
          <w:color w:val="DF6A13"/>
        </w:rPr>
      </w:pPr>
    </w:p>
    <w:p w14:paraId="6C4835E8" w14:textId="565A3B20" w:rsidR="000435F3" w:rsidRDefault="008D5D32" w:rsidP="000435F3">
      <w:pPr>
        <w:pStyle w:val="ListParagraph"/>
        <w:numPr>
          <w:ilvl w:val="0"/>
          <w:numId w:val="3"/>
        </w:numPr>
      </w:pPr>
      <w:r>
        <w:rPr>
          <w:color w:val="DF6A13"/>
        </w:rPr>
        <w:t>Gender r</w:t>
      </w:r>
      <w:r w:rsidR="000435F3" w:rsidRPr="000435F3">
        <w:rPr>
          <w:color w:val="DF6A13"/>
        </w:rPr>
        <w:t xml:space="preserve">oles </w:t>
      </w:r>
      <w:r w:rsidR="000435F3">
        <w:t>–changing workplace demographics – increasing participation women in the workforce.</w:t>
      </w:r>
    </w:p>
    <w:p w14:paraId="37786220" w14:textId="68EBC097" w:rsidR="000435F3" w:rsidRDefault="000435F3" w:rsidP="000435F3">
      <w:pPr>
        <w:pStyle w:val="ListParagraph"/>
        <w:numPr>
          <w:ilvl w:val="1"/>
          <w:numId w:val="3"/>
        </w:numPr>
      </w:pPr>
      <w:proofErr w:type="gramStart"/>
      <w:r>
        <w:t>diverse</w:t>
      </w:r>
      <w:proofErr w:type="gramEnd"/>
      <w:r>
        <w:t xml:space="preserve"> working hours, patterns</w:t>
      </w:r>
    </w:p>
    <w:p w14:paraId="12FF5850" w14:textId="698A8A20" w:rsidR="000435F3" w:rsidRDefault="000435F3" w:rsidP="000435F3">
      <w:pPr>
        <w:pStyle w:val="ListParagraph"/>
        <w:numPr>
          <w:ilvl w:val="1"/>
          <w:numId w:val="3"/>
        </w:numPr>
      </w:pPr>
      <w:proofErr w:type="gramStart"/>
      <w:r>
        <w:t>increase</w:t>
      </w:r>
      <w:proofErr w:type="gramEnd"/>
      <w:r>
        <w:t xml:space="preserve"> demand affordable child care</w:t>
      </w:r>
    </w:p>
    <w:p w14:paraId="37483E4B" w14:textId="2F61E36A" w:rsidR="000435F3" w:rsidRDefault="000435F3" w:rsidP="000435F3">
      <w:pPr>
        <w:pStyle w:val="ListParagraph"/>
        <w:numPr>
          <w:ilvl w:val="1"/>
          <w:numId w:val="3"/>
        </w:numPr>
      </w:pPr>
      <w:proofErr w:type="gramStart"/>
      <w:r>
        <w:t>flexible</w:t>
      </w:r>
      <w:proofErr w:type="gramEnd"/>
      <w:r>
        <w:t xml:space="preserve"> work hours, arrangements –</w:t>
      </w:r>
      <w:proofErr w:type="spellStart"/>
      <w:r>
        <w:t>eg</w:t>
      </w:r>
      <w:proofErr w:type="spellEnd"/>
      <w:r>
        <w:t xml:space="preserve">. </w:t>
      </w:r>
      <w:proofErr w:type="gramStart"/>
      <w:r>
        <w:t>work</w:t>
      </w:r>
      <w:proofErr w:type="gramEnd"/>
      <w:r>
        <w:t xml:space="preserve"> from home</w:t>
      </w:r>
    </w:p>
    <w:p w14:paraId="407DA64E" w14:textId="0E158CCF" w:rsidR="000435F3" w:rsidRDefault="000435F3" w:rsidP="000435F3">
      <w:pPr>
        <w:pStyle w:val="ListParagraph"/>
        <w:numPr>
          <w:ilvl w:val="1"/>
          <w:numId w:val="3"/>
        </w:numPr>
      </w:pPr>
      <w:r>
        <w:t>WLB important</w:t>
      </w:r>
    </w:p>
    <w:p w14:paraId="595E349F" w14:textId="6BC79AE4" w:rsidR="000435F3" w:rsidRDefault="000435F3" w:rsidP="000435F3">
      <w:pPr>
        <w:pStyle w:val="ListParagraph"/>
        <w:numPr>
          <w:ilvl w:val="1"/>
          <w:numId w:val="3"/>
        </w:numPr>
      </w:pPr>
      <w:proofErr w:type="gramStart"/>
      <w:r>
        <w:t>access</w:t>
      </w:r>
      <w:proofErr w:type="gramEnd"/>
      <w:r>
        <w:t xml:space="preserve"> to family friendly leave provisions.</w:t>
      </w:r>
    </w:p>
    <w:p w14:paraId="15922BAF" w14:textId="2E30B928" w:rsidR="008D5D32" w:rsidRDefault="008D5D32" w:rsidP="000435F3">
      <w:pPr>
        <w:pStyle w:val="ListParagraph"/>
        <w:numPr>
          <w:ilvl w:val="1"/>
          <w:numId w:val="3"/>
        </w:numPr>
      </w:pPr>
      <w:r>
        <w:t>Since 1999 – carer’s leave, maternity/paternity/adoption leave, equal pay.</w:t>
      </w:r>
    </w:p>
    <w:p w14:paraId="5E9B1B95" w14:textId="77777777" w:rsidR="008D5D32" w:rsidRPr="000435F3" w:rsidRDefault="008D5D32" w:rsidP="008D5D32"/>
    <w:p w14:paraId="1E3C02A8" w14:textId="6ABB570A" w:rsidR="008D5D32" w:rsidRPr="008D5D32" w:rsidRDefault="008D5D32" w:rsidP="008D5D32">
      <w:pPr>
        <w:pStyle w:val="ListParagraph"/>
        <w:numPr>
          <w:ilvl w:val="0"/>
          <w:numId w:val="3"/>
        </w:numPr>
        <w:rPr>
          <w:color w:val="DF6A13"/>
        </w:rPr>
      </w:pPr>
      <w:r>
        <w:rPr>
          <w:color w:val="DF6A13"/>
        </w:rPr>
        <w:t xml:space="preserve">Consumer preference </w:t>
      </w:r>
      <w:r>
        <w:t>–demand for particular product or service. Preferences influenced by culture, education, individual tastes, social media, environmental awareness, allergies etc.</w:t>
      </w:r>
    </w:p>
    <w:p w14:paraId="1543F283" w14:textId="1B1BFB3C" w:rsidR="008D5D32" w:rsidRDefault="008D5D32" w:rsidP="008D5D32">
      <w:pPr>
        <w:pStyle w:val="ListParagraph"/>
        <w:numPr>
          <w:ilvl w:val="1"/>
          <w:numId w:val="3"/>
        </w:numPr>
        <w:rPr>
          <w:color w:val="DF6A13"/>
        </w:rPr>
      </w:pPr>
      <w:r>
        <w:rPr>
          <w:color w:val="DF6A13"/>
        </w:rPr>
        <w:t>Rise of the food nation</w:t>
      </w:r>
    </w:p>
    <w:p w14:paraId="30071777" w14:textId="1B81FFD2" w:rsidR="008D5D32" w:rsidRDefault="008D5D32" w:rsidP="008D5D32">
      <w:pPr>
        <w:pStyle w:val="ListParagraph"/>
        <w:numPr>
          <w:ilvl w:val="1"/>
          <w:numId w:val="3"/>
        </w:numPr>
        <w:rPr>
          <w:color w:val="DF6A13"/>
        </w:rPr>
      </w:pPr>
      <w:r>
        <w:rPr>
          <w:color w:val="DF6A13"/>
        </w:rPr>
        <w:t>Social conscience</w:t>
      </w:r>
    </w:p>
    <w:p w14:paraId="541291BD" w14:textId="77777777" w:rsidR="008D5D32" w:rsidRDefault="008D5D32" w:rsidP="008D5D32">
      <w:pPr>
        <w:rPr>
          <w:color w:val="DF6A13"/>
        </w:rPr>
      </w:pPr>
    </w:p>
    <w:p w14:paraId="79976DB8" w14:textId="2AA3FCE9" w:rsidR="008D5D32" w:rsidRDefault="008D5D32" w:rsidP="008D5D32">
      <w:r w:rsidRPr="008D5D32">
        <w:rPr>
          <w:b/>
          <w:color w:val="DF6A13"/>
        </w:rPr>
        <w:t>Technological changes</w:t>
      </w:r>
      <w:r>
        <w:rPr>
          <w:b/>
          <w:color w:val="DF6A13"/>
        </w:rPr>
        <w:t xml:space="preserve"> </w:t>
      </w:r>
      <w:r>
        <w:t xml:space="preserve">–use of new technologies, </w:t>
      </w:r>
      <w:proofErr w:type="spellStart"/>
      <w:r>
        <w:t>eg</w:t>
      </w:r>
      <w:proofErr w:type="spellEnd"/>
      <w:r>
        <w:t xml:space="preserve"> nanotechnology. </w:t>
      </w:r>
      <w:proofErr w:type="gramStart"/>
      <w:r>
        <w:t>Technology major factor when considering change.</w:t>
      </w:r>
      <w:proofErr w:type="gramEnd"/>
      <w:r>
        <w:t xml:space="preserve"> </w:t>
      </w:r>
    </w:p>
    <w:p w14:paraId="462593CD" w14:textId="44F5414B" w:rsidR="008D5D32" w:rsidRDefault="008D5D32" w:rsidP="008D5D32">
      <w:pPr>
        <w:pStyle w:val="ListParagraph"/>
        <w:numPr>
          <w:ilvl w:val="0"/>
          <w:numId w:val="4"/>
        </w:numPr>
      </w:pPr>
      <w:r>
        <w:lastRenderedPageBreak/>
        <w:t>Out-dated business if don’t keep up</w:t>
      </w:r>
    </w:p>
    <w:p w14:paraId="0785257A" w14:textId="387FFBEB" w:rsidR="008D5D32" w:rsidRDefault="008D5D32" w:rsidP="008D5D32">
      <w:pPr>
        <w:pStyle w:val="ListParagraph"/>
        <w:numPr>
          <w:ilvl w:val="0"/>
          <w:numId w:val="4"/>
        </w:numPr>
      </w:pPr>
      <w:r>
        <w:t>Lose competitive advantage</w:t>
      </w:r>
    </w:p>
    <w:p w14:paraId="20F03858" w14:textId="4D4766C1" w:rsidR="008D5D32" w:rsidRDefault="008D5D32" w:rsidP="008D5D32">
      <w:pPr>
        <w:pStyle w:val="ListParagraph"/>
        <w:numPr>
          <w:ilvl w:val="0"/>
          <w:numId w:val="4"/>
        </w:numPr>
      </w:pPr>
      <w:r>
        <w:t>New ways of advertising</w:t>
      </w:r>
    </w:p>
    <w:p w14:paraId="3AAE56DE" w14:textId="28161F0A" w:rsidR="008D5D32" w:rsidRDefault="008D5D32" w:rsidP="008D5D32">
      <w:pPr>
        <w:pStyle w:val="ListParagraph"/>
        <w:numPr>
          <w:ilvl w:val="0"/>
          <w:numId w:val="4"/>
        </w:numPr>
      </w:pPr>
      <w:r>
        <w:t>Products go from design, full production, obsolescence much faster</w:t>
      </w:r>
    </w:p>
    <w:p w14:paraId="473DC75D" w14:textId="00005D4E" w:rsidR="008D5D32" w:rsidRDefault="008D5D32" w:rsidP="008D5D32">
      <w:pPr>
        <w:pStyle w:val="ListParagraph"/>
        <w:numPr>
          <w:ilvl w:val="0"/>
          <w:numId w:val="4"/>
        </w:numPr>
      </w:pPr>
      <w:r>
        <w:t>Increases need business keep eye on its market.</w:t>
      </w:r>
    </w:p>
    <w:p w14:paraId="73B19DD1" w14:textId="29082EE9" w:rsidR="008D5D32" w:rsidRDefault="008D5D32" w:rsidP="008D5D32">
      <w:pPr>
        <w:pStyle w:val="ListParagraph"/>
        <w:numPr>
          <w:ilvl w:val="0"/>
          <w:numId w:val="4"/>
        </w:numPr>
      </w:pPr>
      <w:r>
        <w:t>Mechanisation changed ways of manufacturing.</w:t>
      </w:r>
    </w:p>
    <w:p w14:paraId="1432498C" w14:textId="0761B200" w:rsidR="00FC2538" w:rsidRDefault="00FC2538" w:rsidP="008D5D32">
      <w:pPr>
        <w:pStyle w:val="ListParagraph"/>
        <w:numPr>
          <w:ilvl w:val="0"/>
          <w:numId w:val="4"/>
        </w:numPr>
      </w:pPr>
      <w:r>
        <w:t xml:space="preserve">Instantaneous, real time communication – </w:t>
      </w:r>
      <w:proofErr w:type="spellStart"/>
      <w:r>
        <w:t>skype</w:t>
      </w:r>
      <w:proofErr w:type="spellEnd"/>
      <w:r>
        <w:t>, videoconferencing</w:t>
      </w:r>
    </w:p>
    <w:p w14:paraId="34A70B1A" w14:textId="0B6A0320" w:rsidR="00FC2538" w:rsidRDefault="00FC2538" w:rsidP="008D5D32">
      <w:pPr>
        <w:pStyle w:val="ListParagraph"/>
        <w:numPr>
          <w:ilvl w:val="0"/>
          <w:numId w:val="4"/>
        </w:numPr>
      </w:pPr>
      <w:r>
        <w:t>Increased size of world economies</w:t>
      </w:r>
    </w:p>
    <w:p w14:paraId="49F65D67" w14:textId="7D0699C5" w:rsidR="00FC2538" w:rsidRDefault="00FC2538" w:rsidP="008D5D32">
      <w:pPr>
        <w:pStyle w:val="ListParagraph"/>
        <w:numPr>
          <w:ilvl w:val="0"/>
          <w:numId w:val="4"/>
        </w:numPr>
      </w:pPr>
      <w:r>
        <w:t>Mass production made many consumer technologies affordable</w:t>
      </w:r>
    </w:p>
    <w:p w14:paraId="72F5CDD9" w14:textId="6B6188F1" w:rsidR="009D4C68" w:rsidRDefault="009D4C68" w:rsidP="008D5D32">
      <w:pPr>
        <w:pStyle w:val="ListParagraph"/>
        <w:numPr>
          <w:ilvl w:val="0"/>
          <w:numId w:val="4"/>
        </w:numPr>
      </w:pPr>
      <w:r>
        <w:t>Increased efficiency &amp; cost saving</w:t>
      </w:r>
    </w:p>
    <w:p w14:paraId="5AE702C1" w14:textId="77777777" w:rsidR="009D4C68" w:rsidRDefault="009D4C68" w:rsidP="009D4C68"/>
    <w:p w14:paraId="0D918D03" w14:textId="5C3AD838" w:rsidR="009D4C68" w:rsidRDefault="009D4C68" w:rsidP="009D4C68">
      <w:r>
        <w:rPr>
          <w:b/>
          <w:color w:val="DF6A13"/>
        </w:rPr>
        <w:t xml:space="preserve">Global &amp; domestic changes </w:t>
      </w:r>
      <w:r>
        <w:t>–effects demand and supply of goods, services, resources.</w:t>
      </w:r>
    </w:p>
    <w:p w14:paraId="20E544CE" w14:textId="77777777" w:rsidR="009D4C68" w:rsidRPr="009D4C68" w:rsidRDefault="009D4C68" w:rsidP="009D4C68">
      <w:pPr>
        <w:pStyle w:val="ListParagraph"/>
        <w:numPr>
          <w:ilvl w:val="0"/>
          <w:numId w:val="5"/>
        </w:numPr>
        <w:rPr>
          <w:color w:val="DF6A13"/>
        </w:rPr>
      </w:pPr>
      <w:r w:rsidRPr="009D4C68">
        <w:rPr>
          <w:color w:val="DF6A13"/>
        </w:rPr>
        <w:t>Global</w:t>
      </w:r>
      <w:r>
        <w:rPr>
          <w:color w:val="DF6A13"/>
        </w:rPr>
        <w:t xml:space="preserve"> </w:t>
      </w:r>
      <w:r>
        <w:t>–the world economy. Impacts on Australia’s domestic economy through our trade relations, financial investments.</w:t>
      </w:r>
    </w:p>
    <w:p w14:paraId="17F71735" w14:textId="77777777" w:rsidR="00ED1516" w:rsidRPr="00ED1516" w:rsidRDefault="009D4C68" w:rsidP="009D4C68">
      <w:pPr>
        <w:pStyle w:val="ListParagraph"/>
        <w:numPr>
          <w:ilvl w:val="0"/>
          <w:numId w:val="5"/>
        </w:numPr>
        <w:rPr>
          <w:color w:val="DF6A13"/>
        </w:rPr>
      </w:pPr>
      <w:r>
        <w:rPr>
          <w:color w:val="DF6A13"/>
        </w:rPr>
        <w:t xml:space="preserve">Domestic </w:t>
      </w:r>
      <w:r>
        <w:t xml:space="preserve">–Australia’s economy </w:t>
      </w:r>
    </w:p>
    <w:p w14:paraId="56B79779" w14:textId="2C2B41C9" w:rsidR="009D4C68" w:rsidRPr="00ED1516" w:rsidRDefault="00ED1516" w:rsidP="009D4C68">
      <w:pPr>
        <w:pStyle w:val="ListParagraph"/>
        <w:numPr>
          <w:ilvl w:val="0"/>
          <w:numId w:val="5"/>
        </w:numPr>
        <w:rPr>
          <w:color w:val="DF6A13"/>
        </w:rPr>
      </w:pPr>
      <w:r>
        <w:rPr>
          <w:color w:val="DF6A13"/>
        </w:rPr>
        <w:t xml:space="preserve">Recession </w:t>
      </w:r>
      <w:r>
        <w:t xml:space="preserve">–decline in economic activity. Low –inflation, consumer &amp; business confidence, investment. High unemployment. </w:t>
      </w:r>
    </w:p>
    <w:p w14:paraId="5A208215" w14:textId="76422DF4" w:rsidR="00ED1516" w:rsidRPr="00ED1516" w:rsidRDefault="00ED1516" w:rsidP="00ED1516">
      <w:pPr>
        <w:pStyle w:val="ListParagraph"/>
        <w:numPr>
          <w:ilvl w:val="1"/>
          <w:numId w:val="5"/>
        </w:numPr>
        <w:rPr>
          <w:color w:val="DF6A13"/>
        </w:rPr>
      </w:pPr>
      <w:proofErr w:type="spellStart"/>
      <w:r>
        <w:rPr>
          <w:color w:val="DF6A13"/>
        </w:rPr>
        <w:t>Eg</w:t>
      </w:r>
      <w:proofErr w:type="spellEnd"/>
      <w:r>
        <w:rPr>
          <w:color w:val="DF6A13"/>
        </w:rPr>
        <w:t>. Global Financial Crisis 2008</w:t>
      </w:r>
    </w:p>
    <w:p w14:paraId="26F94802" w14:textId="069696B6" w:rsidR="00ED1516" w:rsidRPr="00ED1516" w:rsidRDefault="00ED1516" w:rsidP="009D4C68">
      <w:pPr>
        <w:pStyle w:val="ListParagraph"/>
        <w:numPr>
          <w:ilvl w:val="0"/>
          <w:numId w:val="5"/>
        </w:numPr>
        <w:rPr>
          <w:color w:val="DF6A13"/>
        </w:rPr>
      </w:pPr>
      <w:r>
        <w:rPr>
          <w:color w:val="DF6A13"/>
        </w:rPr>
        <w:t xml:space="preserve">Boom </w:t>
      </w:r>
      <w:r>
        <w:t>–strong economic activity. High –inflation, consumer &amp; business confidence, investment. Low unemployment.</w:t>
      </w:r>
    </w:p>
    <w:p w14:paraId="63E9E173" w14:textId="6B7E2B95" w:rsidR="00ED1516" w:rsidRDefault="00ED1516" w:rsidP="00ED1516">
      <w:pPr>
        <w:pStyle w:val="ListParagraph"/>
        <w:numPr>
          <w:ilvl w:val="1"/>
          <w:numId w:val="5"/>
        </w:numPr>
        <w:rPr>
          <w:color w:val="DF6A13"/>
        </w:rPr>
      </w:pPr>
      <w:proofErr w:type="spellStart"/>
      <w:r>
        <w:rPr>
          <w:color w:val="DF6A13"/>
        </w:rPr>
        <w:t>Eg</w:t>
      </w:r>
      <w:proofErr w:type="spellEnd"/>
      <w:r>
        <w:rPr>
          <w:color w:val="DF6A13"/>
        </w:rPr>
        <w:t>. Mining Boom</w:t>
      </w:r>
    </w:p>
    <w:p w14:paraId="6B440900" w14:textId="77777777" w:rsidR="00ED1516" w:rsidRDefault="00ED1516" w:rsidP="00ED1516">
      <w:pPr>
        <w:rPr>
          <w:color w:val="DF6A13"/>
        </w:rPr>
      </w:pPr>
    </w:p>
    <w:p w14:paraId="11153659" w14:textId="06B5DE55" w:rsidR="00ED1516" w:rsidRDefault="00ED1516" w:rsidP="00ED1516">
      <w:r>
        <w:rPr>
          <w:b/>
          <w:color w:val="DF6A13"/>
        </w:rPr>
        <w:t xml:space="preserve">Political/legal changes </w:t>
      </w:r>
      <w:r>
        <w:t>– caused by the government via l</w:t>
      </w:r>
      <w:r w:rsidR="00EE5983">
        <w:t>aws it makes, budgets it passes or changes in the government (</w:t>
      </w:r>
      <w:proofErr w:type="spellStart"/>
      <w:r w:rsidR="00EE5983">
        <w:t>eg</w:t>
      </w:r>
      <w:proofErr w:type="spellEnd"/>
      <w:r w:rsidR="00EE5983">
        <w:t xml:space="preserve">. </w:t>
      </w:r>
      <w:proofErr w:type="spellStart"/>
      <w:r w:rsidR="00EE5983">
        <w:t>Labor</w:t>
      </w:r>
      <w:proofErr w:type="spellEnd"/>
      <w:r w:rsidR="00EE5983">
        <w:t xml:space="preserve"> or Liberal government)</w:t>
      </w:r>
    </w:p>
    <w:p w14:paraId="03D782B5" w14:textId="0A1F28F1" w:rsidR="00ED1516" w:rsidRDefault="00ED1516" w:rsidP="00ED1516">
      <w:pPr>
        <w:pStyle w:val="ListParagraph"/>
        <w:numPr>
          <w:ilvl w:val="0"/>
          <w:numId w:val="6"/>
        </w:numPr>
      </w:pPr>
      <w:proofErr w:type="gramStart"/>
      <w:r>
        <w:t>legislative</w:t>
      </w:r>
      <w:proofErr w:type="gramEnd"/>
      <w:r>
        <w:t xml:space="preserve"> workplace reform </w:t>
      </w:r>
      <w:r w:rsidR="00EE5983">
        <w:t>–</w:t>
      </w:r>
      <w:proofErr w:type="spellStart"/>
      <w:r w:rsidR="00EE5983">
        <w:t>eg</w:t>
      </w:r>
      <w:proofErr w:type="spellEnd"/>
      <w:r w:rsidR="00EE5983">
        <w:t>. Sunday trading hours</w:t>
      </w:r>
    </w:p>
    <w:p w14:paraId="687252A8" w14:textId="352E75AA" w:rsidR="00EE5983" w:rsidRDefault="00EE5983" w:rsidP="00ED1516">
      <w:pPr>
        <w:pStyle w:val="ListParagraph"/>
        <w:numPr>
          <w:ilvl w:val="0"/>
          <w:numId w:val="6"/>
        </w:numPr>
      </w:pPr>
      <w:proofErr w:type="gramStart"/>
      <w:r>
        <w:t>tax</w:t>
      </w:r>
      <w:proofErr w:type="gramEnd"/>
      <w:r>
        <w:t xml:space="preserve"> cuts </w:t>
      </w:r>
    </w:p>
    <w:p w14:paraId="04D9DE36" w14:textId="00794C0D" w:rsidR="00EE5983" w:rsidRDefault="00EE5983" w:rsidP="00ED1516">
      <w:pPr>
        <w:pStyle w:val="ListParagraph"/>
        <w:numPr>
          <w:ilvl w:val="0"/>
          <w:numId w:val="6"/>
        </w:numPr>
      </w:pPr>
      <w:proofErr w:type="gramStart"/>
      <w:r>
        <w:t>child</w:t>
      </w:r>
      <w:proofErr w:type="gramEnd"/>
      <w:r>
        <w:t xml:space="preserve"> care funding</w:t>
      </w:r>
    </w:p>
    <w:p w14:paraId="5264CF80" w14:textId="3E129CCD" w:rsidR="00EE5983" w:rsidRDefault="00EE5983" w:rsidP="00ED1516">
      <w:pPr>
        <w:pStyle w:val="ListParagraph"/>
        <w:numPr>
          <w:ilvl w:val="0"/>
          <w:numId w:val="6"/>
        </w:numPr>
      </w:pPr>
      <w:proofErr w:type="gramStart"/>
      <w:r>
        <w:t>increased</w:t>
      </w:r>
      <w:proofErr w:type="gramEnd"/>
      <w:r>
        <w:t xml:space="preserve"> pension age &amp; asset testing</w:t>
      </w:r>
    </w:p>
    <w:p w14:paraId="48674D70" w14:textId="77777777" w:rsidR="00EE5983" w:rsidRDefault="00EE5983" w:rsidP="00EE5983"/>
    <w:p w14:paraId="625ADFFF" w14:textId="14E610E2" w:rsidR="00ED1516" w:rsidRPr="00ED1516" w:rsidRDefault="007716CA" w:rsidP="00ED1516">
      <w:pPr>
        <w:rPr>
          <w:color w:val="DF6A13"/>
        </w:rPr>
      </w:pPr>
      <w:r>
        <w:rPr>
          <w:b/>
          <w:color w:val="3A73C7"/>
        </w:rPr>
        <w:t xml:space="preserve">Activity: </w:t>
      </w:r>
      <w:r>
        <w:rPr>
          <w:color w:val="3A73C7"/>
        </w:rPr>
        <w:t>Write one paragraph for each type of change –social, political, technological, political/legal – that explains what the change it, why it has occurred and the impacts of the change.</w:t>
      </w:r>
    </w:p>
    <w:p w14:paraId="090E885A" w14:textId="77777777" w:rsidR="009D4C68" w:rsidRPr="008D5D32" w:rsidRDefault="009D4C68" w:rsidP="009D4C68"/>
    <w:p w14:paraId="653FD8A7" w14:textId="28E404FA" w:rsidR="008D5D32" w:rsidRPr="008D5D32" w:rsidRDefault="00EE5983" w:rsidP="00EE5983">
      <w:pPr>
        <w:jc w:val="right"/>
      </w:pPr>
      <w:r>
        <w:rPr>
          <w:b/>
          <w:color w:val="DA3F21"/>
          <w:sz w:val="28"/>
        </w:rPr>
        <w:t>Organisational Restructuring</w:t>
      </w:r>
    </w:p>
    <w:p w14:paraId="6F07EB66" w14:textId="77777777" w:rsidR="000435F3" w:rsidRPr="000435F3" w:rsidRDefault="000435F3" w:rsidP="000435F3">
      <w:pPr>
        <w:rPr>
          <w:color w:val="DF6A13"/>
        </w:rPr>
      </w:pPr>
    </w:p>
    <w:p w14:paraId="1273008C" w14:textId="77777777" w:rsidR="00C834A5" w:rsidRPr="00C834A5" w:rsidRDefault="00C834A5" w:rsidP="00C834A5"/>
    <w:p w14:paraId="60E8B29B" w14:textId="315A3E26" w:rsidR="00C834A5" w:rsidRDefault="00EE5983" w:rsidP="00C834A5">
      <w:r>
        <w:rPr>
          <w:color w:val="DF6A13"/>
        </w:rPr>
        <w:t xml:space="preserve">Definition: </w:t>
      </w:r>
      <w:r>
        <w:t xml:space="preserve">act of reorganising the legal, ownership, operational, other structures of an organisation for the purpose of making it more profitable, better organised for its present needs. </w:t>
      </w:r>
      <w:proofErr w:type="gramStart"/>
      <w:r>
        <w:t>Permanent feature of today’s economy.</w:t>
      </w:r>
      <w:proofErr w:type="gramEnd"/>
    </w:p>
    <w:p w14:paraId="6E0F0C65" w14:textId="772905CE" w:rsidR="00EE5983" w:rsidRDefault="00EE5983" w:rsidP="00EE5983">
      <w:pPr>
        <w:pStyle w:val="ListParagraph"/>
        <w:numPr>
          <w:ilvl w:val="0"/>
          <w:numId w:val="7"/>
        </w:numPr>
      </w:pPr>
      <w:proofErr w:type="gramStart"/>
      <w:r>
        <w:t>culture</w:t>
      </w:r>
      <w:proofErr w:type="gramEnd"/>
      <w:r>
        <w:t xml:space="preserve"> of continuous improvement –</w:t>
      </w:r>
      <w:r w:rsidR="003507DB">
        <w:t xml:space="preserve"> competitive market – what’s good today might not be good enough tomorrow.</w:t>
      </w:r>
    </w:p>
    <w:p w14:paraId="049F87CA" w14:textId="7BD09D3A" w:rsidR="003507DB" w:rsidRDefault="003507DB" w:rsidP="00EE5983">
      <w:pPr>
        <w:pStyle w:val="ListParagraph"/>
        <w:numPr>
          <w:ilvl w:val="0"/>
          <w:numId w:val="7"/>
        </w:numPr>
      </w:pPr>
      <w:proofErr w:type="gramStart"/>
      <w:r>
        <w:t>business</w:t>
      </w:r>
      <w:proofErr w:type="gramEnd"/>
      <w:r>
        <w:t xml:space="preserve"> constantly reflecting on products/performance to stay profitable &amp; competitive (sustainable).</w:t>
      </w:r>
    </w:p>
    <w:p w14:paraId="0D2CC1C5" w14:textId="1F36B8C6" w:rsidR="003507DB" w:rsidRDefault="003507DB" w:rsidP="00EE5983">
      <w:pPr>
        <w:pStyle w:val="ListParagraph"/>
        <w:numPr>
          <w:ilvl w:val="0"/>
          <w:numId w:val="7"/>
        </w:numPr>
      </w:pPr>
      <w:r>
        <w:t>Examples of restructuring</w:t>
      </w:r>
    </w:p>
    <w:p w14:paraId="0912543F" w14:textId="76AAFCF2" w:rsidR="003507DB" w:rsidRDefault="003507DB" w:rsidP="003507DB">
      <w:pPr>
        <w:pStyle w:val="ListParagraph"/>
        <w:numPr>
          <w:ilvl w:val="1"/>
          <w:numId w:val="7"/>
        </w:numPr>
      </w:pPr>
      <w:proofErr w:type="gramStart"/>
      <w:r>
        <w:t>relocation</w:t>
      </w:r>
      <w:proofErr w:type="gramEnd"/>
    </w:p>
    <w:p w14:paraId="115B4D23" w14:textId="37696B82" w:rsidR="003507DB" w:rsidRDefault="003507DB" w:rsidP="003507DB">
      <w:pPr>
        <w:pStyle w:val="ListParagraph"/>
        <w:numPr>
          <w:ilvl w:val="1"/>
          <w:numId w:val="7"/>
        </w:numPr>
      </w:pPr>
      <w:proofErr w:type="gramStart"/>
      <w:r>
        <w:t>offshoring</w:t>
      </w:r>
      <w:proofErr w:type="gramEnd"/>
      <w:r>
        <w:t>/delocalisation</w:t>
      </w:r>
    </w:p>
    <w:p w14:paraId="18B6C9D3" w14:textId="6E4CD50B" w:rsidR="003507DB" w:rsidRDefault="003507DB" w:rsidP="003507DB">
      <w:pPr>
        <w:pStyle w:val="ListParagraph"/>
        <w:numPr>
          <w:ilvl w:val="1"/>
          <w:numId w:val="7"/>
        </w:numPr>
      </w:pPr>
      <w:proofErr w:type="gramStart"/>
      <w:r>
        <w:t>outsourcing</w:t>
      </w:r>
      <w:proofErr w:type="gramEnd"/>
    </w:p>
    <w:p w14:paraId="624E3B7B" w14:textId="56E78C01" w:rsidR="003507DB" w:rsidRDefault="003507DB" w:rsidP="003507DB">
      <w:pPr>
        <w:pStyle w:val="ListParagraph"/>
        <w:numPr>
          <w:ilvl w:val="1"/>
          <w:numId w:val="7"/>
        </w:numPr>
      </w:pPr>
      <w:proofErr w:type="gramStart"/>
      <w:r>
        <w:t>bankruptcy</w:t>
      </w:r>
      <w:proofErr w:type="gramEnd"/>
      <w:r>
        <w:t>/closure</w:t>
      </w:r>
    </w:p>
    <w:p w14:paraId="1495EE66" w14:textId="0218847C" w:rsidR="003507DB" w:rsidRDefault="003507DB" w:rsidP="003507DB">
      <w:pPr>
        <w:pStyle w:val="ListParagraph"/>
        <w:numPr>
          <w:ilvl w:val="1"/>
          <w:numId w:val="7"/>
        </w:numPr>
      </w:pPr>
      <w:proofErr w:type="gramStart"/>
      <w:r>
        <w:t>merger</w:t>
      </w:r>
      <w:proofErr w:type="gramEnd"/>
      <w:r>
        <w:t>/acquisition</w:t>
      </w:r>
    </w:p>
    <w:p w14:paraId="0BF2F11C" w14:textId="54FB9130" w:rsidR="003507DB" w:rsidRDefault="003507DB" w:rsidP="003507DB">
      <w:pPr>
        <w:pStyle w:val="ListParagraph"/>
        <w:numPr>
          <w:ilvl w:val="1"/>
          <w:numId w:val="7"/>
        </w:numPr>
      </w:pPr>
      <w:proofErr w:type="gramStart"/>
      <w:r>
        <w:t>internal</w:t>
      </w:r>
      <w:proofErr w:type="gramEnd"/>
      <w:r>
        <w:t xml:space="preserve"> restructuring</w:t>
      </w:r>
    </w:p>
    <w:p w14:paraId="019F3D33" w14:textId="51FDD019" w:rsidR="003507DB" w:rsidRDefault="003507DB" w:rsidP="003507DB">
      <w:pPr>
        <w:pStyle w:val="ListParagraph"/>
        <w:numPr>
          <w:ilvl w:val="1"/>
          <w:numId w:val="7"/>
        </w:numPr>
      </w:pPr>
      <w:proofErr w:type="gramStart"/>
      <w:r>
        <w:t>expansion</w:t>
      </w:r>
      <w:proofErr w:type="gramEnd"/>
      <w:r>
        <w:t xml:space="preserve"> </w:t>
      </w:r>
    </w:p>
    <w:p w14:paraId="67E10A23" w14:textId="77777777" w:rsidR="00733765" w:rsidRDefault="00733765" w:rsidP="003507DB">
      <w:pPr>
        <w:jc w:val="right"/>
        <w:rPr>
          <w:b/>
          <w:color w:val="DA3F21"/>
          <w:sz w:val="28"/>
        </w:rPr>
      </w:pPr>
    </w:p>
    <w:p w14:paraId="11252ADF" w14:textId="53ED43B5" w:rsidR="003507DB" w:rsidRDefault="003507DB" w:rsidP="003507DB">
      <w:pPr>
        <w:jc w:val="right"/>
        <w:rPr>
          <w:b/>
          <w:color w:val="DA3F21"/>
          <w:sz w:val="28"/>
        </w:rPr>
      </w:pPr>
      <w:r>
        <w:rPr>
          <w:b/>
          <w:color w:val="DA3F21"/>
          <w:sz w:val="28"/>
        </w:rPr>
        <w:t>Factors Driving Organisational Restructuring</w:t>
      </w:r>
    </w:p>
    <w:p w14:paraId="504B6439" w14:textId="073B1D53" w:rsidR="003507DB" w:rsidRDefault="003507DB" w:rsidP="003507DB">
      <w:r>
        <w:rPr>
          <w:color w:val="DF6A13"/>
        </w:rPr>
        <w:t>Legal</w:t>
      </w:r>
      <w:r w:rsidR="00B76D69">
        <w:rPr>
          <w:color w:val="DF6A13"/>
        </w:rPr>
        <w:t xml:space="preserve"> </w:t>
      </w:r>
      <w:r w:rsidR="00B76D69">
        <w:t>–laws that require business to act in certain way.</w:t>
      </w:r>
    </w:p>
    <w:p w14:paraId="1A88A553" w14:textId="39E34997" w:rsidR="00B76D69" w:rsidRDefault="00B76D69" w:rsidP="00B76D69">
      <w:pPr>
        <w:pStyle w:val="ListParagraph"/>
        <w:numPr>
          <w:ilvl w:val="0"/>
          <w:numId w:val="8"/>
        </w:numPr>
      </w:pPr>
      <w:proofErr w:type="gramStart"/>
      <w:r>
        <w:t>protect</w:t>
      </w:r>
      <w:proofErr w:type="gramEnd"/>
      <w:r>
        <w:t xml:space="preserve"> consumers &amp; employees</w:t>
      </w:r>
    </w:p>
    <w:p w14:paraId="1D82B194" w14:textId="747B1312" w:rsidR="00B76D69" w:rsidRDefault="00B76D69" w:rsidP="00B76D69">
      <w:pPr>
        <w:pStyle w:val="ListParagraph"/>
        <w:numPr>
          <w:ilvl w:val="0"/>
          <w:numId w:val="8"/>
        </w:numPr>
      </w:pPr>
      <w:proofErr w:type="gramStart"/>
      <w:r>
        <w:t>ensure</w:t>
      </w:r>
      <w:proofErr w:type="gramEnd"/>
      <w:r>
        <w:t xml:space="preserve"> products manufactured to certain standard –avoid injury, death</w:t>
      </w:r>
    </w:p>
    <w:p w14:paraId="4A7DF7A0" w14:textId="65D0C3A9" w:rsidR="009741A6" w:rsidRDefault="009741A6" w:rsidP="00B76D69">
      <w:pPr>
        <w:pStyle w:val="ListParagraph"/>
        <w:numPr>
          <w:ilvl w:val="0"/>
          <w:numId w:val="8"/>
        </w:numPr>
      </w:pPr>
      <w:proofErr w:type="gramStart"/>
      <w:r>
        <w:t>government</w:t>
      </w:r>
      <w:proofErr w:type="gramEnd"/>
      <w:r>
        <w:t xml:space="preserve"> regulation changes impact company operations</w:t>
      </w:r>
    </w:p>
    <w:p w14:paraId="37738562" w14:textId="77777777" w:rsidR="009741A6" w:rsidRPr="00B76D69" w:rsidRDefault="009741A6" w:rsidP="009741A6"/>
    <w:p w14:paraId="1C70C9A7" w14:textId="6B5B24C9" w:rsidR="003507DB" w:rsidRDefault="003507DB" w:rsidP="003507DB">
      <w:r>
        <w:rPr>
          <w:color w:val="DF6A13"/>
        </w:rPr>
        <w:t>Environmental</w:t>
      </w:r>
      <w:r w:rsidR="009741A6">
        <w:rPr>
          <w:color w:val="DF6A13"/>
        </w:rPr>
        <w:t xml:space="preserve"> </w:t>
      </w:r>
      <w:r w:rsidR="009741A6">
        <w:t>–significant recently – way organisation reduces impact on environment.</w:t>
      </w:r>
    </w:p>
    <w:p w14:paraId="7A355718" w14:textId="3B9793DB" w:rsidR="009741A6" w:rsidRDefault="009741A6" w:rsidP="009741A6">
      <w:pPr>
        <w:pStyle w:val="ListParagraph"/>
        <w:numPr>
          <w:ilvl w:val="0"/>
          <w:numId w:val="9"/>
        </w:numPr>
      </w:pPr>
      <w:proofErr w:type="gramStart"/>
      <w:r>
        <w:t>fined</w:t>
      </w:r>
      <w:proofErr w:type="gramEnd"/>
      <w:r>
        <w:t xml:space="preserve"> for being heavy polluters</w:t>
      </w:r>
    </w:p>
    <w:p w14:paraId="4D2911AA" w14:textId="1D90C7E8" w:rsidR="009741A6" w:rsidRDefault="009741A6" w:rsidP="009741A6">
      <w:pPr>
        <w:pStyle w:val="ListParagraph"/>
        <w:numPr>
          <w:ilvl w:val="0"/>
          <w:numId w:val="9"/>
        </w:numPr>
      </w:pPr>
      <w:proofErr w:type="gramStart"/>
      <w:r>
        <w:t>appeal</w:t>
      </w:r>
      <w:proofErr w:type="gramEnd"/>
      <w:r>
        <w:t xml:space="preserve"> to consumers through environmentally friendly activity</w:t>
      </w:r>
    </w:p>
    <w:p w14:paraId="410FFE04" w14:textId="77777777" w:rsidR="009741A6" w:rsidRPr="009741A6" w:rsidRDefault="009741A6" w:rsidP="009741A6"/>
    <w:p w14:paraId="245AFD54" w14:textId="6FC97D55" w:rsidR="003507DB" w:rsidRDefault="003507DB" w:rsidP="003507DB">
      <w:proofErr w:type="gramStart"/>
      <w:r>
        <w:rPr>
          <w:color w:val="DF6A13"/>
        </w:rPr>
        <w:t>Economic</w:t>
      </w:r>
      <w:r w:rsidR="009741A6">
        <w:rPr>
          <w:color w:val="DF6A13"/>
        </w:rPr>
        <w:t xml:space="preserve"> </w:t>
      </w:r>
      <w:r w:rsidR="009741A6">
        <w:t>–economic growth, interest rate changes, inflation changes, employment levels, taxation changes, resource supply.</w:t>
      </w:r>
      <w:proofErr w:type="gramEnd"/>
      <w:r w:rsidR="009741A6">
        <w:t xml:space="preserve"> </w:t>
      </w:r>
    </w:p>
    <w:p w14:paraId="48CCB1B0" w14:textId="4F801D36" w:rsidR="009741A6" w:rsidRDefault="009741A6" w:rsidP="009741A6">
      <w:pPr>
        <w:pStyle w:val="ListParagraph"/>
        <w:numPr>
          <w:ilvl w:val="0"/>
          <w:numId w:val="10"/>
        </w:numPr>
      </w:pPr>
      <w:proofErr w:type="gramStart"/>
      <w:r>
        <w:t>affect</w:t>
      </w:r>
      <w:proofErr w:type="gramEnd"/>
      <w:r>
        <w:t xml:space="preserve"> price, supply, demand goods.</w:t>
      </w:r>
    </w:p>
    <w:p w14:paraId="7D1CA8AE" w14:textId="2959CFEA" w:rsidR="009741A6" w:rsidRDefault="009741A6" w:rsidP="009741A6">
      <w:pPr>
        <w:pStyle w:val="ListParagraph"/>
        <w:numPr>
          <w:ilvl w:val="0"/>
          <w:numId w:val="10"/>
        </w:numPr>
      </w:pPr>
      <w:proofErr w:type="gramStart"/>
      <w:r>
        <w:t>outsourcing</w:t>
      </w:r>
      <w:proofErr w:type="gramEnd"/>
      <w:r>
        <w:t xml:space="preserve"> &amp; offshoring to reduce costs – increasing practice</w:t>
      </w:r>
    </w:p>
    <w:p w14:paraId="00ED8028" w14:textId="77777777" w:rsidR="009741A6" w:rsidRPr="009741A6" w:rsidRDefault="009741A6" w:rsidP="009741A6"/>
    <w:p w14:paraId="042E8D2B" w14:textId="58D5E6DA" w:rsidR="003507DB" w:rsidRDefault="003507DB" w:rsidP="003507DB">
      <w:r>
        <w:rPr>
          <w:color w:val="DF6A13"/>
        </w:rPr>
        <w:t>Technological</w:t>
      </w:r>
      <w:r w:rsidR="009741A6">
        <w:rPr>
          <w:color w:val="DF6A13"/>
        </w:rPr>
        <w:t xml:space="preserve"> </w:t>
      </w:r>
      <w:r w:rsidR="009741A6">
        <w:t xml:space="preserve">–constant new technologies – </w:t>
      </w:r>
      <w:proofErr w:type="gramStart"/>
      <w:r w:rsidR="009741A6">
        <w:t>adapt</w:t>
      </w:r>
      <w:proofErr w:type="gramEnd"/>
      <w:r w:rsidR="009741A6">
        <w:t xml:space="preserve"> or redundant business</w:t>
      </w:r>
    </w:p>
    <w:p w14:paraId="34ABC5BB" w14:textId="77777777" w:rsidR="00EE7C91" w:rsidRDefault="00EE7C91" w:rsidP="003507DB"/>
    <w:p w14:paraId="3F4ED587" w14:textId="22D0995F" w:rsidR="00733765" w:rsidRDefault="00733765" w:rsidP="003507DB">
      <w:pPr>
        <w:rPr>
          <w:color w:val="3A73C7"/>
        </w:rPr>
      </w:pPr>
      <w:r>
        <w:rPr>
          <w:b/>
          <w:color w:val="3A73C7"/>
        </w:rPr>
        <w:t xml:space="preserve">Activity: </w:t>
      </w:r>
      <w:r>
        <w:rPr>
          <w:color w:val="3A73C7"/>
        </w:rPr>
        <w:t>Outline the reasoning behind organisational restructuring.</w:t>
      </w:r>
    </w:p>
    <w:p w14:paraId="3356C501" w14:textId="671A7D62" w:rsidR="00733765" w:rsidRDefault="00733765" w:rsidP="003507DB">
      <w:pPr>
        <w:rPr>
          <w:color w:val="3A73C7"/>
        </w:rPr>
      </w:pPr>
      <w:r>
        <w:rPr>
          <w:color w:val="3A73C7"/>
        </w:rPr>
        <w:t xml:space="preserve">For each of the factors that drive organisational restructuring, state </w:t>
      </w:r>
      <w:r w:rsidR="00017BF8">
        <w:rPr>
          <w:color w:val="3A73C7"/>
        </w:rPr>
        <w:t>3 ways that that an organisation could change to accommodate the factor.</w:t>
      </w:r>
    </w:p>
    <w:p w14:paraId="3E4E90EC" w14:textId="77777777" w:rsidR="00017BF8" w:rsidRDefault="00017BF8" w:rsidP="003507DB"/>
    <w:p w14:paraId="3CCD6F46" w14:textId="739C36F7" w:rsidR="00EE7C91" w:rsidRDefault="00EE7C91" w:rsidP="00EE7C91">
      <w:pPr>
        <w:jc w:val="right"/>
        <w:rPr>
          <w:b/>
          <w:color w:val="DA3F21"/>
          <w:sz w:val="28"/>
        </w:rPr>
      </w:pPr>
      <w:r>
        <w:rPr>
          <w:b/>
          <w:color w:val="DA3F21"/>
          <w:sz w:val="28"/>
        </w:rPr>
        <w:t>Impact of Organisational Restructuring</w:t>
      </w:r>
    </w:p>
    <w:p w14:paraId="4AF58A41" w14:textId="565AB97A" w:rsidR="00EE7C91" w:rsidRDefault="00EE7C91" w:rsidP="00EE7C91">
      <w:r>
        <w:rPr>
          <w:color w:val="DF6A13"/>
        </w:rPr>
        <w:t>Employees</w:t>
      </w:r>
      <w:r w:rsidR="00984496">
        <w:rPr>
          <w:color w:val="DF6A13"/>
        </w:rPr>
        <w:t xml:space="preserve"> </w:t>
      </w:r>
      <w:r w:rsidR="001E46B9">
        <w:t xml:space="preserve">–downsizing &amp; similar restructuring adverse </w:t>
      </w:r>
      <w:proofErr w:type="gramStart"/>
      <w:r w:rsidR="001E46B9">
        <w:t>effects</w:t>
      </w:r>
      <w:proofErr w:type="gramEnd"/>
      <w:r w:rsidR="001E46B9">
        <w:t xml:space="preserve"> worker safety, health, wellbeing. </w:t>
      </w:r>
      <w:proofErr w:type="spellStart"/>
      <w:proofErr w:type="gramStart"/>
      <w:r w:rsidR="001E46B9">
        <w:t>eg</w:t>
      </w:r>
      <w:proofErr w:type="spellEnd"/>
      <w:proofErr w:type="gramEnd"/>
      <w:r w:rsidR="001E46B9">
        <w:t xml:space="preserve">. </w:t>
      </w:r>
      <w:proofErr w:type="gramStart"/>
      <w:r w:rsidR="001E46B9" w:rsidRPr="00CC7577">
        <w:rPr>
          <w:color w:val="E36C0A" w:themeColor="accent6" w:themeShade="BF"/>
        </w:rPr>
        <w:t>mental</w:t>
      </w:r>
      <w:proofErr w:type="gramEnd"/>
      <w:r w:rsidR="001E46B9" w:rsidRPr="00CC7577">
        <w:rPr>
          <w:color w:val="E36C0A" w:themeColor="accent6" w:themeShade="BF"/>
        </w:rPr>
        <w:t xml:space="preserve"> health</w:t>
      </w:r>
      <w:r w:rsidR="001E46B9">
        <w:t xml:space="preserve"> issues, bullying, occupational violence.</w:t>
      </w:r>
    </w:p>
    <w:p w14:paraId="7650265F" w14:textId="3111A9E0" w:rsidR="001E46B9" w:rsidRDefault="001E46B9" w:rsidP="001E46B9">
      <w:pPr>
        <w:pStyle w:val="ListParagraph"/>
        <w:numPr>
          <w:ilvl w:val="0"/>
          <w:numId w:val="11"/>
        </w:numPr>
      </w:pPr>
      <w:proofErr w:type="gramStart"/>
      <w:r>
        <w:t>shift</w:t>
      </w:r>
      <w:proofErr w:type="gramEnd"/>
      <w:r>
        <w:t xml:space="preserve"> away from permanent fulltime jobs</w:t>
      </w:r>
    </w:p>
    <w:p w14:paraId="21A0CE28" w14:textId="72D65152" w:rsidR="001E46B9" w:rsidRDefault="001E46B9" w:rsidP="001E46B9">
      <w:pPr>
        <w:pStyle w:val="ListParagraph"/>
        <w:numPr>
          <w:ilvl w:val="0"/>
          <w:numId w:val="11"/>
        </w:numPr>
      </w:pPr>
      <w:proofErr w:type="gramStart"/>
      <w:r>
        <w:t>growth</w:t>
      </w:r>
      <w:proofErr w:type="gramEnd"/>
      <w:r>
        <w:t xml:space="preserve"> flexible work arrangements </w:t>
      </w:r>
      <w:r w:rsidR="006146B7">
        <w:t>–</w:t>
      </w:r>
      <w:r>
        <w:t xml:space="preserve"> part</w:t>
      </w:r>
      <w:r w:rsidR="006146B7">
        <w:t>-</w:t>
      </w:r>
      <w:r>
        <w:t>time</w:t>
      </w:r>
      <w:r w:rsidR="006146B7">
        <w:t>, temporary, own employment</w:t>
      </w:r>
    </w:p>
    <w:p w14:paraId="79A966B6" w14:textId="22FAA4B6" w:rsidR="006146B7" w:rsidRDefault="006146B7" w:rsidP="001E46B9">
      <w:pPr>
        <w:pStyle w:val="ListParagraph"/>
        <w:numPr>
          <w:ilvl w:val="0"/>
          <w:numId w:val="11"/>
        </w:numPr>
      </w:pPr>
      <w:proofErr w:type="gramStart"/>
      <w:r>
        <w:t>outsourcing</w:t>
      </w:r>
      <w:proofErr w:type="gramEnd"/>
      <w:r>
        <w:t xml:space="preserve"> &amp; repeated rounds of downsizing/restructuring encourage flexible work arrangements but result in job insecurity.</w:t>
      </w:r>
    </w:p>
    <w:p w14:paraId="02082316" w14:textId="77777777" w:rsidR="00CC7577" w:rsidRDefault="006146B7" w:rsidP="00CC7577">
      <w:pPr>
        <w:pStyle w:val="ListParagraph"/>
        <w:numPr>
          <w:ilvl w:val="0"/>
          <w:numId w:val="11"/>
        </w:numPr>
      </w:pPr>
      <w:r>
        <w:t xml:space="preserve">Job insecurity &amp; temporary work arrangements adverse effect worker safety, health, </w:t>
      </w:r>
      <w:proofErr w:type="gramStart"/>
      <w:r>
        <w:t>mental</w:t>
      </w:r>
      <w:proofErr w:type="gramEnd"/>
      <w:r>
        <w:t xml:space="preserve"> wellbeing.</w:t>
      </w:r>
    </w:p>
    <w:p w14:paraId="155C9F9A" w14:textId="55F28435" w:rsidR="00CC7577" w:rsidRDefault="00CC7577" w:rsidP="00CC7577">
      <w:pPr>
        <w:pStyle w:val="ListParagraph"/>
        <w:numPr>
          <w:ilvl w:val="0"/>
          <w:numId w:val="11"/>
        </w:numPr>
      </w:pPr>
      <w:proofErr w:type="gramStart"/>
      <w:r>
        <w:t>combination</w:t>
      </w:r>
      <w:proofErr w:type="gramEnd"/>
      <w:r>
        <w:t xml:space="preserve"> job-strain &amp; job-insecurity result in higher mental &amp; physical health problems.</w:t>
      </w:r>
    </w:p>
    <w:p w14:paraId="76BC031A" w14:textId="35C90D50" w:rsidR="00C6098C" w:rsidRDefault="00C6098C" w:rsidP="00CC7577">
      <w:pPr>
        <w:pStyle w:val="ListParagraph"/>
        <w:numPr>
          <w:ilvl w:val="0"/>
          <w:numId w:val="11"/>
        </w:numPr>
      </w:pPr>
      <w:proofErr w:type="gramStart"/>
      <w:r>
        <w:t>relationship</w:t>
      </w:r>
      <w:proofErr w:type="gramEnd"/>
      <w:r>
        <w:t xml:space="preserve"> between job-security &amp; mental health</w:t>
      </w:r>
    </w:p>
    <w:p w14:paraId="25CFF3CF" w14:textId="506501B4" w:rsidR="00C6098C" w:rsidRDefault="00C6098C" w:rsidP="00CC7577">
      <w:pPr>
        <w:pStyle w:val="ListParagraph"/>
        <w:numPr>
          <w:ilvl w:val="0"/>
          <w:numId w:val="11"/>
        </w:numPr>
      </w:pPr>
      <w:r w:rsidRPr="00C6098C">
        <w:rPr>
          <w:color w:val="E36C0A" w:themeColor="accent6" w:themeShade="BF"/>
        </w:rPr>
        <w:t>Positive effects</w:t>
      </w:r>
      <w:r>
        <w:t xml:space="preserve"> – improvement in job position – better wellbeing, higher job satisfaction, innovative behaviour, work engagement</w:t>
      </w:r>
    </w:p>
    <w:p w14:paraId="3CE5A12D" w14:textId="3DC2B0D2" w:rsidR="00C6098C" w:rsidRDefault="00C6098C" w:rsidP="00CC7577">
      <w:pPr>
        <w:pStyle w:val="ListParagraph"/>
        <w:numPr>
          <w:ilvl w:val="0"/>
          <w:numId w:val="11"/>
        </w:numPr>
      </w:pPr>
      <w:proofErr w:type="gramStart"/>
      <w:r>
        <w:t>substantial</w:t>
      </w:r>
      <w:proofErr w:type="gramEnd"/>
      <w:r>
        <w:t xml:space="preserve"> increase in part time work (work less than 35 hours per week)</w:t>
      </w:r>
    </w:p>
    <w:p w14:paraId="552313FD" w14:textId="2FDEDA14" w:rsidR="00C6098C" w:rsidRPr="001E46B9" w:rsidRDefault="00C6098C" w:rsidP="00CC7577">
      <w:pPr>
        <w:pStyle w:val="ListParagraph"/>
        <w:numPr>
          <w:ilvl w:val="0"/>
          <w:numId w:val="11"/>
        </w:numPr>
      </w:pPr>
      <w:r>
        <w:t>FIFO workers – increased during mining boom, decreasing now</w:t>
      </w:r>
    </w:p>
    <w:p w14:paraId="718A57AE" w14:textId="77777777" w:rsidR="001E46B9" w:rsidRDefault="001E46B9" w:rsidP="00EE7C91">
      <w:pPr>
        <w:rPr>
          <w:color w:val="DF6A13"/>
        </w:rPr>
      </w:pPr>
    </w:p>
    <w:p w14:paraId="627934E0" w14:textId="1CDE4D11" w:rsidR="006B1518" w:rsidRDefault="00EE7C91" w:rsidP="00EE7C91">
      <w:proofErr w:type="gramStart"/>
      <w:r>
        <w:rPr>
          <w:color w:val="DF6A13"/>
        </w:rPr>
        <w:t>Workplace culture</w:t>
      </w:r>
      <w:r w:rsidR="00600C7B">
        <w:rPr>
          <w:color w:val="DF6A13"/>
        </w:rPr>
        <w:t xml:space="preserve"> </w:t>
      </w:r>
      <w:r w:rsidR="00600C7B">
        <w:t>–</w:t>
      </w:r>
      <w:r w:rsidR="006B1518" w:rsidRPr="006B1518">
        <w:rPr>
          <w:lang w:val="en-US"/>
        </w:rPr>
        <w:t>character and personality of your organization.</w:t>
      </w:r>
      <w:proofErr w:type="gramEnd"/>
      <w:r w:rsidR="006B1518" w:rsidRPr="006B1518">
        <w:rPr>
          <w:lang w:val="en-US"/>
        </w:rPr>
        <w:t xml:space="preserve"> It's what makes your organization unique and is the sum of its values, traditions, beliefs, interactions, behaviors, and attitudes.</w:t>
      </w:r>
    </w:p>
    <w:p w14:paraId="0D86A434" w14:textId="5EEE6282" w:rsidR="00EE7C91" w:rsidRPr="00600C7B" w:rsidRDefault="00600C7B" w:rsidP="006C75BA">
      <w:pPr>
        <w:pStyle w:val="ListParagraph"/>
        <w:numPr>
          <w:ilvl w:val="0"/>
          <w:numId w:val="12"/>
        </w:numPr>
      </w:pPr>
      <w:proofErr w:type="gramStart"/>
      <w:r>
        <w:t>visible</w:t>
      </w:r>
      <w:proofErr w:type="gramEnd"/>
      <w:r>
        <w:t xml:space="preserve"> component in the way business looks &amp; how employees dress. Thrives in attitudes of employees, in the setting of goals &amp; in communication of business values to workers &amp; customers. Business owner sets pace for creating, defining &amp; refining company culture. Only goes as far as employees are willing to invest in it. </w:t>
      </w:r>
    </w:p>
    <w:p w14:paraId="6352B0A9" w14:textId="2BACAA9D" w:rsidR="001E46B9" w:rsidRPr="007440E9" w:rsidRDefault="007440E9" w:rsidP="007440E9">
      <w:pPr>
        <w:pStyle w:val="ListParagraph"/>
        <w:numPr>
          <w:ilvl w:val="0"/>
          <w:numId w:val="12"/>
        </w:numPr>
        <w:rPr>
          <w:color w:val="DF6A13"/>
        </w:rPr>
      </w:pPr>
      <w:proofErr w:type="gramStart"/>
      <w:r>
        <w:t>management’s</w:t>
      </w:r>
      <w:proofErr w:type="gramEnd"/>
      <w:r>
        <w:t xml:space="preserve"> job minimise impact restructuring on employee well-being, promote positive impacts</w:t>
      </w:r>
    </w:p>
    <w:p w14:paraId="54046F62" w14:textId="77777777" w:rsidR="006C75BA" w:rsidRPr="007440E9" w:rsidRDefault="006C75BA" w:rsidP="006C75BA">
      <w:pPr>
        <w:pStyle w:val="ListParagraph"/>
        <w:numPr>
          <w:ilvl w:val="0"/>
          <w:numId w:val="12"/>
        </w:numPr>
        <w:rPr>
          <w:color w:val="DF6A13"/>
        </w:rPr>
      </w:pPr>
      <w:proofErr w:type="gramStart"/>
      <w:r>
        <w:t>fulfilling</w:t>
      </w:r>
      <w:proofErr w:type="gramEnd"/>
      <w:r>
        <w:t xml:space="preserve"> human needs (comfort, confident, motivated stay, help colleagues) – receptive to change</w:t>
      </w:r>
    </w:p>
    <w:p w14:paraId="25438E09" w14:textId="07AE1F3C" w:rsidR="007440E9" w:rsidRPr="00CF3AE7" w:rsidRDefault="0006149B" w:rsidP="007440E9">
      <w:pPr>
        <w:pStyle w:val="ListParagraph"/>
        <w:numPr>
          <w:ilvl w:val="0"/>
          <w:numId w:val="12"/>
        </w:numPr>
        <w:rPr>
          <w:color w:val="E36C0A" w:themeColor="accent6" w:themeShade="BF"/>
        </w:rPr>
      </w:pPr>
      <w:r w:rsidRPr="00CF3AE7">
        <w:rPr>
          <w:color w:val="E36C0A" w:themeColor="accent6" w:themeShade="BF"/>
        </w:rPr>
        <w:t>Positive</w:t>
      </w:r>
      <w:r w:rsidR="006C75BA" w:rsidRPr="00CF3AE7">
        <w:rPr>
          <w:color w:val="E36C0A" w:themeColor="accent6" w:themeShade="BF"/>
        </w:rPr>
        <w:t xml:space="preserve"> workplace culture is conducive to restructuring. </w:t>
      </w:r>
    </w:p>
    <w:p w14:paraId="4931ED00" w14:textId="7DD2786E" w:rsidR="006C75BA" w:rsidRPr="006C75BA" w:rsidRDefault="006C75BA" w:rsidP="006C75BA">
      <w:pPr>
        <w:pStyle w:val="ListParagraph"/>
        <w:numPr>
          <w:ilvl w:val="1"/>
          <w:numId w:val="12"/>
        </w:numPr>
        <w:rPr>
          <w:color w:val="DF6A13"/>
        </w:rPr>
      </w:pPr>
      <w:proofErr w:type="gramStart"/>
      <w:r>
        <w:t>more</w:t>
      </w:r>
      <w:proofErr w:type="gramEnd"/>
      <w:r>
        <w:t xml:space="preserve"> productive</w:t>
      </w:r>
    </w:p>
    <w:p w14:paraId="1B5DF025" w14:textId="0934AA94" w:rsidR="006C75BA" w:rsidRPr="006C75BA" w:rsidRDefault="006C75BA" w:rsidP="006C75BA">
      <w:pPr>
        <w:pStyle w:val="ListParagraph"/>
        <w:numPr>
          <w:ilvl w:val="1"/>
          <w:numId w:val="12"/>
        </w:numPr>
        <w:rPr>
          <w:color w:val="DF6A13"/>
        </w:rPr>
      </w:pPr>
      <w:proofErr w:type="gramStart"/>
      <w:r>
        <w:t>proud</w:t>
      </w:r>
      <w:proofErr w:type="gramEnd"/>
      <w:r>
        <w:t xml:space="preserve"> to work for organisation</w:t>
      </w:r>
    </w:p>
    <w:p w14:paraId="0E630E9F" w14:textId="16B2AB4F" w:rsidR="006C75BA" w:rsidRPr="006C75BA" w:rsidRDefault="006C75BA" w:rsidP="006C75BA">
      <w:pPr>
        <w:pStyle w:val="ListParagraph"/>
        <w:numPr>
          <w:ilvl w:val="1"/>
          <w:numId w:val="12"/>
        </w:numPr>
        <w:rPr>
          <w:color w:val="DF6A13"/>
        </w:rPr>
      </w:pPr>
      <w:proofErr w:type="gramStart"/>
      <w:r>
        <w:t>share</w:t>
      </w:r>
      <w:proofErr w:type="gramEnd"/>
      <w:r>
        <w:t xml:space="preserve"> knowledge, experience with colleagues improving efficiency, productivity &amp; performance</w:t>
      </w:r>
    </w:p>
    <w:p w14:paraId="4480A7D0" w14:textId="6981F82D" w:rsidR="006C75BA" w:rsidRPr="006C75BA" w:rsidRDefault="006C75BA" w:rsidP="006C75BA">
      <w:pPr>
        <w:pStyle w:val="ListParagraph"/>
        <w:numPr>
          <w:ilvl w:val="1"/>
          <w:numId w:val="12"/>
        </w:numPr>
        <w:rPr>
          <w:color w:val="DF6A13"/>
        </w:rPr>
      </w:pPr>
      <w:proofErr w:type="gramStart"/>
      <w:r>
        <w:t>enjoy</w:t>
      </w:r>
      <w:proofErr w:type="gramEnd"/>
      <w:r>
        <w:t xml:space="preserve"> going to work</w:t>
      </w:r>
    </w:p>
    <w:p w14:paraId="4D6772D2" w14:textId="25724E1D" w:rsidR="006C75BA" w:rsidRPr="006C75BA" w:rsidRDefault="006C75BA" w:rsidP="006C75BA">
      <w:pPr>
        <w:pStyle w:val="ListParagraph"/>
        <w:numPr>
          <w:ilvl w:val="1"/>
          <w:numId w:val="12"/>
        </w:numPr>
        <w:rPr>
          <w:color w:val="DF6A13"/>
        </w:rPr>
      </w:pPr>
      <w:proofErr w:type="gramStart"/>
      <w:r>
        <w:t>more</w:t>
      </w:r>
      <w:proofErr w:type="gramEnd"/>
      <w:r>
        <w:t xml:space="preserve"> committed to organisation</w:t>
      </w:r>
    </w:p>
    <w:p w14:paraId="2D2B659C" w14:textId="3D39C9BB" w:rsidR="006C75BA" w:rsidRPr="006C75BA" w:rsidRDefault="006C75BA" w:rsidP="006C75BA">
      <w:pPr>
        <w:pStyle w:val="ListParagraph"/>
        <w:numPr>
          <w:ilvl w:val="1"/>
          <w:numId w:val="12"/>
        </w:numPr>
        <w:rPr>
          <w:color w:val="DF6A13"/>
        </w:rPr>
      </w:pPr>
      <w:proofErr w:type="gramStart"/>
      <w:r>
        <w:t>happier</w:t>
      </w:r>
      <w:proofErr w:type="gramEnd"/>
      <w:r>
        <w:t>, more satisfied – spreads to families, friends</w:t>
      </w:r>
    </w:p>
    <w:p w14:paraId="518BCAA6" w14:textId="77777777" w:rsidR="006C75BA" w:rsidRDefault="006C75BA" w:rsidP="00EE7C91">
      <w:pPr>
        <w:rPr>
          <w:color w:val="DF6A13"/>
        </w:rPr>
      </w:pPr>
    </w:p>
    <w:p w14:paraId="5F4A8377" w14:textId="25C57B02" w:rsidR="00EE7C91" w:rsidRDefault="00EE7C91" w:rsidP="00EE7C91">
      <w:r>
        <w:rPr>
          <w:color w:val="DF6A13"/>
        </w:rPr>
        <w:t>Industries</w:t>
      </w:r>
      <w:r w:rsidR="00CF3AE7">
        <w:rPr>
          <w:color w:val="DF6A13"/>
        </w:rPr>
        <w:t xml:space="preserve"> </w:t>
      </w:r>
      <w:r w:rsidR="003D24AA">
        <w:t>–case study QANTAS</w:t>
      </w:r>
    </w:p>
    <w:p w14:paraId="7E48F5A9" w14:textId="77777777" w:rsidR="00017BF8" w:rsidRDefault="00017BF8" w:rsidP="00EE7C91"/>
    <w:p w14:paraId="50054529" w14:textId="0C0A249A" w:rsidR="00017BF8" w:rsidRPr="00017BF8" w:rsidRDefault="00017BF8" w:rsidP="00EE7C91">
      <w:r>
        <w:rPr>
          <w:b/>
          <w:color w:val="3A73C7"/>
        </w:rPr>
        <w:t xml:space="preserve">Activity: </w:t>
      </w:r>
      <w:r>
        <w:rPr>
          <w:color w:val="3A73C7"/>
        </w:rPr>
        <w:t>Describe one positive and one negative impact on workplace culture that can result from restructuring.</w:t>
      </w:r>
      <w:bookmarkStart w:id="0" w:name="_GoBack"/>
      <w:bookmarkEnd w:id="0"/>
    </w:p>
    <w:p w14:paraId="72B7E2E5" w14:textId="2217C9B7" w:rsidR="00CF3AE7" w:rsidRDefault="003D24AA" w:rsidP="003D24AA">
      <w:pPr>
        <w:jc w:val="right"/>
        <w:rPr>
          <w:b/>
          <w:color w:val="DA3F21"/>
          <w:sz w:val="28"/>
        </w:rPr>
      </w:pPr>
      <w:r>
        <w:rPr>
          <w:b/>
          <w:color w:val="DA3F21"/>
          <w:sz w:val="28"/>
        </w:rPr>
        <w:t>Change Management in the Workplace</w:t>
      </w:r>
    </w:p>
    <w:p w14:paraId="3853DDF8" w14:textId="77777777" w:rsidR="003D24AA" w:rsidRDefault="003D24AA" w:rsidP="003D24AA">
      <w:pPr>
        <w:rPr>
          <w:color w:val="F79646" w:themeColor="accent6"/>
        </w:rPr>
      </w:pPr>
    </w:p>
    <w:p w14:paraId="67C23FD5" w14:textId="09B66CBD" w:rsidR="003D24AA" w:rsidRPr="003D24AA" w:rsidRDefault="003D24AA" w:rsidP="003D24AA">
      <w:r>
        <w:rPr>
          <w:color w:val="F79646" w:themeColor="accent6"/>
        </w:rPr>
        <w:t xml:space="preserve">Managing &amp; leading organisational change &amp; growth </w:t>
      </w:r>
      <w:r>
        <w:t xml:space="preserve">–lead, </w:t>
      </w:r>
      <w:proofErr w:type="gramStart"/>
      <w:r>
        <w:t>manage</w:t>
      </w:r>
      <w:proofErr w:type="gramEnd"/>
      <w:r>
        <w:t xml:space="preserve">, </w:t>
      </w:r>
      <w:proofErr w:type="gramStart"/>
      <w:r>
        <w:t>sell change effectively</w:t>
      </w:r>
      <w:proofErr w:type="gramEnd"/>
    </w:p>
    <w:p w14:paraId="04774F56" w14:textId="76DCCED7" w:rsidR="003D24AA" w:rsidRDefault="003D24AA" w:rsidP="003D24AA">
      <w:pPr>
        <w:pStyle w:val="ListParagraph"/>
        <w:numPr>
          <w:ilvl w:val="0"/>
          <w:numId w:val="13"/>
        </w:numPr>
      </w:pPr>
      <w:proofErr w:type="gramStart"/>
      <w:r>
        <w:t>identify</w:t>
      </w:r>
      <w:proofErr w:type="gramEnd"/>
      <w:r>
        <w:t>, innovate, lead change</w:t>
      </w:r>
    </w:p>
    <w:p w14:paraId="27FB82FC" w14:textId="77891374" w:rsidR="003D24AA" w:rsidRDefault="003D24AA" w:rsidP="003D24AA">
      <w:pPr>
        <w:pStyle w:val="ListParagraph"/>
        <w:numPr>
          <w:ilvl w:val="0"/>
          <w:numId w:val="13"/>
        </w:numPr>
      </w:pPr>
      <w:proofErr w:type="gramStart"/>
      <w:r>
        <w:t>innovation</w:t>
      </w:r>
      <w:proofErr w:type="gramEnd"/>
      <w:r>
        <w:t xml:space="preserve"> – products/services, work processes, cost structures, communication protocols, work environment, employee engagement </w:t>
      </w:r>
      <w:proofErr w:type="spellStart"/>
      <w:r>
        <w:t>etc</w:t>
      </w:r>
      <w:proofErr w:type="spellEnd"/>
    </w:p>
    <w:p w14:paraId="7068B493" w14:textId="77777777" w:rsidR="00757094" w:rsidRDefault="00757094" w:rsidP="003D24AA">
      <w:pPr>
        <w:pStyle w:val="ListParagraph"/>
        <w:numPr>
          <w:ilvl w:val="0"/>
          <w:numId w:val="13"/>
        </w:numPr>
      </w:pPr>
      <w:proofErr w:type="gramStart"/>
      <w:r>
        <w:t>effective</w:t>
      </w:r>
      <w:proofErr w:type="gramEnd"/>
      <w:r>
        <w:t xml:space="preserve"> managers</w:t>
      </w:r>
    </w:p>
    <w:p w14:paraId="1E17677E" w14:textId="7BE453ED" w:rsidR="00757094" w:rsidRDefault="00757094" w:rsidP="00757094">
      <w:pPr>
        <w:pStyle w:val="ListParagraph"/>
        <w:numPr>
          <w:ilvl w:val="1"/>
          <w:numId w:val="13"/>
        </w:numPr>
      </w:pPr>
      <w:proofErr w:type="gramStart"/>
      <w:r>
        <w:t>establish</w:t>
      </w:r>
      <w:proofErr w:type="gramEnd"/>
      <w:r>
        <w:t xml:space="preserve"> meaningful communication, engage with workers</w:t>
      </w:r>
    </w:p>
    <w:p w14:paraId="017493ED" w14:textId="39047245" w:rsidR="00757094" w:rsidRDefault="00757094" w:rsidP="00757094">
      <w:pPr>
        <w:pStyle w:val="ListParagraph"/>
        <w:numPr>
          <w:ilvl w:val="1"/>
          <w:numId w:val="13"/>
        </w:numPr>
      </w:pPr>
      <w:proofErr w:type="gramStart"/>
      <w:r>
        <w:t>understand</w:t>
      </w:r>
      <w:proofErr w:type="gramEnd"/>
      <w:r>
        <w:t xml:space="preserve"> resistance to change</w:t>
      </w:r>
    </w:p>
    <w:p w14:paraId="7AA0A4B8" w14:textId="3D6C8AE8" w:rsidR="00757094" w:rsidRDefault="00757094" w:rsidP="00757094">
      <w:pPr>
        <w:pStyle w:val="ListParagraph"/>
        <w:numPr>
          <w:ilvl w:val="1"/>
          <w:numId w:val="13"/>
        </w:numPr>
      </w:pPr>
      <w:proofErr w:type="gramStart"/>
      <w:r>
        <w:t>understand</w:t>
      </w:r>
      <w:proofErr w:type="gramEnd"/>
      <w:r>
        <w:t xml:space="preserve"> people’s motivations – use these to implement change</w:t>
      </w:r>
    </w:p>
    <w:p w14:paraId="4CF711A3" w14:textId="60002A84" w:rsidR="00757094" w:rsidRDefault="00757094" w:rsidP="00757094">
      <w:pPr>
        <w:pStyle w:val="ListParagraph"/>
        <w:numPr>
          <w:ilvl w:val="1"/>
          <w:numId w:val="13"/>
        </w:numPr>
      </w:pPr>
      <w:proofErr w:type="gramStart"/>
      <w:r>
        <w:t>selling</w:t>
      </w:r>
      <w:proofErr w:type="gramEnd"/>
      <w:r>
        <w:t xml:space="preserve"> change more effective than telling change will happen</w:t>
      </w:r>
    </w:p>
    <w:p w14:paraId="0819C751" w14:textId="39FB4A46" w:rsidR="00757094" w:rsidRDefault="00757094" w:rsidP="00757094">
      <w:pPr>
        <w:pStyle w:val="ListParagraph"/>
        <w:numPr>
          <w:ilvl w:val="0"/>
          <w:numId w:val="13"/>
        </w:numPr>
      </w:pPr>
      <w:proofErr w:type="gramStart"/>
      <w:r>
        <w:t>how</w:t>
      </w:r>
      <w:proofErr w:type="gramEnd"/>
      <w:r>
        <w:t xml:space="preserve"> change effects people – negatives people view of change</w:t>
      </w:r>
    </w:p>
    <w:p w14:paraId="016BFDB9" w14:textId="29377393" w:rsidR="00757094" w:rsidRDefault="00757094" w:rsidP="00757094">
      <w:pPr>
        <w:pStyle w:val="ListParagraph"/>
        <w:numPr>
          <w:ilvl w:val="1"/>
          <w:numId w:val="13"/>
        </w:numPr>
      </w:pPr>
      <w:proofErr w:type="gramStart"/>
      <w:r>
        <w:t>discomfort</w:t>
      </w:r>
      <w:proofErr w:type="gramEnd"/>
      <w:r>
        <w:t xml:space="preserve"> – out of comfort zone with something new</w:t>
      </w:r>
    </w:p>
    <w:p w14:paraId="41EFD7D2" w14:textId="66ED677F" w:rsidR="00757094" w:rsidRDefault="00757094" w:rsidP="00757094">
      <w:pPr>
        <w:pStyle w:val="ListParagraph"/>
        <w:numPr>
          <w:ilvl w:val="1"/>
          <w:numId w:val="13"/>
        </w:numPr>
      </w:pPr>
      <w:proofErr w:type="gramStart"/>
      <w:r>
        <w:t>give</w:t>
      </w:r>
      <w:proofErr w:type="gramEnd"/>
      <w:r>
        <w:t xml:space="preserve"> something up – rather than what they’ll gain</w:t>
      </w:r>
    </w:p>
    <w:p w14:paraId="785D258F" w14:textId="55E1F96F" w:rsidR="00757094" w:rsidRDefault="00757094" w:rsidP="00757094">
      <w:pPr>
        <w:pStyle w:val="ListParagraph"/>
        <w:numPr>
          <w:ilvl w:val="1"/>
          <w:numId w:val="13"/>
        </w:numPr>
      </w:pPr>
      <w:proofErr w:type="gramStart"/>
      <w:r>
        <w:t>fell</w:t>
      </w:r>
      <w:proofErr w:type="gramEnd"/>
      <w:r>
        <w:t xml:space="preserve"> alone –risk. Want to be part of a team</w:t>
      </w:r>
    </w:p>
    <w:p w14:paraId="48A3FB06" w14:textId="592AF283" w:rsidR="00757094" w:rsidRDefault="00757094" w:rsidP="00757094">
      <w:pPr>
        <w:pStyle w:val="ListParagraph"/>
        <w:numPr>
          <w:ilvl w:val="0"/>
          <w:numId w:val="13"/>
        </w:numPr>
      </w:pPr>
      <w:r w:rsidRPr="00757094">
        <w:rPr>
          <w:color w:val="F79646" w:themeColor="accent6"/>
        </w:rPr>
        <w:t>Benefits must outweigh pain</w:t>
      </w:r>
      <w:r>
        <w:t xml:space="preserve"> for people to embrace change</w:t>
      </w:r>
    </w:p>
    <w:p w14:paraId="5FA6679A" w14:textId="19686513" w:rsidR="00757094" w:rsidRDefault="00757094" w:rsidP="00757094">
      <w:pPr>
        <w:pStyle w:val="ListParagraph"/>
        <w:numPr>
          <w:ilvl w:val="1"/>
          <w:numId w:val="13"/>
        </w:numPr>
      </w:pPr>
      <w:r>
        <w:t>What is the change?</w:t>
      </w:r>
    </w:p>
    <w:p w14:paraId="0DE15AE3" w14:textId="1EF4C535" w:rsidR="00757094" w:rsidRDefault="00757094" w:rsidP="00757094">
      <w:pPr>
        <w:pStyle w:val="ListParagraph"/>
        <w:numPr>
          <w:ilvl w:val="1"/>
          <w:numId w:val="13"/>
        </w:numPr>
      </w:pPr>
      <w:r>
        <w:t>Why is change being made?</w:t>
      </w:r>
    </w:p>
    <w:p w14:paraId="54FA3CA1" w14:textId="2F3E3821" w:rsidR="00757094" w:rsidRDefault="00757094" w:rsidP="00757094">
      <w:pPr>
        <w:pStyle w:val="ListParagraph"/>
        <w:numPr>
          <w:ilvl w:val="1"/>
          <w:numId w:val="13"/>
        </w:numPr>
      </w:pPr>
      <w:r>
        <w:t>How change will effect worker</w:t>
      </w:r>
    </w:p>
    <w:p w14:paraId="152DE8B0" w14:textId="77777777" w:rsidR="00AA0D48" w:rsidRDefault="00AA0D48" w:rsidP="00AA0D48"/>
    <w:p w14:paraId="4D33254D" w14:textId="4B02F28E" w:rsidR="00AA0D48" w:rsidRDefault="00AA0D48" w:rsidP="00AA0D48">
      <w:pPr>
        <w:rPr>
          <w:color w:val="3A73C7"/>
        </w:rPr>
      </w:pPr>
      <w:r>
        <w:rPr>
          <w:b/>
          <w:color w:val="3A73C7"/>
        </w:rPr>
        <w:t xml:space="preserve">Activity: </w:t>
      </w:r>
      <w:r w:rsidR="0006149B">
        <w:rPr>
          <w:color w:val="3A73C7"/>
        </w:rPr>
        <w:t xml:space="preserve">Describe two effects of ineffective change management strategies. </w:t>
      </w:r>
    </w:p>
    <w:p w14:paraId="44A6999C" w14:textId="465FD25C" w:rsidR="002A26EB" w:rsidRPr="0006149B" w:rsidRDefault="002A26EB" w:rsidP="00AA0D48">
      <w:r>
        <w:rPr>
          <w:color w:val="3A73C7"/>
        </w:rPr>
        <w:t xml:space="preserve">Outline </w:t>
      </w:r>
      <w:proofErr w:type="gramStart"/>
      <w:r>
        <w:rPr>
          <w:color w:val="3A73C7"/>
        </w:rPr>
        <w:t>Two</w:t>
      </w:r>
      <w:proofErr w:type="gramEnd"/>
      <w:r>
        <w:rPr>
          <w:color w:val="3A73C7"/>
        </w:rPr>
        <w:t xml:space="preserve"> effective change management strategies.</w:t>
      </w:r>
    </w:p>
    <w:p w14:paraId="30D0D72A" w14:textId="77777777" w:rsidR="00957386" w:rsidRDefault="00957386" w:rsidP="00082AB7">
      <w:pPr>
        <w:jc w:val="right"/>
        <w:rPr>
          <w:b/>
          <w:color w:val="DA3F21"/>
          <w:sz w:val="28"/>
        </w:rPr>
      </w:pPr>
    </w:p>
    <w:p w14:paraId="17B0D750" w14:textId="47BCCB52" w:rsidR="00082AB7" w:rsidRDefault="00957386" w:rsidP="00082AB7">
      <w:pPr>
        <w:jc w:val="right"/>
        <w:rPr>
          <w:b/>
          <w:color w:val="DA3F21"/>
          <w:sz w:val="28"/>
        </w:rPr>
      </w:pPr>
      <w:r>
        <w:rPr>
          <w:b/>
          <w:color w:val="DA3F21"/>
          <w:sz w:val="28"/>
        </w:rPr>
        <w:t>Internationally Recognised Manufacturing Standards</w:t>
      </w:r>
    </w:p>
    <w:p w14:paraId="3ABEE0A4" w14:textId="77777777" w:rsidR="00957386" w:rsidRDefault="00957386" w:rsidP="00082AB7">
      <w:pPr>
        <w:jc w:val="right"/>
      </w:pPr>
    </w:p>
    <w:p w14:paraId="56DB3FF2" w14:textId="41946018" w:rsidR="00957386" w:rsidRDefault="00957386" w:rsidP="00D96C91">
      <w:r>
        <w:rPr>
          <w:color w:val="F79646" w:themeColor="accent6"/>
        </w:rPr>
        <w:t xml:space="preserve">Standards </w:t>
      </w:r>
      <w:r>
        <w:t xml:space="preserve">–published documents setting out specifications &amp; procedures to ensure products, services &amp; systems are safe, reliable &amp; consistently perform as intended. </w:t>
      </w:r>
    </w:p>
    <w:p w14:paraId="743745D1" w14:textId="2E5DC674" w:rsidR="00D96C91" w:rsidRDefault="00D96C91" w:rsidP="00D96C91">
      <w:pPr>
        <w:pStyle w:val="ListParagraph"/>
        <w:numPr>
          <w:ilvl w:val="0"/>
          <w:numId w:val="14"/>
        </w:numPr>
      </w:pPr>
      <w:proofErr w:type="gramStart"/>
      <w:r>
        <w:t>common</w:t>
      </w:r>
      <w:proofErr w:type="gramEnd"/>
      <w:r>
        <w:t xml:space="preserve"> language defining quality &amp; safety</w:t>
      </w:r>
    </w:p>
    <w:p w14:paraId="43CD19A6" w14:textId="4D1D869B" w:rsidR="00D96C91" w:rsidRDefault="00D96C91" w:rsidP="00D96C91">
      <w:pPr>
        <w:pStyle w:val="ListParagraph"/>
        <w:numPr>
          <w:ilvl w:val="0"/>
          <w:numId w:val="14"/>
        </w:numPr>
      </w:pPr>
      <w:proofErr w:type="gramStart"/>
      <w:r>
        <w:t>based</w:t>
      </w:r>
      <w:proofErr w:type="gramEnd"/>
      <w:r>
        <w:t xml:space="preserve"> on industrial, scientific &amp; consumer experience</w:t>
      </w:r>
    </w:p>
    <w:p w14:paraId="5E931F1D" w14:textId="2780B81A" w:rsidR="00D96C91" w:rsidRDefault="00D96C91" w:rsidP="00D96C91">
      <w:pPr>
        <w:pStyle w:val="ListParagraph"/>
        <w:numPr>
          <w:ilvl w:val="0"/>
          <w:numId w:val="14"/>
        </w:numPr>
      </w:pPr>
      <w:proofErr w:type="gramStart"/>
      <w:r>
        <w:t>constantly</w:t>
      </w:r>
      <w:proofErr w:type="gramEnd"/>
      <w:r>
        <w:t xml:space="preserve"> reviewed</w:t>
      </w:r>
    </w:p>
    <w:p w14:paraId="00C1D7CE" w14:textId="77777777" w:rsidR="00D96C91" w:rsidRDefault="00D96C91" w:rsidP="00D96C91"/>
    <w:p w14:paraId="5CBEF97E" w14:textId="1861D241" w:rsidR="00D96C91" w:rsidRDefault="00D96C91" w:rsidP="00D96C91">
      <w:r>
        <w:rPr>
          <w:color w:val="F79646" w:themeColor="accent6"/>
        </w:rPr>
        <w:t>Australian standards</w:t>
      </w:r>
      <w:r>
        <w:t xml:space="preserve"> –objective &amp; rigorous – people trust products/services that meet Australian standards.</w:t>
      </w:r>
    </w:p>
    <w:p w14:paraId="7BCBC114" w14:textId="6A307EED" w:rsidR="00D96C91" w:rsidRDefault="00D96C91" w:rsidP="00D96C91">
      <w:pPr>
        <w:pStyle w:val="ListParagraph"/>
        <w:numPr>
          <w:ilvl w:val="0"/>
          <w:numId w:val="15"/>
        </w:numPr>
      </w:pPr>
      <w:r>
        <w:t>Benefits Australian standards</w:t>
      </w:r>
    </w:p>
    <w:p w14:paraId="7360F8AA" w14:textId="162C1304" w:rsidR="00D96C91" w:rsidRDefault="00D96C91" w:rsidP="00D96C91">
      <w:pPr>
        <w:pStyle w:val="ListParagraph"/>
        <w:numPr>
          <w:ilvl w:val="1"/>
          <w:numId w:val="15"/>
        </w:numPr>
      </w:pPr>
      <w:proofErr w:type="gramStart"/>
      <w:r>
        <w:t>protect</w:t>
      </w:r>
      <w:proofErr w:type="gramEnd"/>
      <w:r>
        <w:t xml:space="preserve"> Australians – give businesses &amp; consumers confidence in products/services</w:t>
      </w:r>
    </w:p>
    <w:p w14:paraId="6F7E3E45" w14:textId="66D9AEFC" w:rsidR="00E107C6" w:rsidRDefault="00E107C6" w:rsidP="00D96C91">
      <w:pPr>
        <w:pStyle w:val="ListParagraph"/>
        <w:numPr>
          <w:ilvl w:val="1"/>
          <w:numId w:val="15"/>
        </w:numPr>
      </w:pPr>
      <w:proofErr w:type="gramStart"/>
      <w:r>
        <w:t>support</w:t>
      </w:r>
      <w:proofErr w:type="gramEnd"/>
      <w:r>
        <w:t xml:space="preserve"> Australian innovation</w:t>
      </w:r>
    </w:p>
    <w:p w14:paraId="5927CC69" w14:textId="4B2BCC1B" w:rsidR="00E107C6" w:rsidRDefault="00E107C6" w:rsidP="00D96C91">
      <w:pPr>
        <w:pStyle w:val="ListParagraph"/>
        <w:numPr>
          <w:ilvl w:val="1"/>
          <w:numId w:val="15"/>
        </w:numPr>
      </w:pPr>
      <w:proofErr w:type="gramStart"/>
      <w:r>
        <w:t>boost</w:t>
      </w:r>
      <w:proofErr w:type="gramEnd"/>
      <w:r>
        <w:t xml:space="preserve"> Australian production &amp; productivity</w:t>
      </w:r>
    </w:p>
    <w:p w14:paraId="481AE764" w14:textId="03095AAD" w:rsidR="00E107C6" w:rsidRDefault="00E107C6" w:rsidP="00D96C91">
      <w:pPr>
        <w:pStyle w:val="ListParagraph"/>
        <w:numPr>
          <w:ilvl w:val="1"/>
          <w:numId w:val="15"/>
        </w:numPr>
      </w:pPr>
      <w:proofErr w:type="gramStart"/>
      <w:r>
        <w:t>make</w:t>
      </w:r>
      <w:proofErr w:type="gramEnd"/>
      <w:r>
        <w:t xml:space="preserve"> Australian businesses more competitive</w:t>
      </w:r>
    </w:p>
    <w:p w14:paraId="6A420D69" w14:textId="246023AE" w:rsidR="00E107C6" w:rsidRDefault="00E107C6" w:rsidP="00D96C91">
      <w:pPr>
        <w:pStyle w:val="ListParagraph"/>
        <w:numPr>
          <w:ilvl w:val="1"/>
          <w:numId w:val="15"/>
        </w:numPr>
      </w:pPr>
      <w:proofErr w:type="gramStart"/>
      <w:r>
        <w:t>link</w:t>
      </w:r>
      <w:proofErr w:type="gramEnd"/>
      <w:r>
        <w:t xml:space="preserve"> Australia to the world</w:t>
      </w:r>
    </w:p>
    <w:p w14:paraId="18E8570C" w14:textId="64AAE44A" w:rsidR="00E107C6" w:rsidRDefault="00E107C6" w:rsidP="00D96C91">
      <w:pPr>
        <w:pStyle w:val="ListParagraph"/>
        <w:numPr>
          <w:ilvl w:val="1"/>
          <w:numId w:val="15"/>
        </w:numPr>
      </w:pPr>
      <w:proofErr w:type="gramStart"/>
      <w:r>
        <w:t>complement</w:t>
      </w:r>
      <w:proofErr w:type="gramEnd"/>
      <w:r>
        <w:t xml:space="preserve"> Australian regulation &amp; make markets work better</w:t>
      </w:r>
    </w:p>
    <w:p w14:paraId="1F2FEE9B" w14:textId="77777777" w:rsidR="00E107C6" w:rsidRDefault="00E107C6" w:rsidP="00E107C6">
      <w:pPr>
        <w:rPr>
          <w:color w:val="F79646" w:themeColor="accent6"/>
        </w:rPr>
      </w:pPr>
    </w:p>
    <w:p w14:paraId="55FDC533" w14:textId="7CD8AB48" w:rsidR="00E107C6" w:rsidRPr="00E107C6" w:rsidRDefault="00E107C6" w:rsidP="00E107C6">
      <w:pPr>
        <w:rPr>
          <w:color w:val="F79646" w:themeColor="accent6"/>
        </w:rPr>
      </w:pPr>
      <w:r>
        <w:rPr>
          <w:color w:val="F79646" w:themeColor="accent6"/>
        </w:rPr>
        <w:t>Why have international standards</w:t>
      </w:r>
    </w:p>
    <w:p w14:paraId="17459D29" w14:textId="5052787A" w:rsidR="00E107C6" w:rsidRDefault="00E107C6" w:rsidP="00E107C6">
      <w:pPr>
        <w:pStyle w:val="ListParagraph"/>
        <w:numPr>
          <w:ilvl w:val="0"/>
          <w:numId w:val="15"/>
        </w:numPr>
      </w:pPr>
      <w:r>
        <w:t>Countries with low labour costs often have poorly regulated building &amp; manufacturing standards – sweatshops – not ethical.</w:t>
      </w:r>
    </w:p>
    <w:p w14:paraId="1D3FBEBA" w14:textId="0F480E43" w:rsidR="00E107C6" w:rsidRDefault="00E107C6" w:rsidP="00E107C6">
      <w:pPr>
        <w:pStyle w:val="ListParagraph"/>
        <w:numPr>
          <w:ilvl w:val="0"/>
          <w:numId w:val="15"/>
        </w:numPr>
      </w:pPr>
      <w:r>
        <w:t>Online shopping (do products meet Australian standards?)</w:t>
      </w:r>
    </w:p>
    <w:p w14:paraId="06E4B6DE" w14:textId="6B295F52" w:rsidR="00E107C6" w:rsidRDefault="00E107C6" w:rsidP="00E107C6">
      <w:pPr>
        <w:pStyle w:val="ListParagraph"/>
        <w:numPr>
          <w:ilvl w:val="0"/>
          <w:numId w:val="15"/>
        </w:numPr>
      </w:pPr>
      <w:r>
        <w:t>Increased mobility of people – issues with non transferable goods such as power adaptors, phones/internet systems</w:t>
      </w:r>
    </w:p>
    <w:p w14:paraId="1124D7F7" w14:textId="77777777" w:rsidR="00D43817" w:rsidRDefault="00E107C6" w:rsidP="00E107C6">
      <w:pPr>
        <w:pStyle w:val="ListParagraph"/>
        <w:numPr>
          <w:ilvl w:val="0"/>
          <w:numId w:val="15"/>
        </w:numPr>
      </w:pPr>
      <w:r>
        <w:t xml:space="preserve">ISO (International Organisation for Standards) </w:t>
      </w:r>
    </w:p>
    <w:p w14:paraId="1595D60B" w14:textId="331541DE" w:rsidR="00BB62C3" w:rsidRDefault="00BB62C3" w:rsidP="00BB62C3">
      <w:pPr>
        <w:pStyle w:val="ListParagraph"/>
        <w:numPr>
          <w:ilvl w:val="1"/>
          <w:numId w:val="15"/>
        </w:numPr>
      </w:pPr>
      <w:proofErr w:type="gramStart"/>
      <w:r>
        <w:t>technological</w:t>
      </w:r>
      <w:proofErr w:type="gramEnd"/>
      <w:r>
        <w:t>, economic, societal benefits – harmony in standards</w:t>
      </w:r>
    </w:p>
    <w:p w14:paraId="371CE927" w14:textId="4D7DCBE9" w:rsidR="00E107C6" w:rsidRDefault="00E107C6" w:rsidP="00D43817">
      <w:pPr>
        <w:pStyle w:val="ListParagraph"/>
        <w:numPr>
          <w:ilvl w:val="1"/>
          <w:numId w:val="15"/>
        </w:numPr>
      </w:pPr>
      <w:proofErr w:type="gramStart"/>
      <w:r>
        <w:t>largest</w:t>
      </w:r>
      <w:proofErr w:type="gramEnd"/>
      <w:r>
        <w:t xml:space="preserve"> developer voluntary standards. Helps break down international trade barriers</w:t>
      </w:r>
    </w:p>
    <w:p w14:paraId="6E0497C9" w14:textId="4E806DAD" w:rsidR="00D43817" w:rsidRDefault="00D43817" w:rsidP="00D43817">
      <w:pPr>
        <w:pStyle w:val="ListParagraph"/>
        <w:numPr>
          <w:ilvl w:val="1"/>
          <w:numId w:val="15"/>
        </w:numPr>
      </w:pPr>
      <w:proofErr w:type="gramStart"/>
      <w:r>
        <w:t>level</w:t>
      </w:r>
      <w:proofErr w:type="gramEnd"/>
      <w:r>
        <w:t xml:space="preserve"> playing field for developing countries</w:t>
      </w:r>
    </w:p>
    <w:p w14:paraId="413FFAAC" w14:textId="02F4F1D3" w:rsidR="00D43817" w:rsidRDefault="00D43817" w:rsidP="00D43817">
      <w:pPr>
        <w:pStyle w:val="ListParagraph"/>
        <w:numPr>
          <w:ilvl w:val="1"/>
          <w:numId w:val="15"/>
        </w:numPr>
      </w:pPr>
      <w:proofErr w:type="gramStart"/>
      <w:r>
        <w:t>facilitate</w:t>
      </w:r>
      <w:proofErr w:type="gramEnd"/>
      <w:r>
        <w:t xml:space="preserve"> free &amp; fair global trade</w:t>
      </w:r>
    </w:p>
    <w:p w14:paraId="2FFC73D8" w14:textId="5A23E253" w:rsidR="00D43817" w:rsidRDefault="00D43817" w:rsidP="00D43817">
      <w:pPr>
        <w:pStyle w:val="ListParagraph"/>
        <w:numPr>
          <w:ilvl w:val="1"/>
          <w:numId w:val="15"/>
        </w:numPr>
      </w:pPr>
      <w:proofErr w:type="gramStart"/>
      <w:r>
        <w:t>minimise</w:t>
      </w:r>
      <w:proofErr w:type="gramEnd"/>
      <w:r>
        <w:t xml:space="preserve"> waste, errors – increase productivity &amp; efficiency</w:t>
      </w:r>
    </w:p>
    <w:p w14:paraId="5B77F768" w14:textId="77777777" w:rsidR="00BB62C3" w:rsidRPr="00BB62C3" w:rsidRDefault="00BB62C3" w:rsidP="00BB62C3">
      <w:pPr>
        <w:rPr>
          <w:color w:val="F79646" w:themeColor="accent6"/>
        </w:rPr>
      </w:pPr>
    </w:p>
    <w:p w14:paraId="518CB591" w14:textId="0F475DA9" w:rsidR="00BB62C3" w:rsidRPr="00BB62C3" w:rsidRDefault="00BB62C3" w:rsidP="00BB62C3">
      <w:pPr>
        <w:pStyle w:val="ListParagraph"/>
        <w:numPr>
          <w:ilvl w:val="0"/>
          <w:numId w:val="15"/>
        </w:numPr>
        <w:rPr>
          <w:color w:val="F79646" w:themeColor="accent6"/>
        </w:rPr>
      </w:pPr>
      <w:r w:rsidRPr="00BB62C3">
        <w:rPr>
          <w:color w:val="F79646" w:themeColor="accent6"/>
        </w:rPr>
        <w:t>Benefits of international standards</w:t>
      </w:r>
    </w:p>
    <w:p w14:paraId="1E1E664D" w14:textId="25BBFAD8" w:rsidR="00BB62C3" w:rsidRDefault="00BB62C3" w:rsidP="00BB62C3">
      <w:pPr>
        <w:pStyle w:val="ListParagraph"/>
        <w:numPr>
          <w:ilvl w:val="1"/>
          <w:numId w:val="15"/>
        </w:numPr>
      </w:pPr>
      <w:r>
        <w:t>Safety</w:t>
      </w:r>
    </w:p>
    <w:p w14:paraId="3FE0CD06" w14:textId="1B5ED425" w:rsidR="00BB62C3" w:rsidRDefault="00BB62C3" w:rsidP="00BB62C3">
      <w:pPr>
        <w:pStyle w:val="ListParagraph"/>
        <w:numPr>
          <w:ilvl w:val="1"/>
          <w:numId w:val="15"/>
        </w:numPr>
      </w:pPr>
      <w:r>
        <w:t>Environmental</w:t>
      </w:r>
    </w:p>
    <w:p w14:paraId="0ABCAE1F" w14:textId="55EDF5A6" w:rsidR="00BB62C3" w:rsidRDefault="00BB62C3" w:rsidP="00BB62C3">
      <w:pPr>
        <w:pStyle w:val="ListParagraph"/>
        <w:numPr>
          <w:ilvl w:val="1"/>
          <w:numId w:val="15"/>
        </w:numPr>
      </w:pPr>
      <w:r>
        <w:t>Convenience</w:t>
      </w:r>
    </w:p>
    <w:p w14:paraId="1200C4BD" w14:textId="03BA195D" w:rsidR="00BB62C3" w:rsidRDefault="00BB62C3" w:rsidP="00BB62C3">
      <w:pPr>
        <w:pStyle w:val="ListParagraph"/>
        <w:numPr>
          <w:ilvl w:val="1"/>
          <w:numId w:val="15"/>
        </w:numPr>
      </w:pPr>
      <w:r>
        <w:t>Access new markets/opening up world trade</w:t>
      </w:r>
    </w:p>
    <w:p w14:paraId="7F72FF26" w14:textId="62E738B9" w:rsidR="00BB62C3" w:rsidRDefault="00BB62C3" w:rsidP="00BB62C3">
      <w:pPr>
        <w:pStyle w:val="ListParagraph"/>
        <w:numPr>
          <w:ilvl w:val="1"/>
          <w:numId w:val="15"/>
        </w:numPr>
      </w:pPr>
      <w:r>
        <w:t>Facilitate free &amp; fair global trade –levels playing field for developing countries</w:t>
      </w:r>
    </w:p>
    <w:p w14:paraId="6B0AEBDE" w14:textId="77777777" w:rsidR="00AA0D48" w:rsidRDefault="00AA0D48" w:rsidP="00AA0D48">
      <w:pPr>
        <w:rPr>
          <w:b/>
          <w:color w:val="3A73C7"/>
        </w:rPr>
      </w:pPr>
    </w:p>
    <w:p w14:paraId="4D2467FB" w14:textId="001B9366" w:rsidR="00AA0D48" w:rsidRPr="00AA0D48" w:rsidRDefault="00AA0D48" w:rsidP="00AA0D48">
      <w:pPr>
        <w:rPr>
          <w:color w:val="3A73C7"/>
        </w:rPr>
      </w:pPr>
      <w:r>
        <w:rPr>
          <w:b/>
          <w:color w:val="3A73C7"/>
        </w:rPr>
        <w:t xml:space="preserve">Activity: </w:t>
      </w:r>
      <w:r>
        <w:rPr>
          <w:color w:val="3A73C7"/>
        </w:rPr>
        <w:t>Outline each of the benefits of international standards.</w:t>
      </w:r>
    </w:p>
    <w:sectPr w:rsidR="00AA0D48" w:rsidRPr="00AA0D48" w:rsidSect="00DC1D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9DF"/>
    <w:multiLevelType w:val="hybridMultilevel"/>
    <w:tmpl w:val="5186E30C"/>
    <w:lvl w:ilvl="0" w:tplc="54D02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024A0"/>
    <w:multiLevelType w:val="hybridMultilevel"/>
    <w:tmpl w:val="8DEE458E"/>
    <w:lvl w:ilvl="0" w:tplc="54D02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E1626"/>
    <w:multiLevelType w:val="hybridMultilevel"/>
    <w:tmpl w:val="C5E0BC8C"/>
    <w:lvl w:ilvl="0" w:tplc="FFC0F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90E61"/>
    <w:multiLevelType w:val="hybridMultilevel"/>
    <w:tmpl w:val="81BA3496"/>
    <w:lvl w:ilvl="0" w:tplc="54D02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4B4C"/>
    <w:multiLevelType w:val="hybridMultilevel"/>
    <w:tmpl w:val="BE3483AA"/>
    <w:lvl w:ilvl="0" w:tplc="54D02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37C7"/>
    <w:multiLevelType w:val="hybridMultilevel"/>
    <w:tmpl w:val="3BAA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A1B8A"/>
    <w:multiLevelType w:val="hybridMultilevel"/>
    <w:tmpl w:val="44C473BE"/>
    <w:lvl w:ilvl="0" w:tplc="54D02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A7113"/>
    <w:multiLevelType w:val="hybridMultilevel"/>
    <w:tmpl w:val="764A5E3C"/>
    <w:lvl w:ilvl="0" w:tplc="FFC0F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45C8B"/>
    <w:multiLevelType w:val="hybridMultilevel"/>
    <w:tmpl w:val="2F46E69A"/>
    <w:lvl w:ilvl="0" w:tplc="54D02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F86"/>
    <w:multiLevelType w:val="hybridMultilevel"/>
    <w:tmpl w:val="42CCF358"/>
    <w:lvl w:ilvl="0" w:tplc="54D02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A456A"/>
    <w:multiLevelType w:val="hybridMultilevel"/>
    <w:tmpl w:val="4E462E56"/>
    <w:lvl w:ilvl="0" w:tplc="FFC0F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B731C"/>
    <w:multiLevelType w:val="hybridMultilevel"/>
    <w:tmpl w:val="B1A2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81FD1"/>
    <w:multiLevelType w:val="hybridMultilevel"/>
    <w:tmpl w:val="8D46278C"/>
    <w:lvl w:ilvl="0" w:tplc="54D02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C69A2"/>
    <w:multiLevelType w:val="hybridMultilevel"/>
    <w:tmpl w:val="6ECC0350"/>
    <w:lvl w:ilvl="0" w:tplc="54D02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C53BE"/>
    <w:multiLevelType w:val="hybridMultilevel"/>
    <w:tmpl w:val="6D62AB3C"/>
    <w:lvl w:ilvl="0" w:tplc="FFC0F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69"/>
    <w:rsid w:val="00017BF8"/>
    <w:rsid w:val="000435F3"/>
    <w:rsid w:val="0006149B"/>
    <w:rsid w:val="00082AB7"/>
    <w:rsid w:val="001E46B9"/>
    <w:rsid w:val="002A26EB"/>
    <w:rsid w:val="003507DB"/>
    <w:rsid w:val="003D24AA"/>
    <w:rsid w:val="00487BDC"/>
    <w:rsid w:val="004E15A4"/>
    <w:rsid w:val="00600C7B"/>
    <w:rsid w:val="006146B7"/>
    <w:rsid w:val="00664E36"/>
    <w:rsid w:val="006B1518"/>
    <w:rsid w:val="006C75BA"/>
    <w:rsid w:val="00733765"/>
    <w:rsid w:val="007440E9"/>
    <w:rsid w:val="00757094"/>
    <w:rsid w:val="007716CA"/>
    <w:rsid w:val="008D5D32"/>
    <w:rsid w:val="00957386"/>
    <w:rsid w:val="009741A6"/>
    <w:rsid w:val="00984496"/>
    <w:rsid w:val="00987ADB"/>
    <w:rsid w:val="009D1758"/>
    <w:rsid w:val="009D4C68"/>
    <w:rsid w:val="00AA0D48"/>
    <w:rsid w:val="00B76D69"/>
    <w:rsid w:val="00BB62C3"/>
    <w:rsid w:val="00C6098C"/>
    <w:rsid w:val="00C834A5"/>
    <w:rsid w:val="00CC7577"/>
    <w:rsid w:val="00CF3AE7"/>
    <w:rsid w:val="00D43817"/>
    <w:rsid w:val="00D96C91"/>
    <w:rsid w:val="00DC1D69"/>
    <w:rsid w:val="00DD73C4"/>
    <w:rsid w:val="00E107C6"/>
    <w:rsid w:val="00ED1516"/>
    <w:rsid w:val="00EE5983"/>
    <w:rsid w:val="00EE7C91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28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36"/>
    <w:rPr>
      <w:rFonts w:ascii="Century Gothic" w:hAnsi="Century Gothic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36"/>
    <w:rPr>
      <w:rFonts w:ascii="Century Gothic" w:hAnsi="Century Gothic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1486</Words>
  <Characters>8474</Characters>
  <Application>Microsoft Macintosh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Schwartz</dc:creator>
  <cp:keywords/>
  <dc:description/>
  <cp:lastModifiedBy>Cathy Schwartz</cp:lastModifiedBy>
  <cp:revision>16</cp:revision>
  <dcterms:created xsi:type="dcterms:W3CDTF">2016-05-02T04:11:00Z</dcterms:created>
  <dcterms:modified xsi:type="dcterms:W3CDTF">2016-05-05T01:27:00Z</dcterms:modified>
</cp:coreProperties>
</file>