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4D" w:rsidRDefault="008B214D" w:rsidP="008B214D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Analysing Business Results </w:t>
      </w:r>
      <w:r w:rsidR="00174FDB"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–</w:t>
      </w: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74FDB"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Measures of Profitability </w:t>
      </w: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Activities </w:t>
      </w:r>
    </w:p>
    <w:p w:rsidR="008B214D" w:rsidRDefault="008B214D" w:rsidP="008B214D">
      <w:pPr>
        <w:pStyle w:val="NoSpacing"/>
      </w:pPr>
    </w:p>
    <w:p w:rsidR="008B214D" w:rsidRDefault="00174FDB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1</w:t>
      </w:r>
    </w:p>
    <w:p w:rsidR="008B214D" w:rsidRDefault="008B214D" w:rsidP="008B214D">
      <w:pPr>
        <w:tabs>
          <w:tab w:val="left" w:pos="540"/>
          <w:tab w:val="left" w:pos="1080"/>
        </w:tabs>
        <w:ind w:left="540" w:hanging="540"/>
        <w:rPr>
          <w:rFonts w:ascii="Calibri" w:hAnsi="Calibri"/>
          <w:lang w:val="en-US"/>
        </w:rPr>
      </w:pPr>
    </w:p>
    <w:p w:rsidR="008B214D" w:rsidRPr="000B32A1" w:rsidRDefault="008B214D" w:rsidP="008B214D">
      <w:pPr>
        <w:tabs>
          <w:tab w:val="left" w:pos="540"/>
          <w:tab w:val="left" w:pos="1080"/>
        </w:tabs>
        <w:ind w:left="540" w:hanging="540"/>
        <w:rPr>
          <w:rFonts w:ascii="Calibri" w:hAnsi="Calibri"/>
        </w:rPr>
      </w:pPr>
      <w:r w:rsidRPr="000B32A1">
        <w:rPr>
          <w:rFonts w:ascii="Calibri" w:hAnsi="Calibri"/>
        </w:rPr>
        <w:t xml:space="preserve">The following information has been provided to you by Robert </w:t>
      </w:r>
      <w:proofErr w:type="spellStart"/>
      <w:r w:rsidRPr="000B32A1">
        <w:rPr>
          <w:rFonts w:ascii="Calibri" w:hAnsi="Calibri"/>
        </w:rPr>
        <w:t>Bunni</w:t>
      </w:r>
      <w:proofErr w:type="spellEnd"/>
      <w:r w:rsidRPr="000B32A1">
        <w:rPr>
          <w:rFonts w:ascii="Calibri" w:hAnsi="Calibri"/>
        </w:rPr>
        <w:t xml:space="preserve">.  </w:t>
      </w:r>
    </w:p>
    <w:p w:rsidR="008B214D" w:rsidRPr="000B32A1" w:rsidRDefault="008B214D" w:rsidP="008B214D">
      <w:pPr>
        <w:tabs>
          <w:tab w:val="left" w:pos="540"/>
          <w:tab w:val="left" w:pos="1080"/>
        </w:tabs>
        <w:ind w:left="540" w:hanging="540"/>
        <w:rPr>
          <w:rFonts w:ascii="Calibri" w:hAnsi="Calibri"/>
        </w:rPr>
      </w:pPr>
    </w:p>
    <w:p w:rsidR="0059383C" w:rsidRPr="0059383C" w:rsidRDefault="0059383C" w:rsidP="008B214D">
      <w:pPr>
        <w:tabs>
          <w:tab w:val="left" w:pos="540"/>
          <w:tab w:val="left" w:pos="1080"/>
        </w:tabs>
        <w:ind w:left="540" w:hanging="540"/>
        <w:jc w:val="center"/>
        <w:rPr>
          <w:rFonts w:ascii="Calibri" w:hAnsi="Calibri"/>
          <w:b/>
        </w:rPr>
      </w:pPr>
      <w:r w:rsidRPr="0059383C">
        <w:rPr>
          <w:rFonts w:ascii="Calibri" w:hAnsi="Calibri"/>
          <w:b/>
        </w:rPr>
        <w:t xml:space="preserve">Robert </w:t>
      </w:r>
      <w:proofErr w:type="spellStart"/>
      <w:r w:rsidRPr="0059383C">
        <w:rPr>
          <w:rFonts w:ascii="Calibri" w:hAnsi="Calibri"/>
          <w:b/>
        </w:rPr>
        <w:t>Bunni</w:t>
      </w:r>
      <w:bookmarkStart w:id="0" w:name="_GoBack"/>
      <w:bookmarkEnd w:id="0"/>
      <w:proofErr w:type="spellEnd"/>
    </w:p>
    <w:p w:rsidR="008B214D" w:rsidRPr="0059383C" w:rsidRDefault="008B214D" w:rsidP="008B214D">
      <w:pPr>
        <w:tabs>
          <w:tab w:val="left" w:pos="540"/>
          <w:tab w:val="left" w:pos="1080"/>
        </w:tabs>
        <w:ind w:left="540" w:hanging="540"/>
        <w:jc w:val="center"/>
        <w:rPr>
          <w:rFonts w:ascii="Calibri" w:hAnsi="Calibri"/>
          <w:b/>
        </w:rPr>
      </w:pPr>
      <w:r w:rsidRPr="0059383C">
        <w:rPr>
          <w:rFonts w:ascii="Calibri" w:hAnsi="Calibri"/>
          <w:b/>
        </w:rPr>
        <w:t>Income Statements for Years Ended 30 June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0"/>
        <w:gridCol w:w="1560"/>
        <w:gridCol w:w="1680"/>
      </w:tblGrid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Sales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Cost of Sales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Less Operating Expenses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after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Net Profit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400 000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210 000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190 000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91 000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99 000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530 000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390 000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140 000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107 000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33 000</w:t>
            </w:r>
          </w:p>
        </w:tc>
      </w:tr>
    </w:tbl>
    <w:p w:rsidR="008B214D" w:rsidRPr="000B32A1" w:rsidRDefault="008B214D" w:rsidP="008B214D">
      <w:pPr>
        <w:tabs>
          <w:tab w:val="left" w:pos="180"/>
          <w:tab w:val="left" w:pos="8460"/>
        </w:tabs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80"/>
          <w:tab w:val="left" w:pos="8460"/>
        </w:tabs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You are required to:</w:t>
      </w:r>
    </w:p>
    <w:p w:rsidR="008B214D" w:rsidRPr="000B32A1" w:rsidRDefault="008B214D" w:rsidP="008B214D">
      <w:pPr>
        <w:tabs>
          <w:tab w:val="left" w:pos="180"/>
          <w:tab w:val="left" w:pos="8460"/>
        </w:tabs>
        <w:rPr>
          <w:rFonts w:ascii="Calibri" w:hAnsi="Calibri"/>
        </w:rPr>
      </w:pPr>
    </w:p>
    <w:p w:rsidR="008B214D" w:rsidRPr="000B32A1" w:rsidRDefault="008B214D" w:rsidP="008B214D">
      <w:pPr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Calculate the gross profit, net profit and expense ratio</w:t>
      </w: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180"/>
          <w:tab w:val="left" w:pos="846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180"/>
          <w:tab w:val="left" w:pos="846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180"/>
          <w:tab w:val="left" w:pos="846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180"/>
          <w:tab w:val="left" w:pos="8460"/>
        </w:tabs>
        <w:rPr>
          <w:rFonts w:ascii="Calibri" w:hAnsi="Calibri"/>
        </w:rPr>
      </w:pPr>
    </w:p>
    <w:p w:rsidR="008B214D" w:rsidRDefault="008B214D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</w:t>
      </w:r>
      <w:r w:rsidR="00174FDB">
        <w:rPr>
          <w:rFonts w:cs="Segoe UI"/>
          <w:b/>
          <w:color w:val="4F81BD" w:themeColor="accent1"/>
          <w:sz w:val="28"/>
        </w:rPr>
        <w:t xml:space="preserve"> 2</w:t>
      </w:r>
    </w:p>
    <w:p w:rsidR="008B214D" w:rsidRDefault="008B214D" w:rsidP="008B214D">
      <w:pPr>
        <w:tabs>
          <w:tab w:val="left" w:pos="1080"/>
        </w:tabs>
        <w:jc w:val="both"/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080"/>
        </w:tabs>
        <w:jc w:val="both"/>
        <w:rPr>
          <w:rFonts w:ascii="Calibri" w:hAnsi="Calibri"/>
        </w:rPr>
      </w:pPr>
      <w:r w:rsidRPr="000B32A1">
        <w:rPr>
          <w:rFonts w:ascii="Calibri" w:hAnsi="Calibri"/>
        </w:rPr>
        <w:t>The following Income Statement ha</w:t>
      </w:r>
      <w:r w:rsidR="0059383C">
        <w:rPr>
          <w:rFonts w:ascii="Calibri" w:hAnsi="Calibri"/>
        </w:rPr>
        <w:t>s</w:t>
      </w:r>
      <w:r w:rsidRPr="000B32A1">
        <w:rPr>
          <w:rFonts w:ascii="Calibri" w:hAnsi="Calibri"/>
        </w:rPr>
        <w:t xml:space="preserve"> been provided by </w:t>
      </w:r>
      <w:proofErr w:type="spellStart"/>
      <w:r w:rsidRPr="000B32A1">
        <w:rPr>
          <w:rFonts w:ascii="Calibri" w:hAnsi="Calibri"/>
        </w:rPr>
        <w:t>Zelta</w:t>
      </w:r>
      <w:proofErr w:type="spellEnd"/>
      <w:r w:rsidRPr="000B32A1">
        <w:rPr>
          <w:rFonts w:ascii="Calibri" w:hAnsi="Calibri"/>
        </w:rPr>
        <w:t xml:space="preserve"> Continental Goods.</w:t>
      </w:r>
    </w:p>
    <w:p w:rsidR="0059383C" w:rsidRDefault="0059383C" w:rsidP="008B214D">
      <w:pPr>
        <w:tabs>
          <w:tab w:val="left" w:pos="540"/>
        </w:tabs>
        <w:jc w:val="center"/>
        <w:rPr>
          <w:rFonts w:ascii="Calibri" w:hAnsi="Calibri"/>
          <w:b/>
        </w:rPr>
      </w:pPr>
    </w:p>
    <w:p w:rsidR="0059383C" w:rsidRPr="0059383C" w:rsidRDefault="0059383C" w:rsidP="008B214D">
      <w:pPr>
        <w:tabs>
          <w:tab w:val="left" w:pos="540"/>
        </w:tabs>
        <w:jc w:val="center"/>
        <w:rPr>
          <w:rFonts w:ascii="Calibri" w:hAnsi="Calibri"/>
          <w:b/>
        </w:rPr>
      </w:pPr>
      <w:proofErr w:type="spellStart"/>
      <w:r w:rsidRPr="0059383C">
        <w:rPr>
          <w:rFonts w:ascii="Calibri" w:hAnsi="Calibri"/>
          <w:b/>
        </w:rPr>
        <w:t>Zelta</w:t>
      </w:r>
      <w:proofErr w:type="spellEnd"/>
      <w:r w:rsidRPr="0059383C">
        <w:rPr>
          <w:rFonts w:ascii="Calibri" w:hAnsi="Calibri"/>
          <w:b/>
        </w:rPr>
        <w:t xml:space="preserve"> Continental Goods</w:t>
      </w:r>
    </w:p>
    <w:p w:rsidR="008B214D" w:rsidRPr="0059383C" w:rsidRDefault="0059383C" w:rsidP="008B214D">
      <w:pPr>
        <w:tabs>
          <w:tab w:val="left" w:pos="540"/>
        </w:tabs>
        <w:jc w:val="center"/>
        <w:rPr>
          <w:rFonts w:ascii="Calibri" w:hAnsi="Calibri"/>
          <w:b/>
        </w:rPr>
      </w:pPr>
      <w:r w:rsidRPr="0059383C">
        <w:rPr>
          <w:rFonts w:ascii="Calibri" w:hAnsi="Calibri"/>
          <w:b/>
        </w:rPr>
        <w:t>Income Statement years ended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0"/>
        <w:gridCol w:w="1680"/>
        <w:gridCol w:w="1560"/>
      </w:tblGrid>
      <w:tr w:rsidR="0059383C" w:rsidRPr="000B32A1" w:rsidTr="00DA1745">
        <w:tc>
          <w:tcPr>
            <w:tcW w:w="3480" w:type="dxa"/>
          </w:tcPr>
          <w:p w:rsidR="0059383C" w:rsidRPr="000B32A1" w:rsidRDefault="0059383C" w:rsidP="00DA1745">
            <w:pPr>
              <w:tabs>
                <w:tab w:val="left" w:pos="540"/>
              </w:tabs>
              <w:spacing w:before="120"/>
              <w:rPr>
                <w:rFonts w:ascii="Calibri" w:hAnsi="Calibri"/>
              </w:rPr>
            </w:pPr>
          </w:p>
        </w:tc>
        <w:tc>
          <w:tcPr>
            <w:tcW w:w="1680" w:type="dxa"/>
          </w:tcPr>
          <w:p w:rsidR="0059383C" w:rsidRPr="000B32A1" w:rsidRDefault="0059383C" w:rsidP="00DA1745">
            <w:pPr>
              <w:tabs>
                <w:tab w:val="left" w:pos="540"/>
              </w:tabs>
              <w:spacing w:before="12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2014</w:t>
            </w:r>
          </w:p>
        </w:tc>
        <w:tc>
          <w:tcPr>
            <w:tcW w:w="1560" w:type="dxa"/>
          </w:tcPr>
          <w:p w:rsidR="0059383C" w:rsidRPr="000B32A1" w:rsidRDefault="0059383C" w:rsidP="00DA1745">
            <w:pPr>
              <w:tabs>
                <w:tab w:val="left" w:pos="540"/>
              </w:tabs>
              <w:spacing w:before="12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</w:tabs>
              <w:spacing w:before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 xml:space="preserve">Sales 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Cost of  Sales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Gross Profit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Less Operating Expenses</w:t>
            </w:r>
          </w:p>
          <w:p w:rsidR="008B214D" w:rsidRPr="000B32A1" w:rsidRDefault="008B214D" w:rsidP="00DA1745">
            <w:pPr>
              <w:tabs>
                <w:tab w:val="left" w:pos="540"/>
              </w:tabs>
              <w:spacing w:after="12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Net Profit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_140 000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60 000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center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22 000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$38 000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240 000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194 000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46 000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24 000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$22 000</w:t>
            </w:r>
          </w:p>
        </w:tc>
      </w:tr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 ratio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</w:tc>
      </w:tr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Net profit ratio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</w:tc>
      </w:tr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Operating expense ratio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</w:tc>
      </w:tr>
    </w:tbl>
    <w:p w:rsidR="008B214D" w:rsidRPr="000B32A1" w:rsidRDefault="008B214D" w:rsidP="008B214D">
      <w:pPr>
        <w:jc w:val="center"/>
        <w:rPr>
          <w:rFonts w:ascii="Calibri" w:hAnsi="Calibri"/>
        </w:rPr>
      </w:pPr>
    </w:p>
    <w:p w:rsidR="008B214D" w:rsidRPr="000B32A1" w:rsidRDefault="008B214D" w:rsidP="008B214D">
      <w:pPr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You are required to:</w:t>
      </w:r>
    </w:p>
    <w:p w:rsidR="008B214D" w:rsidRPr="000B32A1" w:rsidRDefault="008B214D" w:rsidP="008B214D">
      <w:pPr>
        <w:rPr>
          <w:rFonts w:ascii="Calibri" w:hAnsi="Calibri"/>
          <w:u w:val="single"/>
        </w:rPr>
      </w:pPr>
    </w:p>
    <w:p w:rsidR="008B214D" w:rsidRPr="000B32A1" w:rsidRDefault="008B214D" w:rsidP="008B214D">
      <w:pPr>
        <w:tabs>
          <w:tab w:val="left" w:pos="540"/>
        </w:tabs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Calculate the following ratios</w:t>
      </w:r>
    </w:p>
    <w:p w:rsidR="008B214D" w:rsidRPr="000B32A1" w:rsidRDefault="008B214D" w:rsidP="008B214D">
      <w:pPr>
        <w:numPr>
          <w:ilvl w:val="0"/>
          <w:numId w:val="1"/>
        </w:numPr>
        <w:tabs>
          <w:tab w:val="clear" w:pos="1107"/>
          <w:tab w:val="left" w:pos="1080"/>
        </w:tabs>
        <w:ind w:left="540" w:firstLine="0"/>
        <w:rPr>
          <w:rFonts w:ascii="Calibri" w:hAnsi="Calibri"/>
        </w:rPr>
      </w:pPr>
      <w:r w:rsidRPr="000B32A1">
        <w:rPr>
          <w:rFonts w:ascii="Calibri" w:hAnsi="Calibri"/>
        </w:rPr>
        <w:t>Gross profit ratio</w:t>
      </w:r>
    </w:p>
    <w:p w:rsidR="008B214D" w:rsidRPr="000B32A1" w:rsidRDefault="008B214D" w:rsidP="008B214D">
      <w:pPr>
        <w:numPr>
          <w:ilvl w:val="0"/>
          <w:numId w:val="1"/>
        </w:numPr>
        <w:tabs>
          <w:tab w:val="clear" w:pos="1107"/>
          <w:tab w:val="left" w:pos="1080"/>
        </w:tabs>
        <w:ind w:left="540" w:firstLine="0"/>
        <w:rPr>
          <w:rFonts w:ascii="Calibri" w:hAnsi="Calibri"/>
        </w:rPr>
      </w:pPr>
      <w:r w:rsidRPr="000B32A1">
        <w:rPr>
          <w:rFonts w:ascii="Calibri" w:hAnsi="Calibri"/>
        </w:rPr>
        <w:t>Net profit ratio</w:t>
      </w:r>
    </w:p>
    <w:p w:rsidR="008B214D" w:rsidRPr="000B32A1" w:rsidRDefault="008B214D" w:rsidP="008B214D">
      <w:pPr>
        <w:numPr>
          <w:ilvl w:val="0"/>
          <w:numId w:val="1"/>
        </w:numPr>
        <w:tabs>
          <w:tab w:val="clear" w:pos="1107"/>
          <w:tab w:val="left" w:pos="1080"/>
        </w:tabs>
        <w:ind w:left="540" w:firstLine="0"/>
        <w:rPr>
          <w:rFonts w:ascii="Calibri" w:hAnsi="Calibri"/>
        </w:rPr>
      </w:pPr>
      <w:r w:rsidRPr="000B32A1">
        <w:rPr>
          <w:rFonts w:ascii="Calibri" w:hAnsi="Calibri"/>
        </w:rPr>
        <w:t>Operating expense ratio</w:t>
      </w:r>
    </w:p>
    <w:p w:rsidR="008B214D" w:rsidRDefault="008B214D" w:rsidP="008B214D">
      <w:pPr>
        <w:tabs>
          <w:tab w:val="left" w:pos="1080"/>
        </w:tabs>
        <w:rPr>
          <w:rFonts w:ascii="Calibri" w:hAnsi="Calibri"/>
        </w:rPr>
      </w:pPr>
    </w:p>
    <w:p w:rsidR="00174FDB" w:rsidRPr="000B32A1" w:rsidRDefault="00174FDB" w:rsidP="008B214D">
      <w:pPr>
        <w:tabs>
          <w:tab w:val="left" w:pos="1080"/>
        </w:tabs>
        <w:rPr>
          <w:rFonts w:ascii="Calibri" w:hAnsi="Calibri"/>
        </w:rPr>
      </w:pPr>
    </w:p>
    <w:p w:rsidR="008B214D" w:rsidRDefault="00174FDB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lastRenderedPageBreak/>
        <w:t>Activity 3</w:t>
      </w:r>
    </w:p>
    <w:p w:rsidR="008B214D" w:rsidRDefault="008B214D" w:rsidP="008B214D">
      <w:pPr>
        <w:tabs>
          <w:tab w:val="left" w:pos="1080"/>
        </w:tabs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080"/>
        </w:tabs>
        <w:rPr>
          <w:rFonts w:ascii="Calibri" w:hAnsi="Calibri"/>
        </w:rPr>
      </w:pPr>
      <w:r w:rsidRPr="000B32A1">
        <w:rPr>
          <w:rFonts w:ascii="Calibri" w:hAnsi="Calibri"/>
        </w:rPr>
        <w:t>The summarized profit and loss statement of Kwinana Cement Works for 30 June 2014 and 30 June 2015 are shown below:</w:t>
      </w:r>
    </w:p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</w:rPr>
      </w:pPr>
    </w:p>
    <w:p w:rsidR="0059383C" w:rsidRPr="0059383C" w:rsidRDefault="0059383C" w:rsidP="008B214D">
      <w:pPr>
        <w:tabs>
          <w:tab w:val="left" w:pos="540"/>
          <w:tab w:val="left" w:pos="1080"/>
        </w:tabs>
        <w:jc w:val="center"/>
        <w:rPr>
          <w:rFonts w:ascii="Calibri" w:hAnsi="Calibri"/>
          <w:b/>
        </w:rPr>
      </w:pPr>
      <w:r w:rsidRPr="0059383C">
        <w:rPr>
          <w:rFonts w:ascii="Calibri" w:hAnsi="Calibri"/>
          <w:b/>
        </w:rPr>
        <w:t>Kwinana Cement Works</w:t>
      </w:r>
    </w:p>
    <w:p w:rsidR="008B214D" w:rsidRPr="0059383C" w:rsidRDefault="008B214D" w:rsidP="008B214D">
      <w:pPr>
        <w:tabs>
          <w:tab w:val="left" w:pos="540"/>
          <w:tab w:val="left" w:pos="1080"/>
        </w:tabs>
        <w:jc w:val="center"/>
        <w:rPr>
          <w:rFonts w:ascii="Calibri" w:hAnsi="Calibri"/>
          <w:b/>
        </w:rPr>
      </w:pPr>
      <w:r w:rsidRPr="0059383C">
        <w:rPr>
          <w:rFonts w:ascii="Calibri" w:hAnsi="Calibri"/>
          <w:b/>
        </w:rPr>
        <w:t>Income Statements for years ended: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0"/>
        <w:gridCol w:w="1680"/>
        <w:gridCol w:w="1560"/>
      </w:tblGrid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34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Net Sales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Cost of Sales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after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Less Operating Expenses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after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Net Profit</w:t>
            </w: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150 000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_68 000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after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</w:rPr>
              <w:t>82 000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_25 000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57 000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180 000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_76 000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spacing w:after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</w:rPr>
              <w:t>104 000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_30 000</w:t>
            </w: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74 000</w:t>
            </w:r>
          </w:p>
        </w:tc>
      </w:tr>
    </w:tbl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</w:rPr>
      </w:pPr>
    </w:p>
    <w:p w:rsidR="008B214D" w:rsidRPr="000B32A1" w:rsidRDefault="008B214D" w:rsidP="00174FDB">
      <w:pPr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You are required to:</w:t>
      </w:r>
    </w:p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  <w:u w:val="single"/>
        </w:rPr>
      </w:pPr>
    </w:p>
    <w:p w:rsidR="008B214D" w:rsidRPr="000B32A1" w:rsidRDefault="008B214D" w:rsidP="008B214D">
      <w:pPr>
        <w:tabs>
          <w:tab w:val="left" w:pos="540"/>
          <w:tab w:val="left" w:pos="1080"/>
        </w:tabs>
        <w:ind w:left="540" w:hanging="540"/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Calculate the ratios for 2015 and record them in the spaces provided.  The ratios for 2014 have already been done.</w:t>
      </w:r>
    </w:p>
    <w:p w:rsidR="008B214D" w:rsidRPr="000B32A1" w:rsidRDefault="008B214D" w:rsidP="008B214D">
      <w:pPr>
        <w:tabs>
          <w:tab w:val="left" w:pos="8280"/>
        </w:tabs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0"/>
        <w:gridCol w:w="1620"/>
        <w:gridCol w:w="1440"/>
      </w:tblGrid>
      <w:tr w:rsidR="008B214D" w:rsidRPr="000B32A1" w:rsidTr="00DA1745">
        <w:tc>
          <w:tcPr>
            <w:tcW w:w="4860" w:type="dxa"/>
          </w:tcPr>
          <w:p w:rsidR="008B214D" w:rsidRPr="000B32A1" w:rsidRDefault="008B214D" w:rsidP="00DA1745">
            <w:pPr>
              <w:tabs>
                <w:tab w:val="left" w:pos="8280"/>
              </w:tabs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4860" w:type="dxa"/>
          </w:tcPr>
          <w:p w:rsidR="008B214D" w:rsidRPr="000B32A1" w:rsidRDefault="008B214D" w:rsidP="00DA1745">
            <w:pPr>
              <w:tabs>
                <w:tab w:val="left" w:pos="82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 ratio</w:t>
            </w:r>
          </w:p>
        </w:tc>
        <w:tc>
          <w:tcPr>
            <w:tcW w:w="162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54.66%</w:t>
            </w: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</w:p>
        </w:tc>
      </w:tr>
      <w:tr w:rsidR="008B214D" w:rsidRPr="000B32A1" w:rsidTr="00DA1745">
        <w:tc>
          <w:tcPr>
            <w:tcW w:w="4860" w:type="dxa"/>
          </w:tcPr>
          <w:p w:rsidR="008B214D" w:rsidRPr="000B32A1" w:rsidRDefault="008B214D" w:rsidP="00DA1745">
            <w:pPr>
              <w:tabs>
                <w:tab w:val="left" w:pos="82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Net profit ratio</w:t>
            </w:r>
          </w:p>
        </w:tc>
        <w:tc>
          <w:tcPr>
            <w:tcW w:w="162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38.00%</w:t>
            </w: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</w:p>
        </w:tc>
      </w:tr>
      <w:tr w:rsidR="008B214D" w:rsidRPr="000B32A1" w:rsidTr="00DA1745">
        <w:tc>
          <w:tcPr>
            <w:tcW w:w="4860" w:type="dxa"/>
          </w:tcPr>
          <w:p w:rsidR="008B214D" w:rsidRPr="000B32A1" w:rsidRDefault="008B214D" w:rsidP="00DA1745">
            <w:pPr>
              <w:tabs>
                <w:tab w:val="left" w:pos="82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Operating expense ratio</w:t>
            </w:r>
          </w:p>
        </w:tc>
        <w:tc>
          <w:tcPr>
            <w:tcW w:w="162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16.66%</w:t>
            </w: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8280"/>
              </w:tabs>
              <w:jc w:val="center"/>
              <w:rPr>
                <w:rFonts w:ascii="Calibri" w:hAnsi="Calibri"/>
              </w:rPr>
            </w:pPr>
          </w:p>
        </w:tc>
      </w:tr>
    </w:tbl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  <w:u w:val="single"/>
        </w:rPr>
      </w:pPr>
    </w:p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Comment:</w:t>
      </w:r>
    </w:p>
    <w:p w:rsidR="00706ACF" w:rsidRPr="0070092D" w:rsidRDefault="008B214D" w:rsidP="0070092D">
      <w:pPr>
        <w:tabs>
          <w:tab w:val="left" w:pos="540"/>
          <w:tab w:val="left" w:pos="1080"/>
        </w:tabs>
        <w:rPr>
          <w:rFonts w:ascii="Calibri" w:hAnsi="Calibri"/>
        </w:rPr>
      </w:pPr>
      <w:r w:rsidRPr="000B32A1">
        <w:rPr>
          <w:rFonts w:ascii="Calibri" w:hAnsi="Calibri"/>
        </w:rPr>
        <w:t>You are required to interpret the ratios for 2014 and 2015 for Kwinana Cement Works and comment on the changes to profitability and efficiency of management.</w:t>
      </w:r>
    </w:p>
    <w:sectPr w:rsidR="00706ACF" w:rsidRPr="0070092D" w:rsidSect="008B2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7BE4"/>
    <w:multiLevelType w:val="hybridMultilevel"/>
    <w:tmpl w:val="C3DEA6C0"/>
    <w:lvl w:ilvl="0" w:tplc="03DC90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F626C"/>
    <w:multiLevelType w:val="hybridMultilevel"/>
    <w:tmpl w:val="354AD786"/>
    <w:lvl w:ilvl="0" w:tplc="B63A47F2">
      <w:start w:val="1"/>
      <w:numFmt w:val="bullet"/>
      <w:lvlText w:val=""/>
      <w:lvlJc w:val="left"/>
      <w:pPr>
        <w:tabs>
          <w:tab w:val="num" w:pos="1107"/>
        </w:tabs>
        <w:ind w:left="1107" w:hanging="56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ACE240B"/>
    <w:multiLevelType w:val="hybridMultilevel"/>
    <w:tmpl w:val="CF90869A"/>
    <w:lvl w:ilvl="0" w:tplc="4E20A9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4D"/>
    <w:rsid w:val="00174FDB"/>
    <w:rsid w:val="0059383C"/>
    <w:rsid w:val="005D0791"/>
    <w:rsid w:val="0070092D"/>
    <w:rsid w:val="00706ACF"/>
    <w:rsid w:val="008879C6"/>
    <w:rsid w:val="008B214D"/>
    <w:rsid w:val="00B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14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14D"/>
    <w:rPr>
      <w:rFonts w:asciiTheme="minorHAnsi" w:hAnsiTheme="minorHAnsi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B21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8B2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14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14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14D"/>
    <w:rPr>
      <w:rFonts w:asciiTheme="minorHAnsi" w:hAnsiTheme="minorHAnsi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B21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8B2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14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8E7AE890</Template>
  <TotalTime>0</TotalTime>
  <Pages>2</Pages>
  <Words>290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2016-06-16T07:55:00Z</cp:lastPrinted>
  <dcterms:created xsi:type="dcterms:W3CDTF">2016-06-20T02:53:00Z</dcterms:created>
  <dcterms:modified xsi:type="dcterms:W3CDTF">2016-06-20T02:53:00Z</dcterms:modified>
</cp:coreProperties>
</file>