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B19" w:rsidRPr="00773310" w:rsidRDefault="005F7B19" w:rsidP="00181336">
      <w:pPr>
        <w:pStyle w:val="Header"/>
        <w:tabs>
          <w:tab w:val="clear" w:pos="4153"/>
          <w:tab w:val="clear" w:pos="8306"/>
        </w:tabs>
        <w:ind w:left="-720" w:firstLine="720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noProof/>
          <w:sz w:val="28"/>
          <w:szCs w:val="28"/>
          <w:lang w:val="en-US"/>
        </w:rPr>
        <w:t>A</w:t>
      </w:r>
      <w:r w:rsidRPr="00773310">
        <w:rPr>
          <w:rFonts w:ascii="Arial" w:hAnsi="Arial" w:cs="Arial"/>
          <w:b/>
          <w:noProof/>
          <w:sz w:val="28"/>
          <w:szCs w:val="28"/>
          <w:lang w:val="en-US"/>
        </w:rPr>
        <w:t>ssessment outline for Unit 2</w:t>
      </w:r>
      <w:r>
        <w:rPr>
          <w:rFonts w:ascii="Arial" w:hAnsi="Arial" w:cs="Arial"/>
          <w:b/>
          <w:noProof/>
          <w:sz w:val="28"/>
          <w:szCs w:val="28"/>
          <w:lang w:val="en-US"/>
        </w:rPr>
        <w:t>B</w:t>
      </w:r>
      <w:r w:rsidRPr="00773310">
        <w:rPr>
          <w:rFonts w:ascii="Arial" w:hAnsi="Arial" w:cs="Arial"/>
          <w:b/>
          <w:noProof/>
          <w:sz w:val="28"/>
          <w:szCs w:val="28"/>
          <w:lang w:val="en-US"/>
        </w:rPr>
        <w:t>AIT</w:t>
      </w:r>
    </w:p>
    <w:p w:rsidR="005F7B19" w:rsidRPr="00181336" w:rsidRDefault="005F7B19" w:rsidP="00181336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Unit 2B – I</w:t>
      </w:r>
      <w:r w:rsidRPr="00773310">
        <w:rPr>
          <w:rFonts w:ascii="Arial" w:hAnsi="Arial" w:cs="Arial"/>
          <w:b/>
          <w:sz w:val="28"/>
          <w:szCs w:val="28"/>
          <w:lang w:val="en-US"/>
        </w:rPr>
        <w:t xml:space="preserve">nformation and communication technologies in business </w:t>
      </w:r>
    </w:p>
    <w:p w:rsidR="005F7B19" w:rsidRDefault="005F7B19" w:rsidP="00181336">
      <w:pPr>
        <w:rPr>
          <w:rFonts w:ascii="Arial" w:hAnsi="Arial" w:cs="Arial"/>
          <w:b/>
          <w:bCs/>
          <w:noProof/>
          <w:sz w:val="32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0"/>
        <w:gridCol w:w="1495"/>
        <w:gridCol w:w="3768"/>
        <w:gridCol w:w="1400"/>
        <w:gridCol w:w="1400"/>
        <w:gridCol w:w="2131"/>
        <w:gridCol w:w="1093"/>
        <w:gridCol w:w="547"/>
        <w:gridCol w:w="547"/>
        <w:gridCol w:w="547"/>
        <w:gridCol w:w="538"/>
      </w:tblGrid>
      <w:tr w:rsidR="005F7B19" w:rsidRPr="00D2516D" w:rsidTr="000C0EF8">
        <w:trPr>
          <w:trHeight w:val="528"/>
          <w:jc w:val="center"/>
        </w:trPr>
        <w:tc>
          <w:tcPr>
            <w:tcW w:w="393" w:type="pct"/>
            <w:vAlign w:val="center"/>
          </w:tcPr>
          <w:p w:rsidR="005F7B19" w:rsidRPr="00D2516D" w:rsidRDefault="005F7B19" w:rsidP="000C0E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516D">
              <w:rPr>
                <w:rFonts w:ascii="Arial" w:hAnsi="Arial" w:cs="Arial"/>
                <w:b/>
                <w:sz w:val="20"/>
                <w:szCs w:val="20"/>
              </w:rPr>
              <w:t>CC type weighting</w:t>
            </w:r>
          </w:p>
        </w:tc>
        <w:tc>
          <w:tcPr>
            <w:tcW w:w="511" w:type="pct"/>
            <w:vAlign w:val="center"/>
          </w:tcPr>
          <w:p w:rsidR="005F7B19" w:rsidRPr="00D2516D" w:rsidRDefault="005F7B19" w:rsidP="000C0E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516D">
              <w:rPr>
                <w:rFonts w:ascii="Arial" w:hAnsi="Arial" w:cs="Arial"/>
                <w:b/>
                <w:sz w:val="20"/>
                <w:szCs w:val="20"/>
              </w:rPr>
              <w:t>Type</w:t>
            </w:r>
          </w:p>
        </w:tc>
        <w:tc>
          <w:tcPr>
            <w:tcW w:w="1289" w:type="pct"/>
            <w:noWrap/>
            <w:vAlign w:val="center"/>
          </w:tcPr>
          <w:p w:rsidR="005F7B19" w:rsidRPr="00D2516D" w:rsidRDefault="005F7B19" w:rsidP="000C0E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516D">
              <w:rPr>
                <w:rFonts w:ascii="Arial" w:hAnsi="Arial" w:cs="Arial"/>
                <w:b/>
                <w:sz w:val="20"/>
                <w:szCs w:val="20"/>
              </w:rPr>
              <w:t>Tasks</w:t>
            </w:r>
          </w:p>
        </w:tc>
        <w:tc>
          <w:tcPr>
            <w:tcW w:w="479" w:type="pct"/>
            <w:vAlign w:val="center"/>
          </w:tcPr>
          <w:p w:rsidR="005F7B19" w:rsidRPr="00D2516D" w:rsidRDefault="005F7B19" w:rsidP="000C0E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516D">
              <w:rPr>
                <w:rFonts w:ascii="Arial" w:hAnsi="Arial" w:cs="Arial"/>
                <w:b/>
                <w:sz w:val="20"/>
                <w:szCs w:val="20"/>
              </w:rPr>
              <w:t>Task weighting</w:t>
            </w:r>
          </w:p>
        </w:tc>
        <w:tc>
          <w:tcPr>
            <w:tcW w:w="479" w:type="pct"/>
            <w:vAlign w:val="center"/>
          </w:tcPr>
          <w:p w:rsidR="005F7B19" w:rsidRPr="00D2516D" w:rsidRDefault="005F7B19" w:rsidP="000C0E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516D">
              <w:rPr>
                <w:rFonts w:ascii="Arial" w:hAnsi="Arial" w:cs="Arial"/>
                <w:b/>
                <w:bCs/>
                <w:sz w:val="20"/>
                <w:szCs w:val="20"/>
              </w:rPr>
              <w:t>Type weightings</w:t>
            </w:r>
          </w:p>
        </w:tc>
        <w:tc>
          <w:tcPr>
            <w:tcW w:w="729" w:type="pct"/>
            <w:vAlign w:val="center"/>
          </w:tcPr>
          <w:p w:rsidR="005F7B19" w:rsidRPr="00D2516D" w:rsidRDefault="005F7B19" w:rsidP="000C0E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516D">
              <w:rPr>
                <w:rFonts w:ascii="Arial" w:hAnsi="Arial" w:cs="Arial"/>
                <w:b/>
                <w:bCs/>
                <w:sz w:val="20"/>
                <w:szCs w:val="20"/>
              </w:rPr>
              <w:t>Task content</w:t>
            </w:r>
          </w:p>
        </w:tc>
        <w:tc>
          <w:tcPr>
            <w:tcW w:w="374" w:type="pct"/>
            <w:vAlign w:val="center"/>
          </w:tcPr>
          <w:p w:rsidR="005F7B19" w:rsidRPr="00D2516D" w:rsidRDefault="005F7B19" w:rsidP="000C0E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516D">
              <w:rPr>
                <w:rFonts w:ascii="Arial" w:hAnsi="Arial" w:cs="Arial"/>
                <w:b/>
                <w:bCs/>
                <w:sz w:val="20"/>
                <w:szCs w:val="20"/>
              </w:rPr>
              <w:t>Due date</w:t>
            </w:r>
          </w:p>
        </w:tc>
        <w:tc>
          <w:tcPr>
            <w:tcW w:w="187" w:type="pct"/>
            <w:vAlign w:val="center"/>
          </w:tcPr>
          <w:p w:rsidR="005F7B19" w:rsidRPr="00D2516D" w:rsidRDefault="005F7B19" w:rsidP="000C0E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516D">
              <w:rPr>
                <w:rFonts w:ascii="Arial" w:hAnsi="Arial" w:cs="Arial"/>
                <w:b/>
                <w:bCs/>
                <w:sz w:val="20"/>
                <w:szCs w:val="20"/>
              </w:rPr>
              <w:t>O1</w:t>
            </w:r>
          </w:p>
        </w:tc>
        <w:tc>
          <w:tcPr>
            <w:tcW w:w="187" w:type="pct"/>
            <w:vAlign w:val="center"/>
          </w:tcPr>
          <w:p w:rsidR="005F7B19" w:rsidRPr="00D2516D" w:rsidRDefault="005F7B19" w:rsidP="000C0E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516D">
              <w:rPr>
                <w:rFonts w:ascii="Arial" w:hAnsi="Arial" w:cs="Arial"/>
                <w:b/>
                <w:bCs/>
                <w:sz w:val="20"/>
                <w:szCs w:val="20"/>
              </w:rPr>
              <w:t>O2</w:t>
            </w:r>
          </w:p>
        </w:tc>
        <w:tc>
          <w:tcPr>
            <w:tcW w:w="187" w:type="pct"/>
            <w:vAlign w:val="center"/>
          </w:tcPr>
          <w:p w:rsidR="005F7B19" w:rsidRPr="00D2516D" w:rsidRDefault="005F7B19" w:rsidP="000C0E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516D">
              <w:rPr>
                <w:rFonts w:ascii="Arial" w:hAnsi="Arial" w:cs="Arial"/>
                <w:b/>
                <w:bCs/>
                <w:sz w:val="20"/>
                <w:szCs w:val="20"/>
              </w:rPr>
              <w:t>O3</w:t>
            </w:r>
          </w:p>
        </w:tc>
        <w:tc>
          <w:tcPr>
            <w:tcW w:w="184" w:type="pct"/>
            <w:vAlign w:val="center"/>
          </w:tcPr>
          <w:p w:rsidR="005F7B19" w:rsidRPr="00D2516D" w:rsidRDefault="005F7B19" w:rsidP="000C0EF8">
            <w:pPr>
              <w:ind w:left="-1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516D">
              <w:rPr>
                <w:rFonts w:ascii="Arial" w:hAnsi="Arial" w:cs="Arial"/>
                <w:b/>
                <w:bCs/>
                <w:sz w:val="20"/>
                <w:szCs w:val="20"/>
              </w:rPr>
              <w:t>O4</w:t>
            </w:r>
          </w:p>
        </w:tc>
      </w:tr>
      <w:tr w:rsidR="005F7B19" w:rsidRPr="00D2516D" w:rsidTr="000C0EF8">
        <w:trPr>
          <w:trHeight w:val="463"/>
          <w:jc w:val="center"/>
        </w:trPr>
        <w:tc>
          <w:tcPr>
            <w:tcW w:w="393" w:type="pct"/>
            <w:vAlign w:val="center"/>
          </w:tcPr>
          <w:p w:rsidR="005F7B19" w:rsidRPr="00D2516D" w:rsidRDefault="005F7B19" w:rsidP="000C0E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D2516D">
              <w:rPr>
                <w:rFonts w:ascii="Arial" w:hAnsi="Arial" w:cs="Arial"/>
                <w:b/>
                <w:bCs/>
                <w:sz w:val="20"/>
                <w:szCs w:val="20"/>
              </w:rPr>
              <w:t>0–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D2516D">
              <w:rPr>
                <w:rFonts w:ascii="Arial" w:hAnsi="Arial" w:cs="Arial"/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511" w:type="pct"/>
            <w:vAlign w:val="center"/>
          </w:tcPr>
          <w:p w:rsidR="005F7B19" w:rsidRPr="00D2516D" w:rsidRDefault="005F7B19" w:rsidP="000C0E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Investigation</w:t>
            </w:r>
          </w:p>
        </w:tc>
        <w:tc>
          <w:tcPr>
            <w:tcW w:w="1289" w:type="pct"/>
          </w:tcPr>
          <w:p w:rsidR="005F7B19" w:rsidRPr="009B7D40" w:rsidRDefault="005F7B19" w:rsidP="000C0E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7D40">
              <w:rPr>
                <w:rFonts w:ascii="Arial" w:hAnsi="Arial" w:cs="Arial"/>
                <w:b/>
                <w:sz w:val="20"/>
                <w:szCs w:val="20"/>
              </w:rPr>
              <w:t>TASK 2: Getting mobile</w:t>
            </w:r>
          </w:p>
          <w:p w:rsidR="005F7B19" w:rsidRPr="0055420A" w:rsidRDefault="005F7B19" w:rsidP="000C0E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</w:t>
            </w:r>
            <w:r w:rsidRPr="009B7D40">
              <w:rPr>
                <w:rFonts w:ascii="Arial" w:hAnsi="Arial" w:cs="Arial"/>
                <w:sz w:val="20"/>
                <w:szCs w:val="20"/>
              </w:rPr>
              <w:t xml:space="preserve"> investigate </w:t>
            </w:r>
            <w:r>
              <w:rPr>
                <w:rFonts w:ascii="Arial" w:hAnsi="Arial" w:cs="Arial"/>
                <w:sz w:val="20"/>
                <w:szCs w:val="20"/>
              </w:rPr>
              <w:t xml:space="preserve">mobile </w:t>
            </w:r>
            <w:r w:rsidRPr="009B7D40">
              <w:rPr>
                <w:rFonts w:ascii="Arial" w:hAnsi="Arial" w:cs="Arial"/>
                <w:sz w:val="20"/>
                <w:szCs w:val="20"/>
              </w:rPr>
              <w:t>technolog</w:t>
            </w:r>
            <w:r>
              <w:rPr>
                <w:rFonts w:ascii="Arial" w:hAnsi="Arial" w:cs="Arial"/>
                <w:sz w:val="20"/>
                <w:szCs w:val="20"/>
              </w:rPr>
              <w:t xml:space="preserve">ies, </w:t>
            </w:r>
            <w:r w:rsidRPr="009B7D40">
              <w:rPr>
                <w:rFonts w:ascii="Arial" w:hAnsi="Arial" w:cs="Arial"/>
                <w:sz w:val="20"/>
                <w:szCs w:val="20"/>
              </w:rPr>
              <w:t>its applications, associated technologies</w:t>
            </w:r>
            <w:r>
              <w:rPr>
                <w:rFonts w:ascii="Arial" w:hAnsi="Arial" w:cs="Arial"/>
                <w:sz w:val="20"/>
                <w:szCs w:val="20"/>
              </w:rPr>
              <w:t>, problems and issues, the impact</w:t>
            </w:r>
            <w:r w:rsidRPr="009B7D40">
              <w:rPr>
                <w:rFonts w:ascii="Arial" w:hAnsi="Arial" w:cs="Arial"/>
                <w:sz w:val="20"/>
                <w:szCs w:val="20"/>
              </w:rPr>
              <w:t xml:space="preserve"> on </w:t>
            </w:r>
            <w:r>
              <w:rPr>
                <w:rFonts w:ascii="Arial" w:hAnsi="Arial" w:cs="Arial"/>
                <w:sz w:val="20"/>
                <w:szCs w:val="20"/>
              </w:rPr>
              <w:t xml:space="preserve">users </w:t>
            </w:r>
            <w:r w:rsidRPr="009B7D40">
              <w:rPr>
                <w:rFonts w:ascii="Arial" w:hAnsi="Arial" w:cs="Arial"/>
                <w:sz w:val="20"/>
                <w:szCs w:val="20"/>
              </w:rPr>
              <w:t>and the workplace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B7D4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9B7D40">
              <w:rPr>
                <w:rFonts w:ascii="Arial" w:hAnsi="Arial" w:cs="Arial"/>
                <w:sz w:val="20"/>
                <w:szCs w:val="20"/>
              </w:rPr>
              <w:t>ew industries that have opened up to cater for this growing need</w:t>
            </w:r>
            <w:r>
              <w:rPr>
                <w:rFonts w:ascii="Arial" w:hAnsi="Arial" w:cs="Arial"/>
                <w:sz w:val="20"/>
                <w:szCs w:val="20"/>
              </w:rPr>
              <w:t xml:space="preserve"> are researched as well as networking for mobiles in the workplace.</w:t>
            </w:r>
          </w:p>
        </w:tc>
        <w:tc>
          <w:tcPr>
            <w:tcW w:w="479" w:type="pct"/>
            <w:vAlign w:val="center"/>
          </w:tcPr>
          <w:p w:rsidR="005F7B19" w:rsidRPr="00D2516D" w:rsidRDefault="005F7B19" w:rsidP="000C0E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D2516D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D2516D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479" w:type="pct"/>
            <w:vAlign w:val="center"/>
          </w:tcPr>
          <w:p w:rsidR="005F7B19" w:rsidRPr="00D2516D" w:rsidRDefault="005F7B19" w:rsidP="000C0E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Pr="00D2516D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29" w:type="pct"/>
          </w:tcPr>
          <w:p w:rsidR="005F7B19" w:rsidRPr="00BE765C" w:rsidRDefault="005F7B19" w:rsidP="000C0EF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E765C">
              <w:rPr>
                <w:rFonts w:ascii="Arial" w:hAnsi="Arial" w:cs="Arial"/>
                <w:bCs/>
                <w:sz w:val="20"/>
                <w:szCs w:val="20"/>
              </w:rPr>
              <w:t>Hardware and software; social implications and trends; careers, work and jobs</w:t>
            </w:r>
          </w:p>
        </w:tc>
        <w:tc>
          <w:tcPr>
            <w:tcW w:w="374" w:type="pct"/>
            <w:vAlign w:val="center"/>
          </w:tcPr>
          <w:p w:rsidR="005F7B19" w:rsidRPr="00D2516D" w:rsidRDefault="005F7B19" w:rsidP="000C0E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:rsidR="005F7B19" w:rsidRPr="009B7D40" w:rsidRDefault="005F7B19" w:rsidP="000C0EF8">
            <w:pPr>
              <w:pStyle w:val="Title"/>
              <w:spacing w:line="214" w:lineRule="auto"/>
              <w:rPr>
                <w:rFonts w:ascii="Arial Narrow" w:hAnsi="Arial Narrow"/>
                <w:sz w:val="20"/>
                <w:szCs w:val="20"/>
              </w:rPr>
            </w:pPr>
            <w:r w:rsidRPr="009B7D40">
              <w:rPr>
                <w:rFonts w:ascii="Arial Narrow" w:hAnsi="Arial Narrow" w:cs="Arial"/>
                <w:bCs w:val="0"/>
                <w:sz w:val="20"/>
                <w:szCs w:val="20"/>
              </w:rPr>
              <w:sym w:font="Wingdings" w:char="F0FC"/>
            </w:r>
          </w:p>
        </w:tc>
        <w:tc>
          <w:tcPr>
            <w:tcW w:w="187" w:type="pct"/>
            <w:vAlign w:val="center"/>
          </w:tcPr>
          <w:p w:rsidR="005F7B19" w:rsidRPr="009B7D40" w:rsidRDefault="005F7B19" w:rsidP="000C0EF8">
            <w:pPr>
              <w:pStyle w:val="Title"/>
              <w:spacing w:line="21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:rsidR="005F7B19" w:rsidRPr="009B7D40" w:rsidRDefault="005F7B19" w:rsidP="000C0EF8">
            <w:pPr>
              <w:pStyle w:val="Title"/>
              <w:spacing w:line="214" w:lineRule="auto"/>
              <w:rPr>
                <w:rFonts w:ascii="Arial Narrow" w:hAnsi="Arial Narrow"/>
                <w:sz w:val="20"/>
                <w:szCs w:val="20"/>
              </w:rPr>
            </w:pPr>
            <w:r w:rsidRPr="009B7D40">
              <w:rPr>
                <w:rFonts w:ascii="Arial Narrow" w:hAnsi="Arial Narrow" w:cs="Arial"/>
                <w:bCs w:val="0"/>
                <w:sz w:val="20"/>
                <w:szCs w:val="20"/>
              </w:rPr>
              <w:sym w:font="Wingdings" w:char="F0FC"/>
            </w:r>
          </w:p>
        </w:tc>
        <w:tc>
          <w:tcPr>
            <w:tcW w:w="184" w:type="pct"/>
            <w:vAlign w:val="center"/>
          </w:tcPr>
          <w:p w:rsidR="005F7B19" w:rsidRPr="009B7D40" w:rsidRDefault="005F7B19" w:rsidP="000C0EF8">
            <w:pPr>
              <w:pStyle w:val="Title"/>
              <w:tabs>
                <w:tab w:val="center" w:pos="723"/>
              </w:tabs>
              <w:spacing w:line="214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5F7B19" w:rsidRPr="00D2516D" w:rsidTr="000C0EF8">
        <w:trPr>
          <w:trHeight w:val="482"/>
          <w:jc w:val="center"/>
        </w:trPr>
        <w:tc>
          <w:tcPr>
            <w:tcW w:w="393" w:type="pct"/>
            <w:vAlign w:val="center"/>
          </w:tcPr>
          <w:p w:rsidR="005F7B19" w:rsidRPr="00D2516D" w:rsidRDefault="005F7B19" w:rsidP="000C0E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D2516D">
              <w:rPr>
                <w:rFonts w:ascii="Arial" w:hAnsi="Arial" w:cs="Arial"/>
                <w:b/>
                <w:bCs/>
                <w:sz w:val="20"/>
                <w:szCs w:val="20"/>
              </w:rPr>
              <w:t>0–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D2516D">
              <w:rPr>
                <w:rFonts w:ascii="Arial" w:hAnsi="Arial" w:cs="Arial"/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511" w:type="pct"/>
            <w:vAlign w:val="center"/>
          </w:tcPr>
          <w:p w:rsidR="005F7B19" w:rsidRPr="00D2516D" w:rsidRDefault="005F7B19" w:rsidP="000C0E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516D">
              <w:rPr>
                <w:rFonts w:ascii="Arial" w:hAnsi="Arial" w:cs="Arial"/>
                <w:b/>
                <w:bCs/>
                <w:sz w:val="20"/>
                <w:szCs w:val="20"/>
              </w:rPr>
              <w:t>Production/</w:t>
            </w:r>
          </w:p>
          <w:p w:rsidR="005F7B19" w:rsidRPr="00D2516D" w:rsidRDefault="005F7B19" w:rsidP="000C0E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51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Practical </w:t>
            </w:r>
          </w:p>
          <w:p w:rsidR="005F7B19" w:rsidRPr="00D2516D" w:rsidRDefault="005F7B19" w:rsidP="000C0E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9" w:type="pct"/>
            <w:vAlign w:val="center"/>
          </w:tcPr>
          <w:p w:rsidR="005F7B19" w:rsidRPr="009B7D40" w:rsidRDefault="005F7B19" w:rsidP="000C0E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7D40">
              <w:rPr>
                <w:rFonts w:ascii="Arial" w:hAnsi="Arial" w:cs="Arial"/>
                <w:b/>
                <w:sz w:val="20"/>
                <w:szCs w:val="20"/>
              </w:rPr>
              <w:t>TASK 1: Mobile phone theme</w:t>
            </w:r>
          </w:p>
          <w:p w:rsidR="005F7B19" w:rsidRPr="00E8709C" w:rsidRDefault="005F7B19" w:rsidP="000C0EF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are</w:t>
            </w:r>
            <w:r w:rsidRPr="009B7D40">
              <w:rPr>
                <w:rFonts w:ascii="Arial" w:hAnsi="Arial" w:cs="Arial"/>
                <w:sz w:val="20"/>
                <w:szCs w:val="20"/>
              </w:rPr>
              <w:t xml:space="preserve"> required to design and construct </w:t>
            </w:r>
            <w:r>
              <w:rPr>
                <w:rFonts w:ascii="Arial" w:hAnsi="Arial" w:cs="Arial"/>
                <w:sz w:val="20"/>
                <w:szCs w:val="20"/>
              </w:rPr>
              <w:t>their</w:t>
            </w:r>
            <w:r w:rsidRPr="009B7D40">
              <w:rPr>
                <w:rFonts w:ascii="Arial" w:hAnsi="Arial" w:cs="Arial"/>
                <w:sz w:val="20"/>
                <w:szCs w:val="20"/>
              </w:rPr>
              <w:t xml:space="preserve"> own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9B7D40">
              <w:rPr>
                <w:rFonts w:ascii="Arial" w:hAnsi="Arial" w:cs="Arial"/>
                <w:sz w:val="20"/>
                <w:szCs w:val="20"/>
              </w:rPr>
              <w:t xml:space="preserve">obile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9B7D40">
              <w:rPr>
                <w:rFonts w:ascii="Arial" w:hAnsi="Arial" w:cs="Arial"/>
                <w:sz w:val="20"/>
                <w:szCs w:val="20"/>
              </w:rPr>
              <w:t xml:space="preserve">echnology theme that could </w:t>
            </w:r>
            <w:r>
              <w:rPr>
                <w:rFonts w:ascii="Arial" w:hAnsi="Arial" w:cs="Arial"/>
                <w:sz w:val="20"/>
                <w:szCs w:val="20"/>
              </w:rPr>
              <w:t xml:space="preserve">be </w:t>
            </w:r>
            <w:r w:rsidRPr="009B7D40">
              <w:rPr>
                <w:rFonts w:ascii="Arial" w:hAnsi="Arial" w:cs="Arial"/>
                <w:sz w:val="20"/>
                <w:szCs w:val="20"/>
              </w:rPr>
              <w:t>use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9B7D40">
              <w:rPr>
                <w:rFonts w:ascii="Arial" w:hAnsi="Arial" w:cs="Arial"/>
                <w:sz w:val="20"/>
                <w:szCs w:val="20"/>
              </w:rPr>
              <w:t xml:space="preserve"> on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9B7D40">
              <w:rPr>
                <w:rFonts w:ascii="Arial" w:hAnsi="Arial" w:cs="Arial"/>
                <w:sz w:val="20"/>
                <w:szCs w:val="20"/>
              </w:rPr>
              <w:t xml:space="preserve">mobile phone, iPod or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9B7D40">
              <w:rPr>
                <w:rFonts w:ascii="Arial" w:hAnsi="Arial" w:cs="Arial"/>
                <w:sz w:val="20"/>
                <w:szCs w:val="20"/>
              </w:rPr>
              <w:t xml:space="preserve"> PDA.</w:t>
            </w:r>
            <w:r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Pr="009B7D40">
              <w:rPr>
                <w:rFonts w:ascii="Arial" w:hAnsi="Arial" w:cs="Arial"/>
                <w:sz w:val="20"/>
                <w:szCs w:val="20"/>
              </w:rPr>
              <w:t>theme need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B7D40">
              <w:rPr>
                <w:rFonts w:ascii="Arial" w:hAnsi="Arial" w:cs="Arial"/>
                <w:sz w:val="20"/>
                <w:szCs w:val="20"/>
              </w:rPr>
              <w:t xml:space="preserve"> to include a </w:t>
            </w:r>
            <w:r w:rsidRPr="009B7D40">
              <w:rPr>
                <w:rFonts w:ascii="Arial" w:hAnsi="Arial" w:cs="Arial"/>
                <w:i/>
                <w:sz w:val="20"/>
                <w:szCs w:val="20"/>
              </w:rPr>
              <w:t>desktop image</w:t>
            </w:r>
            <w:r w:rsidRPr="009B7D40">
              <w:rPr>
                <w:rFonts w:ascii="Arial" w:hAnsi="Arial" w:cs="Arial"/>
                <w:sz w:val="20"/>
                <w:szCs w:val="20"/>
              </w:rPr>
              <w:t xml:space="preserve">, an </w:t>
            </w:r>
            <w:r w:rsidRPr="009B7D40">
              <w:rPr>
                <w:rFonts w:ascii="Arial" w:hAnsi="Arial" w:cs="Arial"/>
                <w:i/>
                <w:sz w:val="20"/>
                <w:szCs w:val="20"/>
              </w:rPr>
              <w:t>animated screen saver</w:t>
            </w:r>
            <w:r w:rsidRPr="009B7D40">
              <w:rPr>
                <w:rFonts w:ascii="Arial" w:hAnsi="Arial" w:cs="Arial"/>
                <w:sz w:val="20"/>
                <w:szCs w:val="20"/>
              </w:rPr>
              <w:t xml:space="preserve"> and a custom </w:t>
            </w:r>
            <w:r w:rsidRPr="009B7D40">
              <w:rPr>
                <w:rFonts w:ascii="Arial" w:hAnsi="Arial" w:cs="Arial"/>
                <w:i/>
                <w:sz w:val="20"/>
                <w:szCs w:val="20"/>
              </w:rPr>
              <w:t>ringtone</w:t>
            </w:r>
            <w:r>
              <w:rPr>
                <w:rFonts w:ascii="Arial" w:hAnsi="Arial" w:cs="Arial"/>
                <w:sz w:val="20"/>
                <w:szCs w:val="20"/>
              </w:rPr>
              <w:t xml:space="preserve"> produced to a high ‘</w:t>
            </w:r>
            <w:r w:rsidRPr="009B7D40">
              <w:rPr>
                <w:rFonts w:ascii="Arial" w:hAnsi="Arial" w:cs="Arial"/>
                <w:sz w:val="20"/>
                <w:szCs w:val="20"/>
              </w:rPr>
              <w:t>industry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  <w:r w:rsidRPr="009B7D40">
              <w:rPr>
                <w:rFonts w:ascii="Arial" w:hAnsi="Arial" w:cs="Arial"/>
                <w:sz w:val="20"/>
                <w:szCs w:val="20"/>
              </w:rPr>
              <w:t xml:space="preserve"> standard. </w:t>
            </w:r>
          </w:p>
        </w:tc>
        <w:tc>
          <w:tcPr>
            <w:tcW w:w="479" w:type="pct"/>
            <w:vAlign w:val="center"/>
          </w:tcPr>
          <w:p w:rsidR="005F7B19" w:rsidRPr="00D2516D" w:rsidRDefault="005F7B19" w:rsidP="000C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D2516D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479" w:type="pct"/>
            <w:vAlign w:val="center"/>
          </w:tcPr>
          <w:p w:rsidR="005F7B19" w:rsidRPr="00D2516D" w:rsidRDefault="005F7B19" w:rsidP="000C0E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</w:t>
            </w:r>
            <w:r w:rsidRPr="00D2516D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  <w:tc>
          <w:tcPr>
            <w:tcW w:w="729" w:type="pct"/>
          </w:tcPr>
          <w:p w:rsidR="005F7B19" w:rsidRPr="00BE765C" w:rsidRDefault="005F7B19" w:rsidP="000C0EF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E765C">
              <w:rPr>
                <w:rFonts w:ascii="Arial" w:hAnsi="Arial" w:cs="Arial"/>
                <w:bCs/>
                <w:sz w:val="20"/>
                <w:szCs w:val="20"/>
              </w:rPr>
              <w:t>Hardware and software; digital data and information</w:t>
            </w:r>
          </w:p>
        </w:tc>
        <w:tc>
          <w:tcPr>
            <w:tcW w:w="374" w:type="pct"/>
            <w:vAlign w:val="center"/>
          </w:tcPr>
          <w:p w:rsidR="005F7B19" w:rsidRPr="00D2516D" w:rsidRDefault="005F7B19" w:rsidP="000C0E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:rsidR="005F7B19" w:rsidRPr="009B7D40" w:rsidRDefault="005F7B19" w:rsidP="000C0EF8">
            <w:pPr>
              <w:pStyle w:val="Title"/>
              <w:spacing w:line="21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:rsidR="005F7B19" w:rsidRPr="009B7D40" w:rsidRDefault="005F7B19" w:rsidP="000C0EF8">
            <w:pPr>
              <w:pStyle w:val="Title"/>
              <w:spacing w:line="214" w:lineRule="auto"/>
              <w:rPr>
                <w:rFonts w:ascii="Arial Narrow" w:hAnsi="Arial Narrow"/>
                <w:sz w:val="20"/>
                <w:szCs w:val="20"/>
              </w:rPr>
            </w:pPr>
            <w:r w:rsidRPr="009B7D40">
              <w:rPr>
                <w:rFonts w:ascii="Arial Narrow" w:hAnsi="Arial Narrow" w:cs="Arial"/>
                <w:bCs w:val="0"/>
                <w:sz w:val="20"/>
                <w:szCs w:val="20"/>
              </w:rPr>
              <w:sym w:font="Wingdings" w:char="F0FC"/>
            </w:r>
          </w:p>
        </w:tc>
        <w:tc>
          <w:tcPr>
            <w:tcW w:w="187" w:type="pct"/>
            <w:vAlign w:val="center"/>
          </w:tcPr>
          <w:p w:rsidR="005F7B19" w:rsidRPr="009B7D40" w:rsidRDefault="005F7B19" w:rsidP="000C0EF8">
            <w:pPr>
              <w:pStyle w:val="Title"/>
              <w:spacing w:line="214" w:lineRule="auto"/>
              <w:rPr>
                <w:rFonts w:ascii="Arial Narrow" w:hAnsi="Arial Narrow"/>
                <w:sz w:val="20"/>
                <w:szCs w:val="20"/>
              </w:rPr>
            </w:pPr>
            <w:r w:rsidRPr="009B7D40">
              <w:rPr>
                <w:rFonts w:ascii="Arial Narrow" w:hAnsi="Arial Narrow" w:cs="Arial"/>
                <w:bCs w:val="0"/>
                <w:sz w:val="20"/>
                <w:szCs w:val="20"/>
              </w:rPr>
              <w:sym w:font="Wingdings" w:char="F0FC"/>
            </w:r>
          </w:p>
        </w:tc>
        <w:tc>
          <w:tcPr>
            <w:tcW w:w="184" w:type="pct"/>
            <w:vAlign w:val="center"/>
          </w:tcPr>
          <w:p w:rsidR="005F7B19" w:rsidRPr="009B7D40" w:rsidRDefault="005F7B19" w:rsidP="000C0EF8">
            <w:pPr>
              <w:pStyle w:val="Title"/>
              <w:spacing w:line="214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9B7D40">
              <w:rPr>
                <w:rFonts w:ascii="Arial Narrow" w:hAnsi="Arial Narrow" w:cs="Arial"/>
                <w:bCs w:val="0"/>
                <w:sz w:val="20"/>
                <w:szCs w:val="20"/>
              </w:rPr>
              <w:sym w:font="Wingdings" w:char="F0FC"/>
            </w:r>
          </w:p>
        </w:tc>
      </w:tr>
      <w:tr w:rsidR="005F7B19" w:rsidRPr="00D2516D" w:rsidTr="000C0EF8">
        <w:trPr>
          <w:trHeight w:val="394"/>
          <w:jc w:val="center"/>
        </w:trPr>
        <w:tc>
          <w:tcPr>
            <w:tcW w:w="393" w:type="pct"/>
            <w:vAlign w:val="center"/>
          </w:tcPr>
          <w:p w:rsidR="005F7B19" w:rsidRPr="00D2516D" w:rsidRDefault="005F7B19" w:rsidP="000C0E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516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D2516D">
              <w:rPr>
                <w:rFonts w:ascii="Arial" w:hAnsi="Arial" w:cs="Arial"/>
                <w:b/>
                <w:bCs/>
                <w:sz w:val="20"/>
                <w:szCs w:val="20"/>
              </w:rPr>
              <w:t>–2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D2516D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511" w:type="pct"/>
            <w:vAlign w:val="center"/>
          </w:tcPr>
          <w:p w:rsidR="005F7B19" w:rsidRPr="00D2516D" w:rsidRDefault="005F7B19" w:rsidP="000C0E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516D">
              <w:rPr>
                <w:rFonts w:ascii="Arial" w:hAnsi="Arial" w:cs="Arial"/>
                <w:b/>
                <w:bCs/>
                <w:sz w:val="20"/>
                <w:szCs w:val="20"/>
              </w:rPr>
              <w:t>Response</w:t>
            </w:r>
          </w:p>
          <w:p w:rsidR="005F7B19" w:rsidRPr="00D2516D" w:rsidRDefault="005F7B19" w:rsidP="000C0E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9" w:type="pct"/>
          </w:tcPr>
          <w:p w:rsidR="005F7B19" w:rsidRPr="00D2516D" w:rsidRDefault="005F7B19" w:rsidP="00181336">
            <w:pPr>
              <w:rPr>
                <w:rFonts w:ascii="Arial" w:hAnsi="Arial" w:cs="Arial"/>
                <w:sz w:val="20"/>
                <w:szCs w:val="20"/>
              </w:rPr>
            </w:pPr>
            <w:r w:rsidRPr="009B7D40">
              <w:rPr>
                <w:rFonts w:ascii="Arial" w:hAnsi="Arial" w:cs="Arial"/>
                <w:b/>
                <w:sz w:val="20"/>
                <w:szCs w:val="20"/>
              </w:rPr>
              <w:t>TASK 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Vodcast Sem one evaluation and repurposing</w:t>
            </w:r>
          </w:p>
        </w:tc>
        <w:tc>
          <w:tcPr>
            <w:tcW w:w="479" w:type="pct"/>
            <w:vAlign w:val="center"/>
          </w:tcPr>
          <w:p w:rsidR="005F7B19" w:rsidRPr="00D2516D" w:rsidRDefault="005F7B19" w:rsidP="000C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D2516D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479" w:type="pct"/>
            <w:vAlign w:val="center"/>
          </w:tcPr>
          <w:p w:rsidR="005F7B19" w:rsidRPr="00D2516D" w:rsidRDefault="005F7B19" w:rsidP="000C0E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  <w:r w:rsidRPr="00D2516D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  <w:tc>
          <w:tcPr>
            <w:tcW w:w="729" w:type="pct"/>
          </w:tcPr>
          <w:p w:rsidR="005F7B19" w:rsidRPr="00BE765C" w:rsidRDefault="005F7B19" w:rsidP="000C0EF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E765C">
              <w:rPr>
                <w:rFonts w:ascii="Arial" w:hAnsi="Arial" w:cs="Arial"/>
                <w:bCs/>
                <w:sz w:val="20"/>
                <w:szCs w:val="20"/>
              </w:rPr>
              <w:t>Hardware and software; digital data and information; social implications and trends; careers, work and jobs</w:t>
            </w:r>
          </w:p>
        </w:tc>
        <w:tc>
          <w:tcPr>
            <w:tcW w:w="374" w:type="pct"/>
            <w:vAlign w:val="center"/>
          </w:tcPr>
          <w:p w:rsidR="005F7B19" w:rsidRPr="00D2516D" w:rsidRDefault="005F7B19" w:rsidP="000C0E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:rsidR="005F7B19" w:rsidRPr="009B7D40" w:rsidRDefault="005F7B19" w:rsidP="000C0EF8">
            <w:pPr>
              <w:pStyle w:val="Title"/>
              <w:spacing w:line="214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:rsidR="005F7B19" w:rsidRPr="009B7D40" w:rsidRDefault="005F7B19" w:rsidP="000C0EF8">
            <w:pPr>
              <w:pStyle w:val="Title"/>
              <w:spacing w:line="214" w:lineRule="auto"/>
              <w:rPr>
                <w:rFonts w:ascii="Arial Narrow" w:hAnsi="Arial Narrow"/>
                <w:sz w:val="20"/>
                <w:szCs w:val="20"/>
              </w:rPr>
            </w:pPr>
            <w:r w:rsidRPr="009B7D40">
              <w:rPr>
                <w:rFonts w:ascii="Arial Narrow" w:hAnsi="Arial Narrow" w:cs="Arial"/>
                <w:bCs w:val="0"/>
                <w:sz w:val="20"/>
                <w:szCs w:val="20"/>
              </w:rPr>
              <w:sym w:font="Wingdings" w:char="F0FC"/>
            </w:r>
          </w:p>
        </w:tc>
        <w:tc>
          <w:tcPr>
            <w:tcW w:w="187" w:type="pct"/>
            <w:noWrap/>
            <w:vAlign w:val="center"/>
          </w:tcPr>
          <w:p w:rsidR="005F7B19" w:rsidRPr="009B7D40" w:rsidRDefault="005F7B19" w:rsidP="000C0EF8">
            <w:pPr>
              <w:pStyle w:val="Title"/>
              <w:spacing w:line="21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" w:type="pct"/>
            <w:vAlign w:val="center"/>
          </w:tcPr>
          <w:p w:rsidR="005F7B19" w:rsidRPr="009B7D40" w:rsidRDefault="005F7B19" w:rsidP="000C0EF8">
            <w:pPr>
              <w:pStyle w:val="Title"/>
              <w:spacing w:line="214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9B7D40">
              <w:rPr>
                <w:rFonts w:ascii="Arial Narrow" w:hAnsi="Arial Narrow" w:cs="Arial"/>
                <w:bCs w:val="0"/>
                <w:sz w:val="20"/>
                <w:szCs w:val="20"/>
              </w:rPr>
              <w:sym w:font="Wingdings" w:char="F0FC"/>
            </w:r>
          </w:p>
        </w:tc>
      </w:tr>
      <w:tr w:rsidR="005F7B19" w:rsidRPr="00D2516D" w:rsidTr="000C0EF8">
        <w:trPr>
          <w:trHeight w:val="394"/>
          <w:jc w:val="center"/>
        </w:trPr>
        <w:tc>
          <w:tcPr>
            <w:tcW w:w="393" w:type="pct"/>
            <w:vAlign w:val="center"/>
          </w:tcPr>
          <w:p w:rsidR="005F7B19" w:rsidRPr="00D2516D" w:rsidRDefault="005F7B19" w:rsidP="000C0E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" w:type="pct"/>
            <w:vAlign w:val="center"/>
          </w:tcPr>
          <w:p w:rsidR="005F7B19" w:rsidRPr="00D2516D" w:rsidRDefault="005F7B19" w:rsidP="000C0E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9" w:type="pct"/>
          </w:tcPr>
          <w:p w:rsidR="005F7B19" w:rsidRPr="009B7D40" w:rsidRDefault="005F7B19" w:rsidP="00EA16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5F7B19" w:rsidRPr="00D2516D" w:rsidRDefault="005F7B19" w:rsidP="000C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5F7B19" w:rsidRDefault="005F7B19" w:rsidP="000C0E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29" w:type="pct"/>
          </w:tcPr>
          <w:p w:rsidR="005F7B19" w:rsidRPr="00BE765C" w:rsidRDefault="005F7B19" w:rsidP="000C0EF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F7B19" w:rsidRPr="00D2516D" w:rsidRDefault="005F7B19" w:rsidP="000C0E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:rsidR="005F7B19" w:rsidRPr="009B7D40" w:rsidRDefault="005F7B19" w:rsidP="000C0EF8">
            <w:pPr>
              <w:pStyle w:val="Title"/>
              <w:spacing w:line="214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:rsidR="005F7B19" w:rsidRPr="009B7D40" w:rsidRDefault="005F7B19" w:rsidP="000C0EF8">
            <w:pPr>
              <w:pStyle w:val="Title"/>
              <w:spacing w:line="214" w:lineRule="auto"/>
              <w:rPr>
                <w:rFonts w:ascii="Arial Narrow" w:hAnsi="Arial Narrow" w:cs="Arial"/>
                <w:bCs w:val="0"/>
                <w:sz w:val="20"/>
                <w:szCs w:val="20"/>
              </w:rPr>
            </w:pPr>
          </w:p>
        </w:tc>
        <w:tc>
          <w:tcPr>
            <w:tcW w:w="187" w:type="pct"/>
            <w:noWrap/>
            <w:vAlign w:val="center"/>
          </w:tcPr>
          <w:p w:rsidR="005F7B19" w:rsidRPr="009B7D40" w:rsidRDefault="005F7B19" w:rsidP="000C0EF8">
            <w:pPr>
              <w:pStyle w:val="Title"/>
              <w:spacing w:line="21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" w:type="pct"/>
            <w:vAlign w:val="center"/>
          </w:tcPr>
          <w:p w:rsidR="005F7B19" w:rsidRPr="009B7D40" w:rsidRDefault="005F7B19" w:rsidP="000C0EF8">
            <w:pPr>
              <w:pStyle w:val="Title"/>
              <w:spacing w:line="214" w:lineRule="auto"/>
              <w:rPr>
                <w:rFonts w:ascii="Arial Narrow" w:hAnsi="Arial Narrow" w:cs="Arial"/>
                <w:bCs w:val="0"/>
                <w:sz w:val="20"/>
                <w:szCs w:val="20"/>
              </w:rPr>
            </w:pPr>
          </w:p>
        </w:tc>
      </w:tr>
      <w:tr w:rsidR="005F7B19" w:rsidRPr="00D2516D" w:rsidTr="000C0EF8">
        <w:trPr>
          <w:trHeight w:val="495"/>
          <w:jc w:val="center"/>
        </w:trPr>
        <w:tc>
          <w:tcPr>
            <w:tcW w:w="393" w:type="pct"/>
          </w:tcPr>
          <w:p w:rsidR="005F7B19" w:rsidRPr="00D2516D" w:rsidRDefault="005F7B19" w:rsidP="000C0E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F7B19" w:rsidRPr="00D2516D" w:rsidRDefault="005F7B19" w:rsidP="000C0E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D2516D">
              <w:rPr>
                <w:rFonts w:ascii="Arial" w:hAnsi="Arial" w:cs="Arial"/>
                <w:b/>
                <w:bCs/>
                <w:sz w:val="20"/>
                <w:szCs w:val="20"/>
              </w:rPr>
              <w:t>0–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D2516D">
              <w:rPr>
                <w:rFonts w:ascii="Arial" w:hAnsi="Arial" w:cs="Arial"/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511" w:type="pct"/>
          </w:tcPr>
          <w:p w:rsidR="005F7B19" w:rsidRPr="00D2516D" w:rsidRDefault="005F7B19" w:rsidP="000C0E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F7B19" w:rsidRPr="00D2516D" w:rsidRDefault="005F7B19" w:rsidP="000C0E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516D">
              <w:rPr>
                <w:rFonts w:ascii="Arial" w:hAnsi="Arial" w:cs="Arial"/>
                <w:b/>
                <w:bCs/>
                <w:sz w:val="20"/>
                <w:szCs w:val="20"/>
              </w:rPr>
              <w:t>Examination</w:t>
            </w:r>
          </w:p>
          <w:p w:rsidR="005F7B19" w:rsidRPr="00D2516D" w:rsidRDefault="005F7B19" w:rsidP="000C0E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9" w:type="pct"/>
            <w:vAlign w:val="center"/>
          </w:tcPr>
          <w:p w:rsidR="005F7B19" w:rsidRPr="00D2516D" w:rsidRDefault="005F7B19" w:rsidP="000C0E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r w:rsidRPr="00D251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exam</w:t>
            </w:r>
          </w:p>
        </w:tc>
        <w:tc>
          <w:tcPr>
            <w:tcW w:w="479" w:type="pct"/>
            <w:vAlign w:val="center"/>
          </w:tcPr>
          <w:p w:rsidR="005F7B19" w:rsidRPr="00D2516D" w:rsidRDefault="005F7B19" w:rsidP="000C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D2516D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479" w:type="pct"/>
            <w:vAlign w:val="center"/>
          </w:tcPr>
          <w:p w:rsidR="005F7B19" w:rsidRPr="00D2516D" w:rsidRDefault="005F7B19" w:rsidP="000C0E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  <w:r w:rsidRPr="00D2516D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  <w:tc>
          <w:tcPr>
            <w:tcW w:w="729" w:type="pct"/>
          </w:tcPr>
          <w:p w:rsidR="005F7B19" w:rsidRPr="00D2516D" w:rsidRDefault="005F7B19" w:rsidP="000C0EF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F7B19" w:rsidRPr="00D2516D" w:rsidRDefault="005F7B19" w:rsidP="000C0E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:rsidR="005F7B19" w:rsidRPr="009B7D40" w:rsidRDefault="005F7B19" w:rsidP="000C0EF8">
            <w:pPr>
              <w:pStyle w:val="Title"/>
              <w:spacing w:line="214" w:lineRule="auto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9B7D40">
              <w:rPr>
                <w:rFonts w:ascii="Arial Narrow" w:hAnsi="Arial Narrow" w:cs="Arial"/>
                <w:bCs w:val="0"/>
                <w:sz w:val="20"/>
                <w:szCs w:val="20"/>
              </w:rPr>
              <w:sym w:font="Wingdings" w:char="F0FC"/>
            </w:r>
          </w:p>
        </w:tc>
        <w:tc>
          <w:tcPr>
            <w:tcW w:w="187" w:type="pct"/>
            <w:vAlign w:val="center"/>
          </w:tcPr>
          <w:p w:rsidR="005F7B19" w:rsidRPr="009B7D40" w:rsidRDefault="005F7B19" w:rsidP="000C0EF8">
            <w:pPr>
              <w:pStyle w:val="Title"/>
              <w:spacing w:line="214" w:lineRule="auto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9B7D40">
              <w:rPr>
                <w:rFonts w:ascii="Arial Narrow" w:hAnsi="Arial Narrow" w:cs="Arial"/>
                <w:bCs w:val="0"/>
                <w:sz w:val="20"/>
                <w:szCs w:val="20"/>
              </w:rPr>
              <w:sym w:font="Wingdings" w:char="F0FC"/>
            </w:r>
          </w:p>
        </w:tc>
        <w:tc>
          <w:tcPr>
            <w:tcW w:w="187" w:type="pct"/>
            <w:vAlign w:val="center"/>
          </w:tcPr>
          <w:p w:rsidR="005F7B19" w:rsidRPr="009B7D40" w:rsidRDefault="005F7B19" w:rsidP="000C0EF8">
            <w:pPr>
              <w:pStyle w:val="Title"/>
              <w:spacing w:line="21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" w:type="pct"/>
            <w:vAlign w:val="center"/>
          </w:tcPr>
          <w:p w:rsidR="005F7B19" w:rsidRPr="009B7D40" w:rsidRDefault="005F7B19" w:rsidP="000C0EF8">
            <w:pPr>
              <w:pStyle w:val="Title"/>
              <w:spacing w:line="214" w:lineRule="auto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9B7D40">
              <w:rPr>
                <w:rFonts w:ascii="Arial Narrow" w:hAnsi="Arial Narrow" w:cs="Arial"/>
                <w:bCs w:val="0"/>
                <w:sz w:val="20"/>
                <w:szCs w:val="20"/>
              </w:rPr>
              <w:sym w:font="Wingdings" w:char="F0FC"/>
            </w:r>
          </w:p>
        </w:tc>
      </w:tr>
      <w:tr w:rsidR="005F7B19" w:rsidRPr="00D2516D" w:rsidTr="000C0EF8">
        <w:trPr>
          <w:trHeight w:val="495"/>
          <w:jc w:val="center"/>
        </w:trPr>
        <w:tc>
          <w:tcPr>
            <w:tcW w:w="393" w:type="pct"/>
            <w:tcBorders>
              <w:left w:val="nil"/>
              <w:bottom w:val="nil"/>
              <w:right w:val="nil"/>
            </w:tcBorders>
          </w:tcPr>
          <w:p w:rsidR="005F7B19" w:rsidRPr="00D2516D" w:rsidRDefault="005F7B19" w:rsidP="000C0E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" w:type="pct"/>
            <w:tcBorders>
              <w:left w:val="nil"/>
              <w:bottom w:val="nil"/>
              <w:right w:val="nil"/>
            </w:tcBorders>
          </w:tcPr>
          <w:p w:rsidR="005F7B19" w:rsidRPr="00D2516D" w:rsidRDefault="005F7B19" w:rsidP="000C0E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9" w:type="pct"/>
            <w:tcBorders>
              <w:left w:val="nil"/>
              <w:bottom w:val="nil"/>
            </w:tcBorders>
            <w:vAlign w:val="center"/>
          </w:tcPr>
          <w:p w:rsidR="005F7B19" w:rsidRPr="00D2516D" w:rsidRDefault="005F7B19" w:rsidP="000C0E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5F7B19" w:rsidRPr="00D2516D" w:rsidRDefault="005F7B19" w:rsidP="000C0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16D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479" w:type="pct"/>
            <w:vAlign w:val="center"/>
          </w:tcPr>
          <w:p w:rsidR="005F7B19" w:rsidRPr="00D2516D" w:rsidRDefault="005F7B19" w:rsidP="000C0E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2516D">
              <w:rPr>
                <w:rFonts w:ascii="Arial" w:hAnsi="Arial" w:cs="Arial"/>
                <w:bCs/>
                <w:sz w:val="20"/>
                <w:szCs w:val="20"/>
              </w:rPr>
              <w:t>100%</w:t>
            </w:r>
          </w:p>
        </w:tc>
        <w:tc>
          <w:tcPr>
            <w:tcW w:w="729" w:type="pct"/>
            <w:tcBorders>
              <w:bottom w:val="nil"/>
              <w:right w:val="nil"/>
            </w:tcBorders>
          </w:tcPr>
          <w:p w:rsidR="005F7B19" w:rsidRPr="00D2516D" w:rsidRDefault="005F7B19" w:rsidP="000C0EF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4" w:type="pct"/>
            <w:tcBorders>
              <w:left w:val="nil"/>
              <w:bottom w:val="nil"/>
              <w:right w:val="nil"/>
            </w:tcBorders>
            <w:vAlign w:val="center"/>
          </w:tcPr>
          <w:p w:rsidR="005F7B19" w:rsidRPr="00D2516D" w:rsidRDefault="005F7B19" w:rsidP="000C0E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7" w:type="pct"/>
            <w:tcBorders>
              <w:left w:val="nil"/>
              <w:bottom w:val="nil"/>
              <w:right w:val="nil"/>
            </w:tcBorders>
            <w:vAlign w:val="center"/>
          </w:tcPr>
          <w:p w:rsidR="005F7B19" w:rsidRPr="00D2516D" w:rsidRDefault="005F7B19" w:rsidP="000C0E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" w:type="pct"/>
            <w:tcBorders>
              <w:left w:val="nil"/>
              <w:bottom w:val="nil"/>
              <w:right w:val="nil"/>
            </w:tcBorders>
            <w:vAlign w:val="center"/>
          </w:tcPr>
          <w:p w:rsidR="005F7B19" w:rsidRPr="00D2516D" w:rsidRDefault="005F7B19" w:rsidP="000C0E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" w:type="pct"/>
            <w:tcBorders>
              <w:left w:val="nil"/>
              <w:bottom w:val="nil"/>
              <w:right w:val="nil"/>
            </w:tcBorders>
            <w:vAlign w:val="center"/>
          </w:tcPr>
          <w:p w:rsidR="005F7B19" w:rsidRPr="00D2516D" w:rsidRDefault="005F7B19" w:rsidP="000C0EF8">
            <w:pPr>
              <w:ind w:left="-76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left w:val="nil"/>
              <w:bottom w:val="nil"/>
              <w:right w:val="nil"/>
            </w:tcBorders>
            <w:vAlign w:val="center"/>
          </w:tcPr>
          <w:p w:rsidR="005F7B19" w:rsidRPr="00D2516D" w:rsidRDefault="005F7B19" w:rsidP="000C0EF8">
            <w:pPr>
              <w:ind w:left="-76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F7B19" w:rsidRDefault="005F7B19"/>
    <w:sectPr w:rsidR="005F7B19" w:rsidSect="00181336">
      <w:pgSz w:w="15840" w:h="12240" w:orient="landscape"/>
      <w:pgMar w:top="1440" w:right="630" w:bottom="144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2"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1336"/>
    <w:rsid w:val="000C0EF8"/>
    <w:rsid w:val="00181336"/>
    <w:rsid w:val="0049013A"/>
    <w:rsid w:val="0055420A"/>
    <w:rsid w:val="005F7B19"/>
    <w:rsid w:val="00773310"/>
    <w:rsid w:val="007C66E1"/>
    <w:rsid w:val="009B7D40"/>
    <w:rsid w:val="00B64F25"/>
    <w:rsid w:val="00BE765C"/>
    <w:rsid w:val="00CF46DC"/>
    <w:rsid w:val="00D2516D"/>
    <w:rsid w:val="00E8709C"/>
    <w:rsid w:val="00EA1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33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"/>
    <w:basedOn w:val="Normal"/>
    <w:link w:val="HeaderChar"/>
    <w:uiPriority w:val="99"/>
    <w:rsid w:val="00181336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er Odd Char"/>
    <w:basedOn w:val="DefaultParagraphFont"/>
    <w:link w:val="Header"/>
    <w:uiPriority w:val="99"/>
    <w:locked/>
    <w:rsid w:val="00181336"/>
    <w:rPr>
      <w:rFonts w:ascii="Times New Roman" w:hAnsi="Times New Roman" w:cs="Times New Roman"/>
      <w:sz w:val="24"/>
      <w:szCs w:val="24"/>
      <w:lang w:val="en-AU" w:eastAsia="en-AU"/>
    </w:rPr>
  </w:style>
  <w:style w:type="paragraph" w:styleId="Title">
    <w:name w:val="Title"/>
    <w:basedOn w:val="Normal"/>
    <w:link w:val="TitleChar"/>
    <w:uiPriority w:val="99"/>
    <w:qFormat/>
    <w:rsid w:val="00181336"/>
    <w:pPr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181336"/>
    <w:rPr>
      <w:rFonts w:ascii="Times New Roman" w:hAnsi="Times New Roman" w:cs="Times New Roman"/>
      <w:b/>
      <w:bCs/>
      <w:sz w:val="24"/>
      <w:szCs w:val="24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uiPriority w:val="99"/>
    <w:rsid w:val="00181336"/>
    <w:rPr>
      <w:rFonts w:ascii="Arial" w:hAnsi="Arial"/>
      <w:sz w:val="22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191</Words>
  <Characters>1090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outline for Unit 2BAIT</dc:title>
  <dc:subject/>
  <dc:creator>roger</dc:creator>
  <cp:keywords/>
  <dc:description/>
  <cp:lastModifiedBy>E0409003</cp:lastModifiedBy>
  <cp:revision>2</cp:revision>
  <dcterms:created xsi:type="dcterms:W3CDTF">2012-08-31T06:52:00Z</dcterms:created>
  <dcterms:modified xsi:type="dcterms:W3CDTF">2012-08-31T06:52:00Z</dcterms:modified>
</cp:coreProperties>
</file>