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5" w:rsidRDefault="003A6371" w:rsidP="003A6371">
      <w:pPr>
        <w:jc w:val="center"/>
        <w:rPr>
          <w:b/>
          <w:color w:val="7096D2" w:themeColor="text2" w:themeTint="99"/>
        </w:rPr>
      </w:pPr>
      <w:r>
        <w:rPr>
          <w:b/>
          <w:color w:val="7096D2" w:themeColor="text2" w:themeTint="99"/>
        </w:rPr>
        <w:t>Organisational Restructuring &amp; Resources</w:t>
      </w:r>
    </w:p>
    <w:p w:rsidR="003A6371" w:rsidRDefault="003A6371" w:rsidP="003A6371">
      <w:pPr>
        <w:pStyle w:val="ListParagraph"/>
        <w:numPr>
          <w:ilvl w:val="0"/>
          <w:numId w:val="1"/>
        </w:numPr>
        <w:rPr>
          <w:color w:val="7096D2" w:themeColor="text2" w:themeTint="99"/>
        </w:rPr>
      </w:pPr>
      <w:r>
        <w:rPr>
          <w:color w:val="7096D2" w:themeColor="text2" w:themeTint="99"/>
        </w:rPr>
        <w:t>What is organisational restructuring?</w:t>
      </w:r>
    </w:p>
    <w:p w:rsidR="003A6371" w:rsidRDefault="003A6371" w:rsidP="003A6371">
      <w:pPr>
        <w:pStyle w:val="ListParagraph"/>
        <w:numPr>
          <w:ilvl w:val="0"/>
          <w:numId w:val="1"/>
        </w:numPr>
        <w:rPr>
          <w:color w:val="7096D2" w:themeColor="text2" w:themeTint="99"/>
        </w:rPr>
      </w:pPr>
      <w:r>
        <w:rPr>
          <w:color w:val="7096D2" w:themeColor="text2" w:themeTint="99"/>
        </w:rPr>
        <w:t>Why does organisational restructuring occur?</w:t>
      </w:r>
    </w:p>
    <w:p w:rsidR="003A6371" w:rsidRDefault="003A6371" w:rsidP="003A6371">
      <w:pPr>
        <w:pStyle w:val="ListParagraph"/>
        <w:numPr>
          <w:ilvl w:val="0"/>
          <w:numId w:val="1"/>
        </w:numPr>
        <w:rPr>
          <w:color w:val="7096D2" w:themeColor="text2" w:themeTint="99"/>
        </w:rPr>
      </w:pPr>
      <w:r>
        <w:rPr>
          <w:color w:val="7096D2" w:themeColor="text2" w:themeTint="99"/>
        </w:rPr>
        <w:t xml:space="preserve">What forms can organisational </w:t>
      </w:r>
      <w:r w:rsidR="003044F1">
        <w:rPr>
          <w:color w:val="7096D2" w:themeColor="text2" w:themeTint="99"/>
        </w:rPr>
        <w:t>restru</w:t>
      </w:r>
      <w:r>
        <w:rPr>
          <w:color w:val="7096D2" w:themeColor="text2" w:themeTint="99"/>
        </w:rPr>
        <w:t>ct</w:t>
      </w:r>
      <w:r w:rsidR="003044F1">
        <w:rPr>
          <w:color w:val="7096D2" w:themeColor="text2" w:themeTint="99"/>
        </w:rPr>
        <w:t>ur</w:t>
      </w:r>
      <w:r>
        <w:rPr>
          <w:color w:val="7096D2" w:themeColor="text2" w:themeTint="99"/>
        </w:rPr>
        <w:t>ing take?</w:t>
      </w:r>
    </w:p>
    <w:p w:rsidR="003A6371" w:rsidRDefault="003A6371" w:rsidP="003A6371">
      <w:pPr>
        <w:pStyle w:val="ListParagraph"/>
        <w:numPr>
          <w:ilvl w:val="0"/>
          <w:numId w:val="1"/>
        </w:numPr>
        <w:rPr>
          <w:color w:val="7096D2" w:themeColor="text2" w:themeTint="99"/>
        </w:rPr>
      </w:pPr>
      <w:r>
        <w:rPr>
          <w:color w:val="7096D2" w:themeColor="text2" w:themeTint="99"/>
        </w:rPr>
        <w:t>Complete the retrieval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490"/>
        <w:gridCol w:w="2490"/>
        <w:gridCol w:w="2490"/>
        <w:gridCol w:w="2195"/>
        <w:gridCol w:w="1969"/>
        <w:gridCol w:w="1690"/>
      </w:tblGrid>
      <w:tr w:rsidR="003A6371" w:rsidTr="003A6371">
        <w:tc>
          <w:tcPr>
            <w:tcW w:w="22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Resource &amp; definition</w:t>
            </w:r>
          </w:p>
        </w:tc>
        <w:tc>
          <w:tcPr>
            <w:tcW w:w="24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What might cause restructuring of this resource</w:t>
            </w:r>
          </w:p>
        </w:tc>
        <w:tc>
          <w:tcPr>
            <w:tcW w:w="24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What the restructuring might involve</w:t>
            </w:r>
          </w:p>
        </w:tc>
        <w:tc>
          <w:tcPr>
            <w:tcW w:w="24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The positive impacts of restructuring on the resource</w:t>
            </w:r>
          </w:p>
        </w:tc>
        <w:tc>
          <w:tcPr>
            <w:tcW w:w="2195" w:type="dxa"/>
          </w:tcPr>
          <w:p w:rsidR="003A6371" w:rsidRDefault="003D64BA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The negative impact of restru</w:t>
            </w:r>
            <w:r w:rsidR="003A6371">
              <w:rPr>
                <w:color w:val="7096D2" w:themeColor="text2" w:themeTint="99"/>
              </w:rPr>
              <w:t>ct</w:t>
            </w:r>
            <w:r>
              <w:rPr>
                <w:color w:val="7096D2" w:themeColor="text2" w:themeTint="99"/>
              </w:rPr>
              <w:t>ur</w:t>
            </w:r>
            <w:r w:rsidR="003A6371">
              <w:rPr>
                <w:color w:val="7096D2" w:themeColor="text2" w:themeTint="99"/>
              </w:rPr>
              <w:t>ing on the resource</w:t>
            </w:r>
          </w:p>
        </w:tc>
        <w:tc>
          <w:tcPr>
            <w:tcW w:w="1969" w:type="dxa"/>
          </w:tcPr>
          <w:p w:rsidR="003A6371" w:rsidRDefault="003D64BA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The positive impacts of restru</w:t>
            </w:r>
            <w:r w:rsidR="003A6371">
              <w:rPr>
                <w:color w:val="7096D2" w:themeColor="text2" w:themeTint="99"/>
              </w:rPr>
              <w:t>ct</w:t>
            </w:r>
            <w:r>
              <w:rPr>
                <w:color w:val="7096D2" w:themeColor="text2" w:themeTint="99"/>
              </w:rPr>
              <w:t>ur</w:t>
            </w:r>
            <w:bookmarkStart w:id="0" w:name="_GoBack"/>
            <w:bookmarkEnd w:id="0"/>
            <w:r w:rsidR="003A6371">
              <w:rPr>
                <w:color w:val="7096D2" w:themeColor="text2" w:themeTint="99"/>
              </w:rPr>
              <w:t>ing on the business</w:t>
            </w:r>
          </w:p>
        </w:tc>
        <w:tc>
          <w:tcPr>
            <w:tcW w:w="16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The negative impacts of restructuring on the business</w:t>
            </w:r>
          </w:p>
        </w:tc>
      </w:tr>
      <w:tr w:rsidR="003A6371" w:rsidTr="003A6371">
        <w:tc>
          <w:tcPr>
            <w:tcW w:w="2290" w:type="dxa"/>
          </w:tcPr>
          <w:p w:rsidR="003A6371" w:rsidRDefault="006D20D4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Human</w:t>
            </w:r>
          </w:p>
        </w:tc>
        <w:tc>
          <w:tcPr>
            <w:tcW w:w="24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195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969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690" w:type="dxa"/>
          </w:tcPr>
          <w:p w:rsidR="003A6371" w:rsidRDefault="003A6371" w:rsidP="003A6371">
            <w:pPr>
              <w:rPr>
                <w:color w:val="7096D2" w:themeColor="text2" w:themeTint="99"/>
              </w:rPr>
            </w:pPr>
          </w:p>
        </w:tc>
      </w:tr>
      <w:tr w:rsidR="006D20D4" w:rsidTr="003A6371">
        <w:tc>
          <w:tcPr>
            <w:tcW w:w="22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Physical</w:t>
            </w: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195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969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6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</w:tr>
      <w:tr w:rsidR="006D20D4" w:rsidTr="003A6371">
        <w:tc>
          <w:tcPr>
            <w:tcW w:w="22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>Financial</w:t>
            </w: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195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969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6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</w:tr>
      <w:tr w:rsidR="006D20D4" w:rsidTr="003A6371">
        <w:tc>
          <w:tcPr>
            <w:tcW w:w="22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  <w:r>
              <w:rPr>
                <w:color w:val="7096D2" w:themeColor="text2" w:themeTint="99"/>
              </w:rPr>
              <w:t xml:space="preserve">Technology </w:t>
            </w: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4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2195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969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  <w:tc>
          <w:tcPr>
            <w:tcW w:w="1690" w:type="dxa"/>
          </w:tcPr>
          <w:p w:rsidR="006D20D4" w:rsidRDefault="006D20D4" w:rsidP="003A6371">
            <w:pPr>
              <w:rPr>
                <w:color w:val="7096D2" w:themeColor="text2" w:themeTint="99"/>
              </w:rPr>
            </w:pPr>
          </w:p>
        </w:tc>
      </w:tr>
    </w:tbl>
    <w:p w:rsidR="003A6371" w:rsidRDefault="003A6371" w:rsidP="003A6371">
      <w:pPr>
        <w:rPr>
          <w:color w:val="7096D2" w:themeColor="text2" w:themeTint="99"/>
        </w:rPr>
      </w:pPr>
    </w:p>
    <w:p w:rsidR="003A6371" w:rsidRPr="003A6371" w:rsidRDefault="003A6371" w:rsidP="003A6371">
      <w:pPr>
        <w:pStyle w:val="ListParagraph"/>
        <w:numPr>
          <w:ilvl w:val="0"/>
          <w:numId w:val="1"/>
        </w:numPr>
        <w:rPr>
          <w:color w:val="7096D2" w:themeColor="text2" w:themeTint="99"/>
        </w:rPr>
      </w:pPr>
      <w:r>
        <w:rPr>
          <w:color w:val="7096D2" w:themeColor="text2" w:themeTint="99"/>
        </w:rPr>
        <w:t>How does restructuring create a more effective workplace? (productivity, efficiency, profitability)</w:t>
      </w:r>
    </w:p>
    <w:sectPr w:rsidR="003A6371" w:rsidRPr="003A6371" w:rsidSect="003A63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DC"/>
    <w:multiLevelType w:val="hybridMultilevel"/>
    <w:tmpl w:val="0E868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604E"/>
    <w:multiLevelType w:val="hybridMultilevel"/>
    <w:tmpl w:val="DC3A1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71"/>
    <w:rsid w:val="000A3D83"/>
    <w:rsid w:val="003044F1"/>
    <w:rsid w:val="003516FB"/>
    <w:rsid w:val="003A6371"/>
    <w:rsid w:val="003D64BA"/>
    <w:rsid w:val="006D20D4"/>
    <w:rsid w:val="008238E6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71"/>
    <w:pPr>
      <w:ind w:left="720"/>
      <w:contextualSpacing/>
    </w:pPr>
  </w:style>
  <w:style w:type="table" w:styleId="TableGrid">
    <w:name w:val="Table Grid"/>
    <w:basedOn w:val="TableNormal"/>
    <w:uiPriority w:val="59"/>
    <w:rsid w:val="003A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71"/>
    <w:pPr>
      <w:ind w:left="720"/>
      <w:contextualSpacing/>
    </w:pPr>
  </w:style>
  <w:style w:type="table" w:styleId="TableGrid">
    <w:name w:val="Table Grid"/>
    <w:basedOn w:val="TableNormal"/>
    <w:uiPriority w:val="59"/>
    <w:rsid w:val="003A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A14895B6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4</cp:revision>
  <dcterms:created xsi:type="dcterms:W3CDTF">2016-08-01T05:18:00Z</dcterms:created>
  <dcterms:modified xsi:type="dcterms:W3CDTF">2016-08-02T02:14:00Z</dcterms:modified>
</cp:coreProperties>
</file>