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A2" w:rsidRDefault="00C052A2" w:rsidP="00C052A2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EBB6876" wp14:editId="36A34DA3">
            <wp:simplePos x="0" y="0"/>
            <wp:positionH relativeFrom="column">
              <wp:posOffset>123825</wp:posOffset>
            </wp:positionH>
            <wp:positionV relativeFrom="paragraph">
              <wp:posOffset>342900</wp:posOffset>
            </wp:positionV>
            <wp:extent cx="5457825" cy="22479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2A2">
        <w:rPr>
          <w:rStyle w:val="Strong"/>
          <w:rFonts w:ascii="Arial" w:hAnsi="Arial" w:cs="Arial"/>
          <w:sz w:val="32"/>
          <w:lang w:val="en"/>
        </w:rPr>
        <w:t>ASX SHAREMARKET GAME</w:t>
      </w:r>
    </w:p>
    <w:p w:rsidR="00C052A2" w:rsidRDefault="00C052A2" w:rsidP="00C052A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lang w:val="en"/>
        </w:rPr>
      </w:pPr>
      <w:bookmarkStart w:id="0" w:name="_GoBack"/>
      <w:bookmarkEnd w:id="0"/>
    </w:p>
    <w:p w:rsidR="00A95340" w:rsidRDefault="00A95340" w:rsidP="00C052A2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lang w:val="en"/>
        </w:rPr>
      </w:pPr>
      <w:r w:rsidRPr="00A95340">
        <w:rPr>
          <w:rStyle w:val="Strong"/>
          <w:rFonts w:ascii="Arial" w:hAnsi="Arial" w:cs="Arial"/>
          <w:lang w:val="en"/>
        </w:rPr>
        <w:t>4 Weeks in – What are the Leaders doing:</w:t>
      </w:r>
    </w:p>
    <w:p w:rsidR="00A95340" w:rsidRDefault="00C052A2" w:rsidP="00C052A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lang w:val="en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E192B1F" wp14:editId="269831BC">
            <wp:simplePos x="0" y="0"/>
            <wp:positionH relativeFrom="column">
              <wp:posOffset>438150</wp:posOffset>
            </wp:positionH>
            <wp:positionV relativeFrom="paragraph">
              <wp:posOffset>68580</wp:posOffset>
            </wp:positionV>
            <wp:extent cx="4927600" cy="2565400"/>
            <wp:effectExtent l="0" t="0" r="635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2A2" w:rsidRPr="00A95340" w:rsidRDefault="00C052A2" w:rsidP="00C052A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lang w:val="en"/>
        </w:rPr>
      </w:pPr>
    </w:p>
    <w:p w:rsidR="00C052A2" w:rsidRDefault="00C052A2" w:rsidP="00C052A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lang w:val="en"/>
        </w:rPr>
      </w:pPr>
    </w:p>
    <w:p w:rsidR="00C052A2" w:rsidRDefault="00C052A2" w:rsidP="00C052A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lang w:val="en"/>
        </w:rPr>
      </w:pPr>
    </w:p>
    <w:p w:rsidR="00C052A2" w:rsidRDefault="00C052A2" w:rsidP="00C052A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lang w:val="en"/>
        </w:rPr>
      </w:pPr>
    </w:p>
    <w:p w:rsidR="00C052A2" w:rsidRDefault="00C052A2" w:rsidP="00C052A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lang w:val="en"/>
        </w:rPr>
      </w:pPr>
    </w:p>
    <w:p w:rsidR="00C052A2" w:rsidRDefault="00C052A2" w:rsidP="00C052A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lang w:val="en"/>
        </w:rPr>
      </w:pPr>
    </w:p>
    <w:p w:rsidR="00C052A2" w:rsidRDefault="00C052A2" w:rsidP="00C052A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lang w:val="en"/>
        </w:rPr>
      </w:pPr>
    </w:p>
    <w:p w:rsidR="00C052A2" w:rsidRDefault="00C052A2" w:rsidP="00C052A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lang w:val="en"/>
        </w:rPr>
      </w:pPr>
    </w:p>
    <w:p w:rsidR="00C052A2" w:rsidRDefault="00C052A2" w:rsidP="00C052A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lang w:val="en"/>
        </w:rPr>
      </w:pPr>
    </w:p>
    <w:p w:rsidR="00C052A2" w:rsidRDefault="00C052A2" w:rsidP="00C052A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lang w:val="en"/>
        </w:rPr>
      </w:pPr>
    </w:p>
    <w:p w:rsidR="00C052A2" w:rsidRDefault="00C052A2" w:rsidP="00C052A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lang w:val="en"/>
        </w:rPr>
      </w:pPr>
    </w:p>
    <w:p w:rsidR="00C052A2" w:rsidRDefault="00C052A2" w:rsidP="00C052A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lang w:val="en"/>
        </w:rPr>
      </w:pPr>
    </w:p>
    <w:p w:rsidR="00C052A2" w:rsidRDefault="00C052A2" w:rsidP="00C052A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lang w:val="en"/>
        </w:rPr>
      </w:pPr>
    </w:p>
    <w:p w:rsidR="00C052A2" w:rsidRDefault="00C052A2" w:rsidP="00C052A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lang w:val="en"/>
        </w:rPr>
      </w:pPr>
    </w:p>
    <w:p w:rsidR="00C052A2" w:rsidRDefault="00C052A2" w:rsidP="00C052A2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lang w:val="en"/>
        </w:rPr>
      </w:pPr>
    </w:p>
    <w:p w:rsidR="00A95340" w:rsidRDefault="00A95340" w:rsidP="00C052A2">
      <w:pPr>
        <w:pStyle w:val="NormalWeb"/>
        <w:spacing w:before="0" w:beforeAutospacing="0" w:after="0" w:afterAutospacing="0"/>
        <w:rPr>
          <w:rFonts w:ascii="Arial" w:hAnsi="Arial" w:cs="Arial"/>
          <w:lang w:val="en"/>
        </w:rPr>
      </w:pPr>
      <w:r w:rsidRPr="00A95340">
        <w:rPr>
          <w:rStyle w:val="Strong"/>
          <w:rFonts w:ascii="Arial" w:hAnsi="Arial" w:cs="Arial"/>
          <w:lang w:val="en"/>
        </w:rPr>
        <w:t xml:space="preserve">Syndicate 1: </w:t>
      </w:r>
      <w:r w:rsidRPr="00A95340">
        <w:rPr>
          <w:rFonts w:ascii="Arial" w:hAnsi="Arial" w:cs="Arial"/>
          <w:lang w:val="en"/>
        </w:rPr>
        <w:t>This syndicate has traded quite a bit, buying 17 times and selling 11 times. They are holding 5 stocks at present including APO, PRG, SHL and two others. The majority of the time they have sold stocks to lock in profits, only selling at a loss twice. They have invested in most sectors.</w:t>
      </w:r>
    </w:p>
    <w:p w:rsidR="00C052A2" w:rsidRPr="00A95340" w:rsidRDefault="00C052A2" w:rsidP="00C052A2">
      <w:pPr>
        <w:pStyle w:val="NormalWeb"/>
        <w:spacing w:before="0" w:beforeAutospacing="0" w:after="0" w:afterAutospacing="0"/>
        <w:rPr>
          <w:rFonts w:ascii="Arial" w:hAnsi="Arial" w:cs="Arial"/>
          <w:lang w:val="en"/>
        </w:rPr>
      </w:pPr>
    </w:p>
    <w:p w:rsidR="00A95340" w:rsidRDefault="00A95340" w:rsidP="00C052A2">
      <w:pPr>
        <w:pStyle w:val="NormalWeb"/>
        <w:spacing w:before="0" w:beforeAutospacing="0" w:after="0" w:afterAutospacing="0"/>
        <w:rPr>
          <w:rFonts w:ascii="Arial" w:hAnsi="Arial" w:cs="Arial"/>
          <w:lang w:val="en"/>
        </w:rPr>
      </w:pPr>
      <w:r w:rsidRPr="00A95340">
        <w:rPr>
          <w:rStyle w:val="Strong"/>
          <w:rFonts w:ascii="Arial" w:hAnsi="Arial" w:cs="Arial"/>
          <w:lang w:val="en"/>
        </w:rPr>
        <w:t>Syndicate 2:</w:t>
      </w:r>
      <w:r w:rsidRPr="00A95340">
        <w:rPr>
          <w:rFonts w:ascii="Arial" w:hAnsi="Arial" w:cs="Arial"/>
          <w:lang w:val="en"/>
        </w:rPr>
        <w:t xml:space="preserve"> This syndicate has not been quite as active, buying 12 times and selling 6. At present they are holding 6 stocks including ALU, AQG, EVN, BSL and two others. They have tended to sell stocks that are not performing and have kept their winners. They have sold once to take a profit. The sectors they are invested in include consumer discretionary, consumer staples, industrials, IT, materials, financials and health care.</w:t>
      </w:r>
    </w:p>
    <w:p w:rsidR="00C052A2" w:rsidRPr="00A95340" w:rsidRDefault="00C052A2" w:rsidP="00C052A2">
      <w:pPr>
        <w:pStyle w:val="NormalWeb"/>
        <w:spacing w:before="0" w:beforeAutospacing="0" w:after="0" w:afterAutospacing="0"/>
        <w:rPr>
          <w:rFonts w:ascii="Arial" w:hAnsi="Arial" w:cs="Arial"/>
          <w:lang w:val="en"/>
        </w:rPr>
      </w:pPr>
    </w:p>
    <w:p w:rsidR="00A95340" w:rsidRPr="00A95340" w:rsidRDefault="00A95340" w:rsidP="00C052A2">
      <w:pPr>
        <w:pStyle w:val="NormalWeb"/>
        <w:spacing w:before="0" w:beforeAutospacing="0" w:after="0" w:afterAutospacing="0"/>
        <w:rPr>
          <w:rFonts w:ascii="Arial" w:hAnsi="Arial" w:cs="Arial"/>
          <w:lang w:val="en"/>
        </w:rPr>
      </w:pPr>
      <w:r w:rsidRPr="00A95340">
        <w:rPr>
          <w:rStyle w:val="Strong"/>
          <w:rFonts w:ascii="Arial" w:hAnsi="Arial" w:cs="Arial"/>
          <w:lang w:val="en"/>
        </w:rPr>
        <w:t xml:space="preserve">Syndicate 3: </w:t>
      </w:r>
      <w:r w:rsidRPr="00A95340">
        <w:rPr>
          <w:rFonts w:ascii="Arial" w:hAnsi="Arial" w:cs="Arial"/>
          <w:lang w:val="en"/>
        </w:rPr>
        <w:t>This syndicate has bought 13 times and sold 9 times. At present they are holding 4 stocks including ABC, NST and two others. They have sold to lock in profits, only selling two stocks at a loss. The sectors they are invested in include financials, health care, consumer discretionary, materials and utilities.</w:t>
      </w:r>
    </w:p>
    <w:p w:rsidR="006E4AD3" w:rsidRDefault="006E4AD3" w:rsidP="00C052A2">
      <w:pPr>
        <w:spacing w:after="0" w:line="240" w:lineRule="auto"/>
      </w:pPr>
    </w:p>
    <w:sectPr w:rsidR="006E4A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40"/>
    <w:rsid w:val="006E4AD3"/>
    <w:rsid w:val="00A95340"/>
    <w:rsid w:val="00C052A2"/>
    <w:rsid w:val="00C6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5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A9534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5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A9534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2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6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76A3DB2</Template>
  <TotalTime>43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BARTOSIAK Michael</dc:creator>
  <cp:lastModifiedBy>BARTOSIAK Michael</cp:lastModifiedBy>
  <cp:revision>1</cp:revision>
  <dcterms:created xsi:type="dcterms:W3CDTF">2016-09-15T06:17:00Z</dcterms:created>
  <dcterms:modified xsi:type="dcterms:W3CDTF">2016-09-15T07:10:00Z</dcterms:modified>
</cp:coreProperties>
</file>