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2" w:rsidRPr="000466F4" w:rsidRDefault="000466F4" w:rsidP="000466F4">
      <w:pPr>
        <w:jc w:val="center"/>
        <w:rPr>
          <w:rFonts w:ascii="Arial" w:hAnsi="Arial" w:cs="Arial"/>
          <w:b/>
          <w:u w:val="single"/>
        </w:rPr>
      </w:pPr>
      <w:r w:rsidRPr="000466F4">
        <w:rPr>
          <w:rFonts w:ascii="Arial" w:hAnsi="Arial" w:cs="Arial"/>
          <w:b/>
          <w:u w:val="single"/>
        </w:rPr>
        <w:t>Make Your Case Post-Questions:</w:t>
      </w:r>
    </w:p>
    <w:p w:rsidR="000466F4" w:rsidRPr="000466F4" w:rsidRDefault="000466F4" w:rsidP="0004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0466F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What are opening statements and closing arguments? How do they differ? </w:t>
      </w:r>
    </w:p>
    <w:p w:rsidR="000466F4" w:rsidRPr="000466F4" w:rsidRDefault="000466F4" w:rsidP="0004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0466F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What is the difference between direct examination and cross-examination? </w:t>
      </w:r>
    </w:p>
    <w:p w:rsidR="000466F4" w:rsidRPr="000466F4" w:rsidRDefault="000466F4" w:rsidP="0004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0466F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Who raises objections in a trial and why? What are three types of objections? </w:t>
      </w:r>
    </w:p>
    <w:p w:rsidR="000466F4" w:rsidRPr="000466F4" w:rsidRDefault="000466F4" w:rsidP="0004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0466F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What did the jury have to decide in this case? </w:t>
      </w:r>
    </w:p>
    <w:p w:rsidR="000466F4" w:rsidRPr="000466F4" w:rsidRDefault="000466F4" w:rsidP="0004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0466F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What burden of proof did the jurors have to apply in reaching their verdict? </w:t>
      </w:r>
    </w:p>
    <w:p w:rsidR="000466F4" w:rsidRPr="000466F4" w:rsidRDefault="000466F4" w:rsidP="0004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0466F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What skills does an attorney need in trying a case such as this one? </w:t>
      </w:r>
      <w:bookmarkStart w:id="0" w:name="_GoBack"/>
      <w:bookmarkEnd w:id="0"/>
    </w:p>
    <w:p w:rsidR="000466F4" w:rsidRDefault="000466F4" w:rsidP="000466F4">
      <w:pPr>
        <w:jc w:val="center"/>
      </w:pPr>
    </w:p>
    <w:sectPr w:rsidR="00046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02D"/>
    <w:multiLevelType w:val="multilevel"/>
    <w:tmpl w:val="69D0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F4"/>
    <w:rsid w:val="000466F4"/>
    <w:rsid w:val="007E5370"/>
    <w:rsid w:val="009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9D1C7262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THAYER Samantha</dc:creator>
  <cp:lastModifiedBy>THAYER Samantha</cp:lastModifiedBy>
  <cp:revision>1</cp:revision>
  <dcterms:created xsi:type="dcterms:W3CDTF">2017-06-21T00:32:00Z</dcterms:created>
  <dcterms:modified xsi:type="dcterms:W3CDTF">2017-06-21T00:33:00Z</dcterms:modified>
</cp:coreProperties>
</file>