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628189" w14:textId="15CAE3F8" w:rsidR="00684D65" w:rsidRPr="00684D65" w:rsidRDefault="00684D65" w:rsidP="008C0D6D">
      <w:pPr>
        <w:rPr>
          <w:rFonts w:ascii="Arial" w:hAnsi="Arial" w:cs="Arial"/>
          <w:b/>
          <w:lang w:val="en-AU"/>
        </w:rPr>
      </w:pPr>
      <w:r w:rsidRPr="00684D65">
        <w:rPr>
          <w:rFonts w:ascii="Arial" w:hAnsi="Arial" w:cs="Arial"/>
          <w:b/>
          <w:lang w:val="en-AU"/>
        </w:rPr>
        <w:t xml:space="preserve">YEAR 9 ECONOMICS REVISION ANSWERS </w:t>
      </w:r>
    </w:p>
    <w:p w14:paraId="33105CF5" w14:textId="77777777" w:rsidR="00684D65" w:rsidRDefault="00684D65" w:rsidP="008C0D6D">
      <w:pPr>
        <w:rPr>
          <w:rFonts w:ascii="Arial" w:hAnsi="Arial" w:cs="Arial"/>
          <w:lang w:val="en-AU"/>
        </w:rPr>
      </w:pPr>
    </w:p>
    <w:p w14:paraId="2E1DF86F" w14:textId="77777777" w:rsidR="00FE5C29" w:rsidRPr="008C0D6D" w:rsidRDefault="008C0D6D" w:rsidP="008C0D6D">
      <w:pPr>
        <w:pStyle w:val="ListParagraph"/>
        <w:numPr>
          <w:ilvl w:val="0"/>
          <w:numId w:val="2"/>
        </w:numPr>
        <w:rPr>
          <w:lang w:val="en-AU"/>
        </w:rPr>
      </w:pPr>
      <w:r>
        <w:rPr>
          <w:rFonts w:ascii="Arial" w:hAnsi="Arial" w:cs="Arial"/>
          <w:lang w:val="en-AU"/>
        </w:rPr>
        <w:t>What three questions must every economic system answer?</w:t>
      </w:r>
      <w:r>
        <w:rPr>
          <w:rFonts w:ascii="Arial" w:hAnsi="Arial" w:cs="Arial"/>
          <w:lang w:val="en-AU"/>
        </w:rPr>
        <w:tab/>
      </w:r>
    </w:p>
    <w:p w14:paraId="4ED08E78" w14:textId="77777777" w:rsidR="008C0D6D" w:rsidRPr="00574B93" w:rsidRDefault="008C0D6D" w:rsidP="008C0D6D">
      <w:pPr>
        <w:ind w:left="1080"/>
        <w:rPr>
          <w:rFonts w:ascii="Arial" w:hAnsi="Arial" w:cs="Arial"/>
          <w:color w:val="FF0000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>What to produce? How to produce? For whom to produce?</w:t>
      </w:r>
    </w:p>
    <w:p w14:paraId="31F66AC2" w14:textId="77777777" w:rsidR="008C0D6D" w:rsidRDefault="008C0D6D" w:rsidP="008C0D6D">
      <w:pPr>
        <w:pStyle w:val="ListParagraph"/>
        <w:ind w:left="1080"/>
        <w:rPr>
          <w:rFonts w:ascii="Arial" w:hAnsi="Arial" w:cs="Arial"/>
          <w:lang w:val="en-AU"/>
        </w:rPr>
      </w:pPr>
    </w:p>
    <w:p w14:paraId="556A7429" w14:textId="12C98D27" w:rsidR="008C0D6D" w:rsidRDefault="00FF3836" w:rsidP="008C0D6D">
      <w:pPr>
        <w:pStyle w:val="ListParagraph"/>
        <w:numPr>
          <w:ilvl w:val="0"/>
          <w:numId w:val="2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How does a traditional economic system answer these questions?</w:t>
      </w:r>
    </w:p>
    <w:p w14:paraId="2C7EAD42" w14:textId="08942A9F" w:rsidR="00FF3836" w:rsidRDefault="00FF3836" w:rsidP="00FF3836">
      <w:pPr>
        <w:ind w:left="1080"/>
        <w:rPr>
          <w:rFonts w:ascii="Arial" w:hAnsi="Arial" w:cs="Arial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>What to produce depends on what is available through hunting, gathering and growing food. How to produce – production is usually shared, solving the question for whom to produce</w:t>
      </w:r>
      <w:r>
        <w:rPr>
          <w:rFonts w:ascii="Arial" w:hAnsi="Arial" w:cs="Arial"/>
          <w:lang w:val="en-AU"/>
        </w:rPr>
        <w:t>.</w:t>
      </w:r>
    </w:p>
    <w:p w14:paraId="259963BE" w14:textId="77777777" w:rsidR="00FF3836" w:rsidRDefault="00FF3836" w:rsidP="00FF3836">
      <w:pPr>
        <w:rPr>
          <w:rFonts w:ascii="Arial" w:hAnsi="Arial" w:cs="Arial"/>
          <w:lang w:val="en-AU"/>
        </w:rPr>
      </w:pPr>
    </w:p>
    <w:p w14:paraId="3733CAE3" w14:textId="0D6CCBD0" w:rsidR="00FF3836" w:rsidRDefault="00FF3836" w:rsidP="00FF3836">
      <w:pPr>
        <w:pStyle w:val="ListParagraph"/>
        <w:numPr>
          <w:ilvl w:val="0"/>
          <w:numId w:val="2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How does a command/centrally planned economic system answer these questions?</w:t>
      </w:r>
    </w:p>
    <w:p w14:paraId="489B6B36" w14:textId="5167F484" w:rsidR="00FF3836" w:rsidRPr="00574B93" w:rsidRDefault="00FF3836" w:rsidP="00FF3836">
      <w:pPr>
        <w:pStyle w:val="ListParagraph"/>
        <w:ind w:left="1080"/>
        <w:rPr>
          <w:rFonts w:ascii="Arial" w:hAnsi="Arial" w:cs="Arial"/>
          <w:color w:val="FF0000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>The government determines what, how and for whom to produce.</w:t>
      </w:r>
    </w:p>
    <w:p w14:paraId="21D3B232" w14:textId="77777777" w:rsidR="00FF3836" w:rsidRDefault="00FF3836" w:rsidP="00FF3836">
      <w:pPr>
        <w:pStyle w:val="ListParagraph"/>
        <w:ind w:left="1080"/>
        <w:rPr>
          <w:rFonts w:ascii="Arial" w:hAnsi="Arial" w:cs="Arial"/>
          <w:lang w:val="en-AU"/>
        </w:rPr>
      </w:pPr>
    </w:p>
    <w:p w14:paraId="1C1C4951" w14:textId="48572198" w:rsidR="00FF3836" w:rsidRDefault="00890291" w:rsidP="00FF3836">
      <w:pPr>
        <w:pStyle w:val="ListParagraph"/>
        <w:numPr>
          <w:ilvl w:val="0"/>
          <w:numId w:val="2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How does the market economic system answer these questions?</w:t>
      </w:r>
    </w:p>
    <w:p w14:paraId="122C4B72" w14:textId="7A15EF55" w:rsidR="00890291" w:rsidRPr="00574B93" w:rsidRDefault="00890291" w:rsidP="00890291">
      <w:pPr>
        <w:ind w:left="1080"/>
        <w:rPr>
          <w:rFonts w:ascii="Arial" w:hAnsi="Arial" w:cs="Arial"/>
          <w:color w:val="FF0000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>Producers decide what to produce, how to produce is solved by the producer</w:t>
      </w:r>
      <w:r w:rsidR="0011500A" w:rsidRPr="00574B93">
        <w:rPr>
          <w:rFonts w:ascii="Arial" w:hAnsi="Arial" w:cs="Arial"/>
          <w:color w:val="FF0000"/>
          <w:lang w:val="en-AU"/>
        </w:rPr>
        <w:t>, for whom to produce is decided by those who have money to pay for goods/services</w:t>
      </w:r>
    </w:p>
    <w:p w14:paraId="59E3252C" w14:textId="77777777" w:rsidR="0011500A" w:rsidRDefault="0011500A" w:rsidP="00890291">
      <w:pPr>
        <w:ind w:left="1080"/>
        <w:rPr>
          <w:rFonts w:ascii="Arial" w:hAnsi="Arial" w:cs="Arial"/>
          <w:lang w:val="en-AU"/>
        </w:rPr>
      </w:pPr>
    </w:p>
    <w:p w14:paraId="368B94BA" w14:textId="7EE52DA2" w:rsidR="0011500A" w:rsidRDefault="000B6C79" w:rsidP="0011500A">
      <w:pPr>
        <w:pStyle w:val="ListParagraph"/>
        <w:numPr>
          <w:ilvl w:val="0"/>
          <w:numId w:val="2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What are mixed economic systems?</w:t>
      </w:r>
    </w:p>
    <w:p w14:paraId="23B20136" w14:textId="3914A8D2" w:rsidR="000B6C79" w:rsidRPr="00574B93" w:rsidRDefault="000B6C79" w:rsidP="000B6C79">
      <w:pPr>
        <w:pStyle w:val="ListParagraph"/>
        <w:ind w:left="1080"/>
        <w:rPr>
          <w:rFonts w:ascii="Arial" w:hAnsi="Arial" w:cs="Arial"/>
          <w:color w:val="FF0000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>An economic system in which producers and the government coexist in making decisions for the economy. The factors of production are shared between individuals and the government.</w:t>
      </w:r>
    </w:p>
    <w:p w14:paraId="4941DDE4" w14:textId="77777777" w:rsidR="000966D2" w:rsidRDefault="000966D2" w:rsidP="000B6C79">
      <w:pPr>
        <w:pStyle w:val="ListParagraph"/>
        <w:ind w:left="1080"/>
        <w:rPr>
          <w:rFonts w:ascii="Arial" w:hAnsi="Arial" w:cs="Arial"/>
          <w:lang w:val="en-AU"/>
        </w:rPr>
      </w:pPr>
    </w:p>
    <w:p w14:paraId="23986714" w14:textId="041A07C4" w:rsidR="00684D65" w:rsidRPr="00684D65" w:rsidRDefault="000966D2" w:rsidP="00684D65">
      <w:pPr>
        <w:pStyle w:val="ListParagraph"/>
        <w:numPr>
          <w:ilvl w:val="0"/>
          <w:numId w:val="2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What is the economic problem?</w:t>
      </w:r>
    </w:p>
    <w:p w14:paraId="013341DD" w14:textId="188E1609" w:rsidR="000966D2" w:rsidRPr="00574B93" w:rsidRDefault="000966D2" w:rsidP="000966D2">
      <w:pPr>
        <w:ind w:left="1080"/>
        <w:rPr>
          <w:rFonts w:ascii="Arial" w:hAnsi="Arial" w:cs="Arial"/>
          <w:color w:val="FF0000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>How to make the best use of scarce resources because wants are unlimited and resources are limited.</w:t>
      </w:r>
    </w:p>
    <w:p w14:paraId="4A25816F" w14:textId="77777777" w:rsidR="002F400C" w:rsidRDefault="002F400C" w:rsidP="000966D2">
      <w:pPr>
        <w:ind w:left="1080"/>
        <w:rPr>
          <w:rFonts w:ascii="Arial" w:hAnsi="Arial" w:cs="Arial"/>
          <w:lang w:val="en-AU"/>
        </w:rPr>
      </w:pPr>
    </w:p>
    <w:p w14:paraId="1BE367A0" w14:textId="632F5B77" w:rsidR="002F400C" w:rsidRDefault="002F400C" w:rsidP="002F400C">
      <w:pPr>
        <w:pStyle w:val="ListParagraph"/>
        <w:numPr>
          <w:ilvl w:val="0"/>
          <w:numId w:val="2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Which country is Australia’s largest exporter?</w:t>
      </w:r>
    </w:p>
    <w:p w14:paraId="16840E90" w14:textId="3F727FDD" w:rsidR="002F400C" w:rsidRPr="00574B93" w:rsidRDefault="002F400C" w:rsidP="002F400C">
      <w:pPr>
        <w:pStyle w:val="ListParagraph"/>
        <w:ind w:left="1080"/>
        <w:rPr>
          <w:rFonts w:ascii="Arial" w:hAnsi="Arial" w:cs="Arial"/>
          <w:color w:val="FF0000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>China</w:t>
      </w:r>
    </w:p>
    <w:p w14:paraId="2AD4C411" w14:textId="77777777" w:rsidR="002F400C" w:rsidRDefault="002F400C" w:rsidP="002F400C">
      <w:pPr>
        <w:pStyle w:val="ListParagraph"/>
        <w:ind w:left="1080"/>
        <w:rPr>
          <w:rFonts w:ascii="Arial" w:hAnsi="Arial" w:cs="Arial"/>
          <w:lang w:val="en-AU"/>
        </w:rPr>
      </w:pPr>
    </w:p>
    <w:p w14:paraId="26A02A43" w14:textId="5804C910" w:rsidR="002F400C" w:rsidRDefault="00F03D7E" w:rsidP="002F400C">
      <w:pPr>
        <w:pStyle w:val="ListParagraph"/>
        <w:numPr>
          <w:ilvl w:val="0"/>
          <w:numId w:val="2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Why do you think they are Australia’s largest exporter?</w:t>
      </w:r>
    </w:p>
    <w:p w14:paraId="17920634" w14:textId="03081F53" w:rsidR="00F03D7E" w:rsidRPr="00574B93" w:rsidRDefault="0013311E" w:rsidP="00F03D7E">
      <w:pPr>
        <w:ind w:left="1080"/>
        <w:rPr>
          <w:rFonts w:ascii="Arial" w:hAnsi="Arial" w:cs="Arial"/>
          <w:color w:val="FF0000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 xml:space="preserve">They need primary products </w:t>
      </w:r>
    </w:p>
    <w:p w14:paraId="15CD60D2" w14:textId="77777777" w:rsidR="0013311E" w:rsidRDefault="0013311E" w:rsidP="00F03D7E">
      <w:pPr>
        <w:ind w:left="1080"/>
        <w:rPr>
          <w:rFonts w:ascii="Arial" w:hAnsi="Arial" w:cs="Arial"/>
          <w:lang w:val="en-AU"/>
        </w:rPr>
      </w:pPr>
    </w:p>
    <w:p w14:paraId="69A66E1E" w14:textId="1A078B22" w:rsidR="0013311E" w:rsidRDefault="0013311E" w:rsidP="0013311E">
      <w:pPr>
        <w:pStyle w:val="ListParagraph"/>
        <w:numPr>
          <w:ilvl w:val="0"/>
          <w:numId w:val="2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What is an export?</w:t>
      </w:r>
    </w:p>
    <w:p w14:paraId="180F3240" w14:textId="786E0974" w:rsidR="0013311E" w:rsidRPr="00574B93" w:rsidRDefault="0013311E" w:rsidP="0013311E">
      <w:pPr>
        <w:ind w:left="1080"/>
        <w:rPr>
          <w:rFonts w:ascii="Arial" w:hAnsi="Arial" w:cs="Arial"/>
          <w:color w:val="FF0000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>Goods and services produced locally and sold overseas</w:t>
      </w:r>
    </w:p>
    <w:p w14:paraId="6348BC56" w14:textId="77777777" w:rsidR="0013311E" w:rsidRDefault="0013311E" w:rsidP="0013311E">
      <w:pPr>
        <w:ind w:left="1080"/>
        <w:rPr>
          <w:rFonts w:ascii="Arial" w:hAnsi="Arial" w:cs="Arial"/>
          <w:lang w:val="en-AU"/>
        </w:rPr>
      </w:pPr>
    </w:p>
    <w:p w14:paraId="306D9BA8" w14:textId="7BA4C552" w:rsidR="0013311E" w:rsidRDefault="0013311E" w:rsidP="0013311E">
      <w:pPr>
        <w:pStyle w:val="ListParagraph"/>
        <w:numPr>
          <w:ilvl w:val="0"/>
          <w:numId w:val="2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What is an import?</w:t>
      </w:r>
    </w:p>
    <w:p w14:paraId="47A40D73" w14:textId="7B32E51A" w:rsidR="0013311E" w:rsidRPr="00574B93" w:rsidRDefault="0013311E" w:rsidP="0013311E">
      <w:pPr>
        <w:pStyle w:val="ListParagraph"/>
        <w:ind w:left="1080"/>
        <w:rPr>
          <w:rFonts w:ascii="Arial" w:hAnsi="Arial" w:cs="Arial"/>
          <w:color w:val="FF0000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>Goods and services produced overseas and sold to Australia</w:t>
      </w:r>
    </w:p>
    <w:p w14:paraId="75A89CED" w14:textId="77777777" w:rsidR="00684D65" w:rsidRDefault="00684D65" w:rsidP="0013311E">
      <w:pPr>
        <w:pStyle w:val="ListParagraph"/>
        <w:ind w:left="1080"/>
        <w:rPr>
          <w:rFonts w:ascii="Arial" w:hAnsi="Arial" w:cs="Arial"/>
          <w:lang w:val="en-AU"/>
        </w:rPr>
      </w:pPr>
    </w:p>
    <w:p w14:paraId="20E5A237" w14:textId="41D3843F" w:rsidR="00684D65" w:rsidRDefault="00684D65" w:rsidP="00684D65">
      <w:pPr>
        <w:pStyle w:val="ListParagraph"/>
        <w:numPr>
          <w:ilvl w:val="0"/>
          <w:numId w:val="2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What is Australia’s largest principal export during this period?</w:t>
      </w:r>
    </w:p>
    <w:p w14:paraId="3C8B29E8" w14:textId="15680FE0" w:rsidR="00684D65" w:rsidRPr="00574B93" w:rsidRDefault="00684D65" w:rsidP="00684D65">
      <w:pPr>
        <w:pStyle w:val="ListParagraph"/>
        <w:ind w:left="1080"/>
        <w:rPr>
          <w:rFonts w:ascii="Arial" w:hAnsi="Arial" w:cs="Arial"/>
          <w:color w:val="FF0000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>Iron ore &amp; concentrates</w:t>
      </w:r>
    </w:p>
    <w:p w14:paraId="6A8542FF" w14:textId="77777777" w:rsidR="00684D65" w:rsidRDefault="00684D65" w:rsidP="00684D65">
      <w:pPr>
        <w:pStyle w:val="ListParagraph"/>
        <w:ind w:left="1080"/>
        <w:rPr>
          <w:rFonts w:ascii="Arial" w:hAnsi="Arial" w:cs="Arial"/>
          <w:lang w:val="en-AU"/>
        </w:rPr>
      </w:pPr>
    </w:p>
    <w:p w14:paraId="5435B2AE" w14:textId="0C0E1138" w:rsidR="00684D65" w:rsidRDefault="00684D65" w:rsidP="00684D65">
      <w:pPr>
        <w:pStyle w:val="ListParagraph"/>
        <w:numPr>
          <w:ilvl w:val="0"/>
          <w:numId w:val="2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How many million did this export make during the 2012-13 period?</w:t>
      </w:r>
    </w:p>
    <w:p w14:paraId="4FF884DE" w14:textId="1A1D51E1" w:rsidR="00684D65" w:rsidRPr="00574B93" w:rsidRDefault="00684D65" w:rsidP="00684D65">
      <w:pPr>
        <w:pStyle w:val="ListParagraph"/>
        <w:ind w:left="1080"/>
        <w:rPr>
          <w:rFonts w:ascii="Arial" w:hAnsi="Arial" w:cs="Arial"/>
          <w:color w:val="FF0000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>58,000 million</w:t>
      </w:r>
    </w:p>
    <w:p w14:paraId="12B73949" w14:textId="77777777" w:rsidR="00684D65" w:rsidRDefault="00684D65" w:rsidP="00684D65">
      <w:pPr>
        <w:pStyle w:val="ListParagraph"/>
        <w:ind w:left="1080"/>
        <w:rPr>
          <w:rFonts w:ascii="Arial" w:hAnsi="Arial" w:cs="Arial"/>
          <w:lang w:val="en-AU"/>
        </w:rPr>
      </w:pPr>
    </w:p>
    <w:p w14:paraId="71DAEC98" w14:textId="49A6A4C5" w:rsidR="00684D65" w:rsidRDefault="00684D65" w:rsidP="00684D65">
      <w:pPr>
        <w:pStyle w:val="ListParagraph"/>
        <w:numPr>
          <w:ilvl w:val="0"/>
          <w:numId w:val="2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How is education-related services an export?</w:t>
      </w:r>
    </w:p>
    <w:p w14:paraId="52D17C9E" w14:textId="0AF01F91" w:rsidR="00684D65" w:rsidRPr="00BA39EB" w:rsidRDefault="00BA39EB" w:rsidP="00BA39EB">
      <w:pPr>
        <w:pStyle w:val="ListParagraph"/>
        <w:numPr>
          <w:ilvl w:val="0"/>
          <w:numId w:val="2"/>
        </w:numPr>
        <w:rPr>
          <w:rFonts w:ascii="Arial" w:hAnsi="Arial" w:cs="Arial"/>
          <w:color w:val="FF0000"/>
          <w:lang w:val="en-AU"/>
        </w:rPr>
      </w:pPr>
      <w:r>
        <w:rPr>
          <w:rFonts w:ascii="Arial" w:hAnsi="Arial" w:cs="Arial"/>
          <w:color w:val="FF0000"/>
          <w:lang w:val="en-AU"/>
        </w:rPr>
        <w:t xml:space="preserve">When overseas students come to Australia for university, </w:t>
      </w:r>
      <w:r w:rsidR="00684D65" w:rsidRPr="00BA39EB">
        <w:rPr>
          <w:rFonts w:ascii="Arial" w:hAnsi="Arial" w:cs="Arial"/>
          <w:color w:val="FF0000"/>
          <w:lang w:val="en-AU"/>
        </w:rPr>
        <w:t xml:space="preserve">it becomes an export because money is flowing from the </w:t>
      </w:r>
      <w:r>
        <w:rPr>
          <w:rFonts w:ascii="Arial" w:hAnsi="Arial" w:cs="Arial"/>
          <w:color w:val="FF0000"/>
          <w:lang w:val="en-AU"/>
        </w:rPr>
        <w:t>overseas into Australian firms.</w:t>
      </w:r>
    </w:p>
    <w:p w14:paraId="2CEE7121" w14:textId="77777777" w:rsidR="00684D65" w:rsidRDefault="00684D65" w:rsidP="00684D65">
      <w:pPr>
        <w:pStyle w:val="ListParagraph"/>
        <w:ind w:left="1080"/>
        <w:rPr>
          <w:rFonts w:ascii="Arial" w:hAnsi="Arial" w:cs="Arial"/>
          <w:lang w:val="en-AU"/>
        </w:rPr>
      </w:pPr>
      <w:bookmarkStart w:id="0" w:name="_GoBack"/>
      <w:bookmarkEnd w:id="0"/>
    </w:p>
    <w:p w14:paraId="31699138" w14:textId="5892583D" w:rsidR="00684D65" w:rsidRDefault="001A62B1" w:rsidP="00684D65">
      <w:pPr>
        <w:pStyle w:val="ListParagraph"/>
        <w:numPr>
          <w:ilvl w:val="0"/>
          <w:numId w:val="2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Why has Australia’s </w:t>
      </w:r>
      <w:r w:rsidR="00DD563B">
        <w:rPr>
          <w:rFonts w:ascii="Arial" w:hAnsi="Arial" w:cs="Arial"/>
          <w:lang w:val="en-AU"/>
        </w:rPr>
        <w:t>economic relationship with China</w:t>
      </w:r>
      <w:r>
        <w:rPr>
          <w:rFonts w:ascii="Arial" w:hAnsi="Arial" w:cs="Arial"/>
          <w:lang w:val="en-AU"/>
        </w:rPr>
        <w:t xml:space="preserve"> become close in recent decades?</w:t>
      </w:r>
    </w:p>
    <w:p w14:paraId="014FFE8C" w14:textId="6E2D68E0" w:rsidR="00DD563B" w:rsidRPr="00574B93" w:rsidRDefault="00DD563B" w:rsidP="00DD563B">
      <w:pPr>
        <w:pStyle w:val="ListParagraph"/>
        <w:ind w:left="1080"/>
        <w:rPr>
          <w:rFonts w:ascii="Arial" w:hAnsi="Arial" w:cs="Arial"/>
          <w:color w:val="FF0000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 xml:space="preserve">Starting in the 1970’s, China has had massive growth in urbanisation, manufacturing and investment. This created demand for building materials, energy for electricity and transport, and raw materials for manufacturing. </w:t>
      </w:r>
    </w:p>
    <w:p w14:paraId="182924A6" w14:textId="77777777" w:rsidR="00C71549" w:rsidRDefault="00C71549" w:rsidP="00DD563B">
      <w:pPr>
        <w:pStyle w:val="ListParagraph"/>
        <w:ind w:left="1080"/>
        <w:rPr>
          <w:rFonts w:ascii="Arial" w:hAnsi="Arial" w:cs="Arial"/>
          <w:lang w:val="en-AU"/>
        </w:rPr>
      </w:pPr>
    </w:p>
    <w:p w14:paraId="7D6FB6EA" w14:textId="77777777" w:rsidR="00C71549" w:rsidRDefault="00C71549" w:rsidP="00DD563B">
      <w:pPr>
        <w:pStyle w:val="ListParagraph"/>
        <w:ind w:left="1080"/>
        <w:rPr>
          <w:rFonts w:ascii="Arial" w:hAnsi="Arial" w:cs="Arial"/>
          <w:lang w:val="en-AU"/>
        </w:rPr>
      </w:pPr>
    </w:p>
    <w:p w14:paraId="0C6EA33E" w14:textId="77777777" w:rsidR="005E4C94" w:rsidRDefault="005E4C94" w:rsidP="00DD563B">
      <w:pPr>
        <w:pStyle w:val="ListParagraph"/>
        <w:ind w:left="1080"/>
        <w:rPr>
          <w:rFonts w:ascii="Arial" w:hAnsi="Arial" w:cs="Arial"/>
          <w:lang w:val="en-AU"/>
        </w:rPr>
      </w:pPr>
    </w:p>
    <w:p w14:paraId="0B7931A2" w14:textId="3855B82B" w:rsidR="005E4C94" w:rsidRDefault="005E4C94" w:rsidP="005E4C94">
      <w:pPr>
        <w:pStyle w:val="ListParagraph"/>
        <w:numPr>
          <w:ilvl w:val="0"/>
          <w:numId w:val="2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lastRenderedPageBreak/>
        <w:t>Why has China grown so rapidly from 1970 to the present time?</w:t>
      </w:r>
    </w:p>
    <w:p w14:paraId="5B892B79" w14:textId="5B257ED1" w:rsidR="005E4C94" w:rsidRPr="00574B93" w:rsidRDefault="00C71549" w:rsidP="005E4C94">
      <w:pPr>
        <w:pStyle w:val="ListParagraph"/>
        <w:ind w:left="1080"/>
        <w:rPr>
          <w:rFonts w:ascii="Arial" w:hAnsi="Arial" w:cs="Arial"/>
          <w:color w:val="FF0000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 xml:space="preserve">Economic reforms were introduced in the 1970’s that changed China from an agrarian society to a manufacturing society. </w:t>
      </w:r>
    </w:p>
    <w:p w14:paraId="41C91B34" w14:textId="77777777" w:rsidR="00C71549" w:rsidRDefault="00C71549" w:rsidP="005E4C94">
      <w:pPr>
        <w:pStyle w:val="ListParagraph"/>
        <w:ind w:left="1080"/>
        <w:rPr>
          <w:rFonts w:ascii="Arial" w:hAnsi="Arial" w:cs="Arial"/>
          <w:lang w:val="en-AU"/>
        </w:rPr>
      </w:pPr>
    </w:p>
    <w:p w14:paraId="487F0B77" w14:textId="3F3E1B5B" w:rsidR="00C71549" w:rsidRDefault="00C71549" w:rsidP="00C71549">
      <w:pPr>
        <w:pStyle w:val="ListParagraph"/>
        <w:numPr>
          <w:ilvl w:val="0"/>
          <w:numId w:val="2"/>
        </w:numPr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Draw a </w:t>
      </w:r>
      <w:proofErr w:type="gramStart"/>
      <w:r>
        <w:rPr>
          <w:rFonts w:ascii="Arial" w:hAnsi="Arial" w:cs="Arial"/>
          <w:lang w:val="en-AU"/>
        </w:rPr>
        <w:t>five sector</w:t>
      </w:r>
      <w:proofErr w:type="gramEnd"/>
      <w:r>
        <w:rPr>
          <w:rFonts w:ascii="Arial" w:hAnsi="Arial" w:cs="Arial"/>
          <w:lang w:val="en-AU"/>
        </w:rPr>
        <w:t xml:space="preserve"> circular flow diagram below</w:t>
      </w:r>
    </w:p>
    <w:p w14:paraId="4D5489FA" w14:textId="17C4DE81" w:rsidR="00C71549" w:rsidRDefault="00C71549" w:rsidP="00C71549">
      <w:pPr>
        <w:pStyle w:val="ListParagraph"/>
        <w:ind w:left="1080"/>
        <w:rPr>
          <w:rFonts w:ascii="Arial" w:hAnsi="Arial" w:cs="Arial"/>
          <w:lang w:val="en-AU"/>
        </w:rPr>
      </w:pPr>
      <w:r w:rsidRPr="00C71549">
        <w:rPr>
          <w:rFonts w:ascii="Arial" w:hAnsi="Arial" w:cs="Arial"/>
          <w:noProof/>
          <w:lang w:eastAsia="en-GB"/>
        </w:rPr>
        <w:drawing>
          <wp:inline distT="0" distB="0" distL="0" distR="0" wp14:anchorId="5F8EF453" wp14:editId="6FBBEECB">
            <wp:extent cx="6642100" cy="7176135"/>
            <wp:effectExtent l="0" t="0" r="1270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8D44C7" w14:textId="77777777" w:rsidR="00C71549" w:rsidRPr="00C71549" w:rsidRDefault="00C71549" w:rsidP="00C71549">
      <w:pPr>
        <w:rPr>
          <w:lang w:val="en-AU"/>
        </w:rPr>
      </w:pPr>
    </w:p>
    <w:p w14:paraId="7698BEF8" w14:textId="71946107" w:rsidR="00C71549" w:rsidRDefault="00C71549" w:rsidP="00C71549">
      <w:pPr>
        <w:rPr>
          <w:lang w:val="en-AU"/>
        </w:rPr>
      </w:pPr>
    </w:p>
    <w:p w14:paraId="645B4878" w14:textId="208EBEC6" w:rsidR="00C71549" w:rsidRPr="00816A40" w:rsidRDefault="00537B97" w:rsidP="00537B97">
      <w:pPr>
        <w:pStyle w:val="ListParagraph"/>
        <w:numPr>
          <w:ilvl w:val="0"/>
          <w:numId w:val="2"/>
        </w:numPr>
        <w:tabs>
          <w:tab w:val="left" w:pos="2720"/>
        </w:tabs>
        <w:rPr>
          <w:lang w:val="en-AU"/>
        </w:rPr>
      </w:pPr>
      <w:r>
        <w:rPr>
          <w:rFonts w:ascii="Arial" w:hAnsi="Arial" w:cs="Arial"/>
          <w:lang w:val="en-AU"/>
        </w:rPr>
        <w:t xml:space="preserve">How would China’s relationship with Australia </w:t>
      </w:r>
      <w:r w:rsidR="00816A40">
        <w:rPr>
          <w:rFonts w:ascii="Arial" w:hAnsi="Arial" w:cs="Arial"/>
          <w:lang w:val="en-AU"/>
        </w:rPr>
        <w:t>affect this diagram? Refer to the sectors of the economy in your answer.</w:t>
      </w:r>
    </w:p>
    <w:p w14:paraId="76AB3149" w14:textId="6EEAB92D" w:rsidR="00816A40" w:rsidRPr="00574B93" w:rsidRDefault="00816A40" w:rsidP="00816A40">
      <w:pPr>
        <w:pStyle w:val="ListParagraph"/>
        <w:tabs>
          <w:tab w:val="left" w:pos="2720"/>
        </w:tabs>
        <w:ind w:left="1080"/>
        <w:rPr>
          <w:rFonts w:ascii="Arial" w:hAnsi="Arial" w:cs="Arial"/>
          <w:color w:val="FF0000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>Because Australia relies heavily on China as an injection of money into our economy, if China decided to import primary products from another country then Australia’s economy would be damaged.</w:t>
      </w:r>
    </w:p>
    <w:p w14:paraId="548AC7C6" w14:textId="77777777" w:rsidR="00F33786" w:rsidRDefault="00F33786" w:rsidP="00816A40">
      <w:pPr>
        <w:pStyle w:val="ListParagraph"/>
        <w:tabs>
          <w:tab w:val="left" w:pos="2720"/>
        </w:tabs>
        <w:ind w:left="1080"/>
        <w:rPr>
          <w:rFonts w:ascii="Arial" w:hAnsi="Arial" w:cs="Arial"/>
          <w:lang w:val="en-AU"/>
        </w:rPr>
      </w:pPr>
    </w:p>
    <w:p w14:paraId="6B1ED02B" w14:textId="77777777" w:rsidR="00F33786" w:rsidRDefault="00F33786" w:rsidP="00816A40">
      <w:pPr>
        <w:pStyle w:val="ListParagraph"/>
        <w:tabs>
          <w:tab w:val="left" w:pos="2720"/>
        </w:tabs>
        <w:ind w:left="1080"/>
        <w:rPr>
          <w:rFonts w:ascii="Arial" w:hAnsi="Arial" w:cs="Arial"/>
          <w:lang w:val="en-AU"/>
        </w:rPr>
      </w:pPr>
    </w:p>
    <w:p w14:paraId="1824E847" w14:textId="58807089" w:rsidR="00F33786" w:rsidRPr="00F33786" w:rsidRDefault="00F33786" w:rsidP="00F33786">
      <w:pPr>
        <w:pStyle w:val="ListParagraph"/>
        <w:numPr>
          <w:ilvl w:val="0"/>
          <w:numId w:val="2"/>
        </w:numPr>
        <w:tabs>
          <w:tab w:val="left" w:pos="2720"/>
        </w:tabs>
        <w:rPr>
          <w:lang w:val="en-AU"/>
        </w:rPr>
      </w:pPr>
      <w:r>
        <w:rPr>
          <w:rFonts w:ascii="Arial" w:hAnsi="Arial" w:cs="Arial"/>
          <w:lang w:val="en-AU"/>
        </w:rPr>
        <w:t>What is a supply chain?</w:t>
      </w:r>
    </w:p>
    <w:p w14:paraId="15221B5D" w14:textId="4DB336FE" w:rsidR="00F33786" w:rsidRPr="00574B93" w:rsidRDefault="00F33786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color w:val="FF0000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>The many links or activities that are required to move a product or service from a supplier to a consumer.</w:t>
      </w:r>
    </w:p>
    <w:p w14:paraId="526A28FC" w14:textId="77777777" w:rsidR="00F33786" w:rsidRDefault="00F33786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lang w:val="en-AU"/>
        </w:rPr>
      </w:pPr>
    </w:p>
    <w:p w14:paraId="6F519A3E" w14:textId="5DD3B0AB" w:rsidR="00F33786" w:rsidRPr="00F33786" w:rsidRDefault="00F33786" w:rsidP="00F33786">
      <w:pPr>
        <w:pStyle w:val="ListParagraph"/>
        <w:numPr>
          <w:ilvl w:val="0"/>
          <w:numId w:val="2"/>
        </w:numPr>
        <w:tabs>
          <w:tab w:val="left" w:pos="2720"/>
        </w:tabs>
        <w:rPr>
          <w:lang w:val="en-AU"/>
        </w:rPr>
      </w:pPr>
      <w:r>
        <w:rPr>
          <w:rFonts w:ascii="Arial" w:hAnsi="Arial" w:cs="Arial"/>
          <w:lang w:val="en-AU"/>
        </w:rPr>
        <w:t>What is a transnational corporation?</w:t>
      </w:r>
    </w:p>
    <w:p w14:paraId="5F265D3C" w14:textId="181011E4" w:rsidR="00F33786" w:rsidRPr="00574B93" w:rsidRDefault="00F33786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color w:val="FF0000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>A company that operates in more than one country.</w:t>
      </w:r>
    </w:p>
    <w:p w14:paraId="4CF2C22D" w14:textId="77777777" w:rsidR="00F33786" w:rsidRDefault="00F33786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lang w:val="en-AU"/>
        </w:rPr>
      </w:pPr>
    </w:p>
    <w:p w14:paraId="3B8B0DA1" w14:textId="62E30497" w:rsidR="00F33786" w:rsidRPr="00F33786" w:rsidRDefault="00F33786" w:rsidP="00F33786">
      <w:pPr>
        <w:pStyle w:val="ListParagraph"/>
        <w:numPr>
          <w:ilvl w:val="0"/>
          <w:numId w:val="2"/>
        </w:numPr>
        <w:tabs>
          <w:tab w:val="left" w:pos="2720"/>
        </w:tabs>
        <w:rPr>
          <w:lang w:val="en-AU"/>
        </w:rPr>
      </w:pPr>
      <w:r>
        <w:rPr>
          <w:rFonts w:ascii="Arial" w:hAnsi="Arial" w:cs="Arial"/>
          <w:lang w:val="en-AU"/>
        </w:rPr>
        <w:t>Label the following statements about TNCs into positive and negative categories</w:t>
      </w:r>
    </w:p>
    <w:p w14:paraId="649FD609" w14:textId="756D136D" w:rsidR="00F33786" w:rsidRDefault="00F33786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-TNCs outsource their labour to other countries so they can keep costs down</w:t>
      </w:r>
    </w:p>
    <w:p w14:paraId="3A33EF38" w14:textId="3778267F" w:rsidR="00F33786" w:rsidRDefault="00F33786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>POSITIVE</w:t>
      </w:r>
    </w:p>
    <w:p w14:paraId="748F45DD" w14:textId="77777777" w:rsidR="00F33786" w:rsidRDefault="00F33786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lang w:val="en-AU"/>
        </w:rPr>
      </w:pPr>
    </w:p>
    <w:p w14:paraId="1769AFAE" w14:textId="1BC26BD4" w:rsidR="00F33786" w:rsidRDefault="00F33786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-Profits don’t generally remain within the country in which goods are manufactured</w:t>
      </w:r>
    </w:p>
    <w:p w14:paraId="15273254" w14:textId="3DAB0F39" w:rsidR="00F33786" w:rsidRPr="00574B93" w:rsidRDefault="00F33786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color w:val="FF0000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>NEGATIVE</w:t>
      </w:r>
    </w:p>
    <w:p w14:paraId="0CAF570C" w14:textId="77777777" w:rsidR="00F33786" w:rsidRDefault="00F33786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lang w:val="en-AU"/>
        </w:rPr>
      </w:pPr>
    </w:p>
    <w:p w14:paraId="6673C975" w14:textId="3334B450" w:rsidR="00F33786" w:rsidRDefault="00F33786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-TNCs invest in the economies of developing countries and can help to raise living standards</w:t>
      </w:r>
    </w:p>
    <w:p w14:paraId="2E66A780" w14:textId="0D18F7C4" w:rsidR="00F33786" w:rsidRPr="00574B93" w:rsidRDefault="00F33786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color w:val="FF0000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>POSITIVE</w:t>
      </w:r>
    </w:p>
    <w:p w14:paraId="07F6409A" w14:textId="77777777" w:rsidR="00F33786" w:rsidRDefault="00F33786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lang w:val="en-AU"/>
        </w:rPr>
      </w:pPr>
    </w:p>
    <w:p w14:paraId="11E5C6F0" w14:textId="222D4655" w:rsidR="00F33786" w:rsidRDefault="00F33786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-TNCs offer consumers a large degree of consumer choice and can in this way improve standards of living</w:t>
      </w:r>
    </w:p>
    <w:p w14:paraId="370DA986" w14:textId="3AE6848B" w:rsidR="00F33786" w:rsidRPr="00574B93" w:rsidRDefault="00F33786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color w:val="FF0000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>POSITIVE</w:t>
      </w:r>
    </w:p>
    <w:p w14:paraId="3DEFFDC0" w14:textId="77777777" w:rsidR="00F33786" w:rsidRDefault="00F33786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lang w:val="en-AU"/>
        </w:rPr>
      </w:pPr>
    </w:p>
    <w:p w14:paraId="3877A183" w14:textId="0F6386A7" w:rsidR="00F33786" w:rsidRDefault="00F33786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>-TNCs are responsible for massive environmental degradation – the brunt of which is borne by the global poor</w:t>
      </w:r>
    </w:p>
    <w:p w14:paraId="19272FDA" w14:textId="1E2C9A4F" w:rsidR="00F33786" w:rsidRPr="00574B93" w:rsidRDefault="00F33786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color w:val="FF0000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>NEGATIVE</w:t>
      </w:r>
    </w:p>
    <w:p w14:paraId="783180F1" w14:textId="77777777" w:rsidR="00F33786" w:rsidRDefault="00F33786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lang w:val="en-AU"/>
        </w:rPr>
      </w:pPr>
    </w:p>
    <w:p w14:paraId="30288CCF" w14:textId="1EAEBF50" w:rsidR="00F33786" w:rsidRDefault="00F33786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-Because a TNC operates across several countries, they can move their factories to areas of the world where labour is less regulated, thus cutting costs </w:t>
      </w:r>
    </w:p>
    <w:p w14:paraId="600B5AEE" w14:textId="4C4F58F3" w:rsidR="00F14A4B" w:rsidRPr="00574B93" w:rsidRDefault="00FA774B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color w:val="FF0000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>POSITIVE</w:t>
      </w:r>
    </w:p>
    <w:p w14:paraId="7A4CD2A8" w14:textId="77777777" w:rsidR="00405AC0" w:rsidRDefault="00405AC0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lang w:val="en-AU"/>
        </w:rPr>
      </w:pPr>
    </w:p>
    <w:p w14:paraId="51CE57F3" w14:textId="77777777" w:rsidR="00405AC0" w:rsidRPr="00405AC0" w:rsidRDefault="00405AC0" w:rsidP="00405AC0">
      <w:pPr>
        <w:pStyle w:val="ListParagraph"/>
        <w:numPr>
          <w:ilvl w:val="0"/>
          <w:numId w:val="3"/>
        </w:numPr>
        <w:tabs>
          <w:tab w:val="left" w:pos="2720"/>
        </w:tabs>
        <w:rPr>
          <w:lang w:val="en-AU"/>
        </w:rPr>
      </w:pPr>
      <w:r w:rsidRPr="00405AC0">
        <w:rPr>
          <w:rFonts w:ascii="Arial" w:hAnsi="Arial" w:cs="Arial"/>
          <w:lang w:val="en-AU"/>
        </w:rPr>
        <w:t>On the whole, do TNC’s have positive or negative outcomes?</w:t>
      </w:r>
    </w:p>
    <w:p w14:paraId="703A61F4" w14:textId="69A1C10D" w:rsidR="00405AC0" w:rsidRPr="00574B93" w:rsidRDefault="00405AC0" w:rsidP="00405AC0">
      <w:pPr>
        <w:pStyle w:val="ListParagraph"/>
        <w:tabs>
          <w:tab w:val="left" w:pos="2720"/>
        </w:tabs>
        <w:ind w:left="1080"/>
        <w:rPr>
          <w:rFonts w:ascii="Arial" w:hAnsi="Arial" w:cs="Arial"/>
          <w:color w:val="FF0000"/>
          <w:lang w:val="en-AU"/>
        </w:rPr>
      </w:pPr>
      <w:r w:rsidRPr="00574B93">
        <w:rPr>
          <w:rFonts w:ascii="Arial" w:hAnsi="Arial" w:cs="Arial"/>
          <w:color w:val="FF0000"/>
          <w:lang w:val="en-AU"/>
        </w:rPr>
        <w:t>Answers will vary.</w:t>
      </w:r>
    </w:p>
    <w:p w14:paraId="2EAC3507" w14:textId="77777777" w:rsidR="00F14A4B" w:rsidRDefault="00F14A4B" w:rsidP="00F33786">
      <w:pPr>
        <w:pStyle w:val="ListParagraph"/>
        <w:tabs>
          <w:tab w:val="left" w:pos="2720"/>
        </w:tabs>
        <w:ind w:left="1080"/>
        <w:rPr>
          <w:rFonts w:ascii="Arial" w:hAnsi="Arial" w:cs="Arial"/>
          <w:lang w:val="en-AU"/>
        </w:rPr>
      </w:pPr>
    </w:p>
    <w:p w14:paraId="7632EAB6" w14:textId="46AC32E0" w:rsidR="00F14A4B" w:rsidRDefault="00405AC0" w:rsidP="00405AC0">
      <w:pPr>
        <w:pStyle w:val="ListParagraph"/>
        <w:numPr>
          <w:ilvl w:val="0"/>
          <w:numId w:val="3"/>
        </w:numPr>
        <w:tabs>
          <w:tab w:val="left" w:pos="2720"/>
        </w:tabs>
        <w:rPr>
          <w:rFonts w:ascii="Arial" w:hAnsi="Arial" w:cs="Arial"/>
          <w:lang w:val="en-AU"/>
        </w:rPr>
      </w:pPr>
      <w:r>
        <w:rPr>
          <w:rFonts w:ascii="Arial" w:hAnsi="Arial" w:cs="Arial"/>
          <w:lang w:val="en-AU"/>
        </w:rPr>
        <w:t xml:space="preserve">Go to </w:t>
      </w:r>
      <w:hyperlink r:id="rId6" w:history="1">
        <w:r w:rsidRPr="00093274">
          <w:rPr>
            <w:rStyle w:val="Hyperlink"/>
            <w:rFonts w:ascii="Arial" w:hAnsi="Arial" w:cs="Arial"/>
            <w:lang w:val="en-AU"/>
          </w:rPr>
          <w:t>https://futureofworking.com/7-advantages-and-disadvantages-of-multinational-corporations/</w:t>
        </w:r>
      </w:hyperlink>
      <w:r>
        <w:rPr>
          <w:rFonts w:ascii="Arial" w:hAnsi="Arial" w:cs="Arial"/>
          <w:lang w:val="en-AU"/>
        </w:rPr>
        <w:t xml:space="preserve"> and place each of the positive and negative points of TNC’s into your own words.</w:t>
      </w:r>
    </w:p>
    <w:p w14:paraId="6B2E2250" w14:textId="77777777" w:rsidR="00F14A4B" w:rsidRDefault="00F14A4B" w:rsidP="00F14A4B">
      <w:pPr>
        <w:pStyle w:val="ListParagraph"/>
        <w:tabs>
          <w:tab w:val="left" w:pos="2720"/>
        </w:tabs>
        <w:ind w:left="1080"/>
        <w:rPr>
          <w:rFonts w:ascii="Arial" w:hAnsi="Arial" w:cs="Arial"/>
          <w:lang w:val="en-AU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692"/>
        <w:gridCol w:w="4678"/>
      </w:tblGrid>
      <w:tr w:rsidR="00B46093" w14:paraId="4B913F6E" w14:textId="77777777" w:rsidTr="00B46093">
        <w:tc>
          <w:tcPr>
            <w:tcW w:w="5225" w:type="dxa"/>
          </w:tcPr>
          <w:p w14:paraId="37F00FFA" w14:textId="34E1ADDD" w:rsidR="00B46093" w:rsidRPr="00B46093" w:rsidRDefault="00B46093" w:rsidP="00B46093">
            <w:pPr>
              <w:pStyle w:val="ListParagraph"/>
              <w:tabs>
                <w:tab w:val="left" w:pos="2720"/>
              </w:tabs>
              <w:ind w:left="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Positives</w:t>
            </w:r>
          </w:p>
        </w:tc>
        <w:tc>
          <w:tcPr>
            <w:tcW w:w="5225" w:type="dxa"/>
          </w:tcPr>
          <w:p w14:paraId="50D7CBE1" w14:textId="77777777" w:rsidR="00B46093" w:rsidRDefault="00B46093" w:rsidP="00B46093">
            <w:pPr>
              <w:pStyle w:val="ListParagraph"/>
              <w:tabs>
                <w:tab w:val="left" w:pos="2720"/>
              </w:tabs>
              <w:ind w:left="0"/>
              <w:rPr>
                <w:rFonts w:ascii="Arial" w:hAnsi="Arial" w:cs="Arial"/>
                <w:lang w:val="en-AU"/>
              </w:rPr>
            </w:pPr>
            <w:r>
              <w:rPr>
                <w:rFonts w:ascii="Arial" w:hAnsi="Arial" w:cs="Arial"/>
                <w:lang w:val="en-AU"/>
              </w:rPr>
              <w:t>Negatives</w:t>
            </w:r>
          </w:p>
          <w:p w14:paraId="0FA1C1B7" w14:textId="77777777" w:rsidR="00B46093" w:rsidRPr="00B46093" w:rsidRDefault="00B46093" w:rsidP="00B46093">
            <w:pPr>
              <w:pStyle w:val="ListParagraph"/>
              <w:tabs>
                <w:tab w:val="left" w:pos="2720"/>
              </w:tabs>
              <w:ind w:left="0"/>
              <w:rPr>
                <w:rFonts w:ascii="Arial" w:hAnsi="Arial" w:cs="Arial"/>
                <w:lang w:val="en-AU"/>
              </w:rPr>
            </w:pPr>
          </w:p>
        </w:tc>
      </w:tr>
      <w:tr w:rsidR="00B46093" w14:paraId="6E682B13" w14:textId="77777777" w:rsidTr="00574B93">
        <w:trPr>
          <w:trHeight w:val="346"/>
        </w:trPr>
        <w:tc>
          <w:tcPr>
            <w:tcW w:w="5225" w:type="dxa"/>
          </w:tcPr>
          <w:p w14:paraId="1E3B3069" w14:textId="244B6AA8" w:rsidR="00B46093" w:rsidRPr="00574B93" w:rsidRDefault="00B46093" w:rsidP="00B46093">
            <w:pPr>
              <w:pStyle w:val="ListParagraph"/>
              <w:tabs>
                <w:tab w:val="left" w:pos="2720"/>
              </w:tabs>
              <w:ind w:left="0"/>
              <w:rPr>
                <w:rFonts w:ascii="Arial" w:hAnsi="Arial" w:cs="Arial"/>
                <w:color w:val="FF0000"/>
                <w:lang w:val="en-AU"/>
              </w:rPr>
            </w:pPr>
            <w:r w:rsidRPr="00574B93">
              <w:rPr>
                <w:rFonts w:ascii="Arial" w:hAnsi="Arial" w:cs="Arial"/>
                <w:color w:val="FF0000"/>
                <w:lang w:val="en-AU"/>
              </w:rPr>
              <w:t>Cheaper Labour</w:t>
            </w:r>
          </w:p>
        </w:tc>
        <w:tc>
          <w:tcPr>
            <w:tcW w:w="5225" w:type="dxa"/>
          </w:tcPr>
          <w:p w14:paraId="5FBCF0A1" w14:textId="329BEB67" w:rsidR="00B46093" w:rsidRPr="00574B93" w:rsidRDefault="00405AC0" w:rsidP="00B46093">
            <w:pPr>
              <w:pStyle w:val="ListParagraph"/>
              <w:tabs>
                <w:tab w:val="left" w:pos="2720"/>
              </w:tabs>
              <w:ind w:left="0"/>
              <w:rPr>
                <w:rFonts w:ascii="Arial" w:hAnsi="Arial" w:cs="Arial"/>
                <w:color w:val="FF0000"/>
                <w:lang w:val="en-AU"/>
              </w:rPr>
            </w:pPr>
            <w:r w:rsidRPr="00574B93">
              <w:rPr>
                <w:rFonts w:ascii="Arial" w:hAnsi="Arial" w:cs="Arial"/>
                <w:color w:val="FF0000"/>
                <w:lang w:val="en-AU"/>
              </w:rPr>
              <w:t>Taking advantage of cheap labour</w:t>
            </w:r>
          </w:p>
        </w:tc>
      </w:tr>
      <w:tr w:rsidR="00B46093" w14:paraId="537ED145" w14:textId="77777777" w:rsidTr="00405AC0">
        <w:trPr>
          <w:trHeight w:val="360"/>
        </w:trPr>
        <w:tc>
          <w:tcPr>
            <w:tcW w:w="5225" w:type="dxa"/>
          </w:tcPr>
          <w:p w14:paraId="2D4968E5" w14:textId="4492C44D" w:rsidR="00B46093" w:rsidRPr="00574B93" w:rsidRDefault="00343367" w:rsidP="00B46093">
            <w:pPr>
              <w:pStyle w:val="ListParagraph"/>
              <w:tabs>
                <w:tab w:val="left" w:pos="2720"/>
              </w:tabs>
              <w:ind w:left="0"/>
              <w:rPr>
                <w:rFonts w:ascii="Arial" w:hAnsi="Arial" w:cs="Arial"/>
                <w:color w:val="FF0000"/>
                <w:lang w:val="en-AU"/>
              </w:rPr>
            </w:pPr>
            <w:r w:rsidRPr="00574B93">
              <w:rPr>
                <w:rFonts w:ascii="Arial" w:hAnsi="Arial" w:cs="Arial"/>
                <w:color w:val="FF0000"/>
                <w:lang w:val="en-AU"/>
              </w:rPr>
              <w:t>Access to more customers</w:t>
            </w:r>
          </w:p>
        </w:tc>
        <w:tc>
          <w:tcPr>
            <w:tcW w:w="5225" w:type="dxa"/>
          </w:tcPr>
          <w:p w14:paraId="7449EFBB" w14:textId="22A298D3" w:rsidR="00B46093" w:rsidRPr="00574B93" w:rsidRDefault="00405AC0" w:rsidP="00B46093">
            <w:pPr>
              <w:pStyle w:val="ListParagraph"/>
              <w:tabs>
                <w:tab w:val="left" w:pos="2720"/>
              </w:tabs>
              <w:ind w:left="0"/>
              <w:rPr>
                <w:rFonts w:ascii="Arial" w:hAnsi="Arial" w:cs="Arial"/>
                <w:color w:val="FF0000"/>
                <w:lang w:val="en-AU"/>
              </w:rPr>
            </w:pPr>
            <w:r w:rsidRPr="00574B93">
              <w:rPr>
                <w:rFonts w:ascii="Arial" w:hAnsi="Arial" w:cs="Arial"/>
                <w:color w:val="FF0000"/>
                <w:lang w:val="en-AU"/>
              </w:rPr>
              <w:t>Competition with local business</w:t>
            </w:r>
          </w:p>
        </w:tc>
      </w:tr>
      <w:tr w:rsidR="00B46093" w14:paraId="2F63BFC7" w14:textId="77777777" w:rsidTr="00B46093">
        <w:tc>
          <w:tcPr>
            <w:tcW w:w="5225" w:type="dxa"/>
          </w:tcPr>
          <w:p w14:paraId="432F131E" w14:textId="4D8189F3" w:rsidR="00B46093" w:rsidRPr="00574B93" w:rsidRDefault="00343367" w:rsidP="00B46093">
            <w:pPr>
              <w:pStyle w:val="ListParagraph"/>
              <w:tabs>
                <w:tab w:val="left" w:pos="2720"/>
              </w:tabs>
              <w:ind w:left="0"/>
              <w:rPr>
                <w:rFonts w:ascii="Arial" w:hAnsi="Arial" w:cs="Arial"/>
                <w:color w:val="FF0000"/>
                <w:lang w:val="en-AU"/>
              </w:rPr>
            </w:pPr>
            <w:r w:rsidRPr="00574B93">
              <w:rPr>
                <w:rFonts w:ascii="Arial" w:hAnsi="Arial" w:cs="Arial"/>
                <w:color w:val="FF0000"/>
                <w:lang w:val="en-AU"/>
              </w:rPr>
              <w:t>Lower Taxes</w:t>
            </w:r>
          </w:p>
        </w:tc>
        <w:tc>
          <w:tcPr>
            <w:tcW w:w="5225" w:type="dxa"/>
          </w:tcPr>
          <w:p w14:paraId="7FFD3193" w14:textId="52CD984A" w:rsidR="00B46093" w:rsidRPr="00574B93" w:rsidRDefault="00405AC0" w:rsidP="00B46093">
            <w:pPr>
              <w:pStyle w:val="ListParagraph"/>
              <w:tabs>
                <w:tab w:val="left" w:pos="2720"/>
              </w:tabs>
              <w:ind w:left="0"/>
              <w:rPr>
                <w:rFonts w:ascii="Arial" w:hAnsi="Arial" w:cs="Arial"/>
                <w:color w:val="FF0000"/>
                <w:lang w:val="en-AU"/>
              </w:rPr>
            </w:pPr>
            <w:r w:rsidRPr="00574B93">
              <w:rPr>
                <w:rFonts w:ascii="Arial" w:hAnsi="Arial" w:cs="Arial"/>
                <w:color w:val="FF0000"/>
                <w:lang w:val="en-AU"/>
              </w:rPr>
              <w:t>Loss of jobs</w:t>
            </w:r>
          </w:p>
        </w:tc>
      </w:tr>
      <w:tr w:rsidR="00B46093" w14:paraId="1A61CC27" w14:textId="77777777" w:rsidTr="00343367">
        <w:trPr>
          <w:trHeight w:val="234"/>
        </w:trPr>
        <w:tc>
          <w:tcPr>
            <w:tcW w:w="5225" w:type="dxa"/>
          </w:tcPr>
          <w:p w14:paraId="20C0F403" w14:textId="7D961028" w:rsidR="00B46093" w:rsidRPr="00574B93" w:rsidRDefault="00343367" w:rsidP="00B46093">
            <w:pPr>
              <w:pStyle w:val="ListParagraph"/>
              <w:tabs>
                <w:tab w:val="left" w:pos="2720"/>
              </w:tabs>
              <w:ind w:left="0"/>
              <w:rPr>
                <w:rFonts w:ascii="Arial" w:hAnsi="Arial" w:cs="Arial"/>
                <w:color w:val="FF0000"/>
                <w:lang w:val="en-AU"/>
              </w:rPr>
            </w:pPr>
            <w:r w:rsidRPr="00574B93">
              <w:rPr>
                <w:rFonts w:ascii="Arial" w:hAnsi="Arial" w:cs="Arial"/>
                <w:color w:val="FF0000"/>
                <w:lang w:val="en-AU"/>
              </w:rPr>
              <w:t>More employment opportunities</w:t>
            </w:r>
          </w:p>
        </w:tc>
        <w:tc>
          <w:tcPr>
            <w:tcW w:w="5225" w:type="dxa"/>
          </w:tcPr>
          <w:p w14:paraId="255DCBD7" w14:textId="77777777" w:rsidR="00B46093" w:rsidRPr="00405AC0" w:rsidRDefault="00B46093" w:rsidP="00B46093">
            <w:pPr>
              <w:pStyle w:val="ListParagraph"/>
              <w:tabs>
                <w:tab w:val="left" w:pos="2720"/>
              </w:tabs>
              <w:ind w:left="0"/>
              <w:rPr>
                <w:rFonts w:ascii="Arial" w:hAnsi="Arial" w:cs="Arial"/>
                <w:lang w:val="en-AU"/>
              </w:rPr>
            </w:pPr>
          </w:p>
        </w:tc>
      </w:tr>
    </w:tbl>
    <w:p w14:paraId="3B878ED6" w14:textId="65ACC48E" w:rsidR="00F14A4B" w:rsidRDefault="00F14A4B" w:rsidP="00B46093">
      <w:pPr>
        <w:pStyle w:val="ListParagraph"/>
        <w:tabs>
          <w:tab w:val="left" w:pos="2720"/>
        </w:tabs>
        <w:ind w:left="1080"/>
        <w:rPr>
          <w:lang w:val="en-AU"/>
        </w:rPr>
      </w:pPr>
    </w:p>
    <w:p w14:paraId="34582D38" w14:textId="70272FCF" w:rsidR="00405AC0" w:rsidRPr="008C0CB1" w:rsidRDefault="00405AC0" w:rsidP="00405AC0">
      <w:pPr>
        <w:pStyle w:val="ListParagraph"/>
        <w:numPr>
          <w:ilvl w:val="0"/>
          <w:numId w:val="3"/>
        </w:numPr>
        <w:tabs>
          <w:tab w:val="left" w:pos="2720"/>
        </w:tabs>
        <w:rPr>
          <w:lang w:val="en-AU"/>
        </w:rPr>
      </w:pPr>
      <w:r>
        <w:rPr>
          <w:rFonts w:ascii="Arial" w:hAnsi="Arial" w:cs="Arial"/>
          <w:lang w:val="en-AU"/>
        </w:rPr>
        <w:t xml:space="preserve">Define </w:t>
      </w:r>
      <w:r w:rsidR="008C0CB1">
        <w:rPr>
          <w:rFonts w:ascii="Arial" w:hAnsi="Arial" w:cs="Arial"/>
          <w:lang w:val="en-AU"/>
        </w:rPr>
        <w:t>the following terms.</w:t>
      </w:r>
    </w:p>
    <w:p w14:paraId="1C407723" w14:textId="61B96503" w:rsidR="008C0CB1" w:rsidRPr="00810DF6" w:rsidRDefault="00810DF6" w:rsidP="008C0CB1">
      <w:pPr>
        <w:pStyle w:val="ListParagraph"/>
        <w:numPr>
          <w:ilvl w:val="0"/>
          <w:numId w:val="4"/>
        </w:numPr>
        <w:tabs>
          <w:tab w:val="left" w:pos="2720"/>
        </w:tabs>
        <w:rPr>
          <w:lang w:val="en-AU"/>
        </w:rPr>
      </w:pPr>
      <w:r>
        <w:rPr>
          <w:rFonts w:ascii="Arial" w:hAnsi="Arial" w:cs="Arial"/>
          <w:lang w:val="en-AU"/>
        </w:rPr>
        <w:t>Primary R</w:t>
      </w:r>
      <w:r w:rsidR="008C0CB1">
        <w:rPr>
          <w:rFonts w:ascii="Arial" w:hAnsi="Arial" w:cs="Arial"/>
          <w:lang w:val="en-AU"/>
        </w:rPr>
        <w:t xml:space="preserve">esource: </w:t>
      </w:r>
      <w:r w:rsidRPr="00574B93">
        <w:rPr>
          <w:rFonts w:ascii="Arial" w:hAnsi="Arial" w:cs="Arial"/>
          <w:color w:val="FF0000"/>
          <w:lang w:val="en-AU"/>
        </w:rPr>
        <w:t>natural resource</w:t>
      </w:r>
    </w:p>
    <w:p w14:paraId="5BAED2E3" w14:textId="5A31C5D0" w:rsidR="00810DF6" w:rsidRPr="00A062A3" w:rsidRDefault="00810DF6" w:rsidP="008C0CB1">
      <w:pPr>
        <w:pStyle w:val="ListParagraph"/>
        <w:numPr>
          <w:ilvl w:val="0"/>
          <w:numId w:val="4"/>
        </w:numPr>
        <w:tabs>
          <w:tab w:val="left" w:pos="2720"/>
        </w:tabs>
        <w:rPr>
          <w:lang w:val="en-AU"/>
        </w:rPr>
      </w:pPr>
      <w:r>
        <w:rPr>
          <w:rFonts w:ascii="Arial" w:hAnsi="Arial" w:cs="Arial"/>
          <w:lang w:val="en-AU"/>
        </w:rPr>
        <w:t xml:space="preserve">Secondary Resource: </w:t>
      </w:r>
      <w:r w:rsidR="00A062A3" w:rsidRPr="00574B93">
        <w:rPr>
          <w:rFonts w:ascii="Arial" w:hAnsi="Arial" w:cs="Arial"/>
          <w:color w:val="FF0000"/>
          <w:lang w:val="en-AU"/>
        </w:rPr>
        <w:t>used to create a finished good or service</w:t>
      </w:r>
    </w:p>
    <w:p w14:paraId="633A99F9" w14:textId="2CA5C41B" w:rsidR="00A062A3" w:rsidRPr="00A062A3" w:rsidRDefault="00A062A3" w:rsidP="008C0CB1">
      <w:pPr>
        <w:pStyle w:val="ListParagraph"/>
        <w:numPr>
          <w:ilvl w:val="0"/>
          <w:numId w:val="4"/>
        </w:numPr>
        <w:tabs>
          <w:tab w:val="left" w:pos="2720"/>
        </w:tabs>
        <w:rPr>
          <w:lang w:val="en-AU"/>
        </w:rPr>
      </w:pPr>
      <w:r>
        <w:rPr>
          <w:rFonts w:ascii="Arial" w:hAnsi="Arial" w:cs="Arial"/>
          <w:lang w:val="en-AU"/>
        </w:rPr>
        <w:t xml:space="preserve">Factors of Production: </w:t>
      </w:r>
      <w:r w:rsidRPr="00574B93">
        <w:rPr>
          <w:rFonts w:ascii="Arial" w:hAnsi="Arial" w:cs="Arial"/>
          <w:color w:val="FF0000"/>
          <w:lang w:val="en-AU"/>
        </w:rPr>
        <w:t>land, labour, capital, enterprise</w:t>
      </w:r>
    </w:p>
    <w:p w14:paraId="524E9B39" w14:textId="1DBA4BA2" w:rsidR="00A062A3" w:rsidRPr="00A062A3" w:rsidRDefault="00A062A3" w:rsidP="008C0CB1">
      <w:pPr>
        <w:pStyle w:val="ListParagraph"/>
        <w:numPr>
          <w:ilvl w:val="0"/>
          <w:numId w:val="4"/>
        </w:numPr>
        <w:tabs>
          <w:tab w:val="left" w:pos="2720"/>
        </w:tabs>
        <w:rPr>
          <w:lang w:val="en-AU"/>
        </w:rPr>
      </w:pPr>
      <w:r>
        <w:rPr>
          <w:rFonts w:ascii="Arial" w:hAnsi="Arial" w:cs="Arial"/>
          <w:lang w:val="en-AU"/>
        </w:rPr>
        <w:t>Primary Industry</w:t>
      </w:r>
      <w:r w:rsidRPr="00574B93">
        <w:rPr>
          <w:rFonts w:ascii="Arial" w:hAnsi="Arial" w:cs="Arial"/>
          <w:color w:val="FF0000"/>
          <w:lang w:val="en-AU"/>
        </w:rPr>
        <w:t>: an industry concerned with the extraction of natural resources</w:t>
      </w:r>
    </w:p>
    <w:p w14:paraId="31BA12A3" w14:textId="5AAB4E8E" w:rsidR="00A062A3" w:rsidRPr="00574B93" w:rsidRDefault="00A062A3" w:rsidP="00A062A3">
      <w:pPr>
        <w:pStyle w:val="ListParagraph"/>
        <w:numPr>
          <w:ilvl w:val="0"/>
          <w:numId w:val="4"/>
        </w:numPr>
        <w:tabs>
          <w:tab w:val="left" w:pos="2720"/>
        </w:tabs>
        <w:rPr>
          <w:color w:val="FF0000"/>
          <w:lang w:val="en-AU"/>
        </w:rPr>
      </w:pPr>
      <w:r>
        <w:rPr>
          <w:rFonts w:ascii="Arial" w:hAnsi="Arial" w:cs="Arial"/>
          <w:lang w:val="en-AU"/>
        </w:rPr>
        <w:t xml:space="preserve">Secondary Industry: </w:t>
      </w:r>
      <w:r w:rsidRPr="00574B93">
        <w:rPr>
          <w:rFonts w:ascii="Arial" w:hAnsi="Arial" w:cs="Arial"/>
          <w:color w:val="FF0000"/>
          <w:lang w:val="en-AU"/>
        </w:rPr>
        <w:t>Manufacturing industry. Produces a finished product or are involved in construction</w:t>
      </w:r>
    </w:p>
    <w:p w14:paraId="1824E67F" w14:textId="66F48EED" w:rsidR="00A062A3" w:rsidRPr="00A062A3" w:rsidRDefault="00A062A3" w:rsidP="00A062A3">
      <w:pPr>
        <w:pStyle w:val="ListParagraph"/>
        <w:numPr>
          <w:ilvl w:val="0"/>
          <w:numId w:val="4"/>
        </w:numPr>
        <w:tabs>
          <w:tab w:val="left" w:pos="2720"/>
        </w:tabs>
        <w:rPr>
          <w:lang w:val="en-AU"/>
        </w:rPr>
      </w:pPr>
      <w:r>
        <w:rPr>
          <w:rFonts w:ascii="Arial" w:hAnsi="Arial" w:cs="Arial"/>
          <w:lang w:val="en-AU"/>
        </w:rPr>
        <w:t xml:space="preserve">Taxation: </w:t>
      </w:r>
      <w:r w:rsidRPr="00574B93">
        <w:rPr>
          <w:rFonts w:ascii="Arial" w:hAnsi="Arial" w:cs="Arial"/>
          <w:color w:val="FF0000"/>
          <w:lang w:val="en-AU"/>
        </w:rPr>
        <w:t xml:space="preserve">money collection by the government </w:t>
      </w:r>
    </w:p>
    <w:sectPr w:rsidR="00A062A3" w:rsidRPr="00A062A3" w:rsidSect="008C0D6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575188"/>
    <w:multiLevelType w:val="hybridMultilevel"/>
    <w:tmpl w:val="21180558"/>
    <w:lvl w:ilvl="0" w:tplc="4DE24C9A">
      <w:start w:val="21"/>
      <w:numFmt w:val="decimal"/>
      <w:lvlText w:val="%1."/>
      <w:lvlJc w:val="left"/>
      <w:pPr>
        <w:ind w:left="108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1132062"/>
    <w:multiLevelType w:val="hybridMultilevel"/>
    <w:tmpl w:val="4A16BA26"/>
    <w:lvl w:ilvl="0" w:tplc="4246F33E">
      <w:start w:val="1"/>
      <w:numFmt w:val="lowerLetter"/>
      <w:lvlText w:val="%1."/>
      <w:lvlJc w:val="left"/>
      <w:pPr>
        <w:ind w:left="144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45B3677"/>
    <w:multiLevelType w:val="hybridMultilevel"/>
    <w:tmpl w:val="D7F42ED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B1039C"/>
    <w:multiLevelType w:val="hybridMultilevel"/>
    <w:tmpl w:val="70D05EA4"/>
    <w:lvl w:ilvl="0" w:tplc="F33E192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D6D"/>
    <w:rsid w:val="000966D2"/>
    <w:rsid w:val="000B6C79"/>
    <w:rsid w:val="0011500A"/>
    <w:rsid w:val="0013311E"/>
    <w:rsid w:val="001A62B1"/>
    <w:rsid w:val="002F400C"/>
    <w:rsid w:val="00343367"/>
    <w:rsid w:val="00405AC0"/>
    <w:rsid w:val="00537B97"/>
    <w:rsid w:val="00574B93"/>
    <w:rsid w:val="005E4C94"/>
    <w:rsid w:val="00683ADD"/>
    <w:rsid w:val="00684D65"/>
    <w:rsid w:val="00810DF6"/>
    <w:rsid w:val="00816A40"/>
    <w:rsid w:val="00890291"/>
    <w:rsid w:val="008C0CB1"/>
    <w:rsid w:val="008C0D6D"/>
    <w:rsid w:val="00A062A3"/>
    <w:rsid w:val="00B46093"/>
    <w:rsid w:val="00BA39EB"/>
    <w:rsid w:val="00C71549"/>
    <w:rsid w:val="00DD563B"/>
    <w:rsid w:val="00F03D7E"/>
    <w:rsid w:val="00F14A4B"/>
    <w:rsid w:val="00F26E45"/>
    <w:rsid w:val="00F33786"/>
    <w:rsid w:val="00FA774B"/>
    <w:rsid w:val="00FE5C29"/>
    <w:rsid w:val="00FF3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247C8F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0D6D"/>
    <w:pPr>
      <w:ind w:left="720"/>
      <w:contextualSpacing/>
    </w:pPr>
  </w:style>
  <w:style w:type="table" w:styleId="TableGrid">
    <w:name w:val="Table Grid"/>
    <w:basedOn w:val="TableNormal"/>
    <w:uiPriority w:val="39"/>
    <w:rsid w:val="00B460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05AC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hyperlink" Target="https://futureofworking.com/7-advantages-and-disadvantages-of-multinational-corporations/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678</Words>
  <Characters>3866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sami thayer</dc:creator>
  <cp:keywords/>
  <dc:description/>
  <cp:lastModifiedBy>sami thayer</cp:lastModifiedBy>
  <cp:revision>16</cp:revision>
  <dcterms:created xsi:type="dcterms:W3CDTF">2017-10-31T00:28:00Z</dcterms:created>
  <dcterms:modified xsi:type="dcterms:W3CDTF">2017-11-01T00:52:00Z</dcterms:modified>
</cp:coreProperties>
</file>