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74B" w:rsidRDefault="00C12987" w:rsidP="00AE5009">
      <w:pPr>
        <w:jc w:val="left"/>
        <w:rPr>
          <w:rFonts w:eastAsia="Times New Roman"/>
          <w:b/>
        </w:rPr>
      </w:pPr>
      <w:r w:rsidRPr="009F7B7D">
        <w:rPr>
          <w:b/>
          <w:sz w:val="32"/>
          <w:szCs w:val="32"/>
          <w:u w:val="single"/>
        </w:rPr>
        <w:t xml:space="preserve">Year 10 Chemical Sciences </w:t>
      </w:r>
    </w:p>
    <w:p w:rsidR="00AE5009" w:rsidRDefault="00AE5009" w:rsidP="000574F7">
      <w:pPr>
        <w:pStyle w:val="BodyTextIndent"/>
        <w:ind w:left="0"/>
        <w:rPr>
          <w:rFonts w:ascii="Arial" w:hAnsi="Arial" w:cs="Arial"/>
          <w:b/>
          <w:szCs w:val="24"/>
        </w:rPr>
      </w:pPr>
    </w:p>
    <w:p w:rsidR="000574F7" w:rsidRPr="000574F7" w:rsidRDefault="000574F7" w:rsidP="000574F7">
      <w:pPr>
        <w:pStyle w:val="BodyTextIndent"/>
        <w:ind w:left="0"/>
        <w:rPr>
          <w:rFonts w:ascii="Arial" w:hAnsi="Arial" w:cs="Arial"/>
          <w:b/>
          <w:szCs w:val="24"/>
        </w:rPr>
      </w:pPr>
      <w:r w:rsidRPr="000574F7">
        <w:rPr>
          <w:rFonts w:ascii="Arial" w:hAnsi="Arial" w:cs="Arial"/>
          <w:b/>
          <w:szCs w:val="24"/>
        </w:rPr>
        <w:t>Week 5 - Solutions</w:t>
      </w:r>
    </w:p>
    <w:p w:rsidR="000574F7" w:rsidRPr="00AE5009" w:rsidRDefault="000574F7" w:rsidP="000574F7">
      <w:pPr>
        <w:pStyle w:val="BodyTextIndent"/>
        <w:ind w:left="0"/>
        <w:rPr>
          <w:rFonts w:ascii="Arial" w:hAnsi="Arial" w:cs="Arial"/>
          <w:sz w:val="18"/>
          <w:szCs w:val="18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F51FF33" wp14:editId="37B833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2603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C50FF" w:rsidRPr="000574F7" w:rsidRDefault="00CC50FF" w:rsidP="000574F7">
                            <w:pPr>
                              <w:pStyle w:val="BodyTextIndent"/>
                              <w:ind w:left="0"/>
                              <w:rPr>
                                <w:rFonts w:ascii="Arial Narrow" w:hAnsi="Arial Narrow"/>
                                <w:b/>
                                <w:sz w:val="20"/>
                                <w:lang w:eastAsia="en-AU"/>
                              </w:rPr>
                            </w:pPr>
                            <w:r w:rsidRPr="000574F7">
                              <w:rPr>
                                <w:rFonts w:ascii="Arial Narrow" w:hAnsi="Arial Narrow"/>
                                <w:b/>
                                <w:sz w:val="20"/>
                                <w:lang w:eastAsia="en-AU"/>
                              </w:rPr>
                              <w:t>Objectives:</w:t>
                            </w:r>
                          </w:p>
                          <w:p w:rsidR="00CC50FF" w:rsidRPr="000574F7" w:rsidRDefault="00CC50FF" w:rsidP="000574F7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</w:pPr>
                            <w:r w:rsidRPr="000574F7"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  <w:t xml:space="preserve">Define the terms, soluble, insoluble, solute, solvent and solution. </w:t>
                            </w:r>
                          </w:p>
                          <w:p w:rsidR="00CC50FF" w:rsidRPr="000574F7" w:rsidRDefault="00CC50FF" w:rsidP="000574F7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</w:pPr>
                            <w:r w:rsidRPr="000574F7"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  <w:t>Show an understanding of the dissolving process for a soluble ionic compound.</w:t>
                            </w:r>
                          </w:p>
                          <w:p w:rsidR="00CC50FF" w:rsidRPr="000574F7" w:rsidRDefault="00CC50FF" w:rsidP="000574F7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</w:pPr>
                            <w:r w:rsidRPr="000574F7"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  <w:t xml:space="preserve">Know that concentration of a solution can be expressed in </w:t>
                            </w:r>
                            <w:proofErr w:type="spellStart"/>
                            <w:r w:rsidRPr="000574F7"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  <w:t>mol</w:t>
                            </w:r>
                            <w:proofErr w:type="spellEnd"/>
                            <w:r w:rsidRPr="000574F7"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  <w:t xml:space="preserve"> L-1.</w:t>
                            </w:r>
                          </w:p>
                          <w:p w:rsidR="00CC50FF" w:rsidRPr="000574F7" w:rsidRDefault="00CC50FF" w:rsidP="000574F7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</w:pPr>
                            <w:r w:rsidRPr="000574F7"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  <w:t xml:space="preserve">Demonstrate an awareness of the independent nature of the ions in an ionic solution. </w:t>
                            </w:r>
                          </w:p>
                          <w:p w:rsidR="00CC50FF" w:rsidRPr="000574F7" w:rsidRDefault="00CC50FF" w:rsidP="000574F7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</w:pPr>
                            <w:r w:rsidRPr="000574F7"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  <w:t xml:space="preserve">Use a table of solubilities to predict the solubility of various ionic compounds. </w:t>
                            </w:r>
                          </w:p>
                          <w:p w:rsidR="00CC50FF" w:rsidRPr="000574F7" w:rsidRDefault="00CC50FF" w:rsidP="000574F7">
                            <w:pPr>
                              <w:pStyle w:val="BodyTextIndent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</w:pPr>
                            <w:r w:rsidRPr="000574F7">
                              <w:rPr>
                                <w:rFonts w:ascii="Arial Narrow" w:hAnsi="Arial Narrow"/>
                                <w:sz w:val="20"/>
                                <w:lang w:eastAsia="en-AU"/>
                              </w:rPr>
                              <w:t xml:space="preserve">Use a table of solubilities to predict the formation of a precipitate when two ionic solutions are mixed.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2in;height:2in;z-index:251636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" fillcolor="#d8d8d8 [2732]" strokeweight=".5pt">
                <v:textbox style="mso-fit-shape-to-text:t">
                  <w:txbxContent>
                    <w:p w:rsidR="00CC50FF" w:rsidRPr="000574F7" w:rsidRDefault="00CC50FF" w:rsidP="000574F7">
                      <w:pPr>
                        <w:pStyle w:val="BodyTextIndent"/>
                        <w:ind w:left="0"/>
                        <w:rPr>
                          <w:rFonts w:ascii="Arial Narrow" w:hAnsi="Arial Narrow"/>
                          <w:b/>
                          <w:sz w:val="20"/>
                          <w:lang w:eastAsia="en-AU"/>
                        </w:rPr>
                      </w:pPr>
                      <w:r w:rsidRPr="000574F7">
                        <w:rPr>
                          <w:rFonts w:ascii="Arial Narrow" w:hAnsi="Arial Narrow"/>
                          <w:b/>
                          <w:sz w:val="20"/>
                          <w:lang w:eastAsia="en-AU"/>
                        </w:rPr>
                        <w:t>Objectives:</w:t>
                      </w:r>
                    </w:p>
                    <w:p w:rsidR="00CC50FF" w:rsidRPr="000574F7" w:rsidRDefault="00CC50FF" w:rsidP="000574F7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20"/>
                          <w:lang w:eastAsia="en-AU"/>
                        </w:rPr>
                      </w:pPr>
                      <w:r w:rsidRPr="000574F7">
                        <w:rPr>
                          <w:rFonts w:ascii="Arial Narrow" w:hAnsi="Arial Narrow"/>
                          <w:sz w:val="20"/>
                          <w:lang w:eastAsia="en-AU"/>
                        </w:rPr>
                        <w:t xml:space="preserve">Define the terms, soluble, insoluble, solute, solvent and solution. </w:t>
                      </w:r>
                    </w:p>
                    <w:p w:rsidR="00CC50FF" w:rsidRPr="000574F7" w:rsidRDefault="00CC50FF" w:rsidP="000574F7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20"/>
                          <w:lang w:eastAsia="en-AU"/>
                        </w:rPr>
                      </w:pPr>
                      <w:r w:rsidRPr="000574F7">
                        <w:rPr>
                          <w:rFonts w:ascii="Arial Narrow" w:hAnsi="Arial Narrow"/>
                          <w:sz w:val="20"/>
                          <w:lang w:eastAsia="en-AU"/>
                        </w:rPr>
                        <w:t>Show an understanding of the dissolving process for a soluble ionic compound.</w:t>
                      </w:r>
                    </w:p>
                    <w:p w:rsidR="00CC50FF" w:rsidRPr="000574F7" w:rsidRDefault="00CC50FF" w:rsidP="000574F7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20"/>
                          <w:lang w:eastAsia="en-AU"/>
                        </w:rPr>
                      </w:pPr>
                      <w:r w:rsidRPr="000574F7">
                        <w:rPr>
                          <w:rFonts w:ascii="Arial Narrow" w:hAnsi="Arial Narrow"/>
                          <w:sz w:val="20"/>
                          <w:lang w:eastAsia="en-AU"/>
                        </w:rPr>
                        <w:t xml:space="preserve">Know that concentration of a solution can be expressed in </w:t>
                      </w:r>
                      <w:proofErr w:type="spellStart"/>
                      <w:r w:rsidRPr="000574F7">
                        <w:rPr>
                          <w:rFonts w:ascii="Arial Narrow" w:hAnsi="Arial Narrow"/>
                          <w:sz w:val="20"/>
                          <w:lang w:eastAsia="en-AU"/>
                        </w:rPr>
                        <w:t>mol</w:t>
                      </w:r>
                      <w:proofErr w:type="spellEnd"/>
                      <w:r w:rsidRPr="000574F7">
                        <w:rPr>
                          <w:rFonts w:ascii="Arial Narrow" w:hAnsi="Arial Narrow"/>
                          <w:sz w:val="20"/>
                          <w:lang w:eastAsia="en-AU"/>
                        </w:rPr>
                        <w:t xml:space="preserve"> L-1.</w:t>
                      </w:r>
                    </w:p>
                    <w:p w:rsidR="00CC50FF" w:rsidRPr="000574F7" w:rsidRDefault="00CC50FF" w:rsidP="000574F7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20"/>
                          <w:lang w:eastAsia="en-AU"/>
                        </w:rPr>
                      </w:pPr>
                      <w:r w:rsidRPr="000574F7">
                        <w:rPr>
                          <w:rFonts w:ascii="Arial Narrow" w:hAnsi="Arial Narrow"/>
                          <w:sz w:val="20"/>
                          <w:lang w:eastAsia="en-AU"/>
                        </w:rPr>
                        <w:t xml:space="preserve">Demonstrate an awareness of the independent nature of the ions in an ionic solution. </w:t>
                      </w:r>
                    </w:p>
                    <w:p w:rsidR="00CC50FF" w:rsidRPr="000574F7" w:rsidRDefault="00CC50FF" w:rsidP="000574F7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20"/>
                          <w:lang w:eastAsia="en-AU"/>
                        </w:rPr>
                      </w:pPr>
                      <w:r w:rsidRPr="000574F7">
                        <w:rPr>
                          <w:rFonts w:ascii="Arial Narrow" w:hAnsi="Arial Narrow"/>
                          <w:sz w:val="20"/>
                          <w:lang w:eastAsia="en-AU"/>
                        </w:rPr>
                        <w:t xml:space="preserve">Use a table of solubilities to predict the solubility of various ionic compounds. </w:t>
                      </w:r>
                    </w:p>
                    <w:p w:rsidR="00CC50FF" w:rsidRPr="000574F7" w:rsidRDefault="00CC50FF" w:rsidP="000574F7">
                      <w:pPr>
                        <w:pStyle w:val="BodyTextIndent"/>
                        <w:numPr>
                          <w:ilvl w:val="0"/>
                          <w:numId w:val="7"/>
                        </w:numPr>
                        <w:rPr>
                          <w:rFonts w:ascii="Arial Narrow" w:hAnsi="Arial Narrow"/>
                          <w:sz w:val="20"/>
                          <w:lang w:eastAsia="en-AU"/>
                        </w:rPr>
                      </w:pPr>
                      <w:r w:rsidRPr="000574F7">
                        <w:rPr>
                          <w:rFonts w:ascii="Arial Narrow" w:hAnsi="Arial Narrow"/>
                          <w:sz w:val="20"/>
                          <w:lang w:eastAsia="en-AU"/>
                        </w:rPr>
                        <w:t xml:space="preserve">Use a table of solubilities to predict the formation of a precipitate when two ionic solutions are mixed.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Pr="00AE5009" w:rsidRDefault="000574F7" w:rsidP="000574F7">
      <w:pPr>
        <w:pStyle w:val="BodyTextIndent"/>
        <w:ind w:left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951"/>
        <w:gridCol w:w="5528"/>
      </w:tblGrid>
      <w:tr w:rsidR="00E36DCF" w:rsidTr="00E36DCF">
        <w:trPr>
          <w:trHeight w:hRule="exact" w:val="454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E36DCF" w:rsidRPr="00E36DCF" w:rsidRDefault="00E36DCF" w:rsidP="00E36DCF">
            <w:pPr>
              <w:pStyle w:val="NormalWeb"/>
              <w:spacing w:before="240" w:after="0" w:line="300" w:lineRule="auto"/>
              <w:jc w:val="center"/>
              <w:textAlignment w:val="baseline"/>
              <w:rPr>
                <w:rFonts w:ascii="Arial" w:hAnsi="Arial" w:cs="Arial"/>
                <w:b/>
                <w:kern w:val="24"/>
                <w:lang w:val="en-GB"/>
              </w:rPr>
            </w:pPr>
            <w:r w:rsidRPr="00E36DCF">
              <w:rPr>
                <w:rFonts w:ascii="Arial" w:hAnsi="Arial" w:cs="Arial"/>
                <w:b/>
                <w:kern w:val="24"/>
                <w:lang w:val="en-GB"/>
              </w:rPr>
              <w:t>Term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E36DCF" w:rsidRPr="00E36DCF" w:rsidRDefault="00E36DCF" w:rsidP="00E36DCF">
            <w:pPr>
              <w:pStyle w:val="BodyTextIndent"/>
              <w:ind w:left="0"/>
              <w:jc w:val="center"/>
              <w:rPr>
                <w:rFonts w:ascii="Arial" w:hAnsi="Arial" w:cs="Arial"/>
                <w:b/>
              </w:rPr>
            </w:pPr>
            <w:r w:rsidRPr="00E36DCF">
              <w:rPr>
                <w:rFonts w:ascii="Arial" w:hAnsi="Arial" w:cs="Arial"/>
                <w:b/>
              </w:rPr>
              <w:t>Definition</w:t>
            </w:r>
          </w:p>
        </w:tc>
      </w:tr>
      <w:tr w:rsidR="00E36DCF" w:rsidTr="00E36DCF">
        <w:trPr>
          <w:trHeight w:hRule="exact" w:val="454"/>
        </w:trPr>
        <w:tc>
          <w:tcPr>
            <w:tcW w:w="1951" w:type="dxa"/>
            <w:vAlign w:val="center"/>
          </w:tcPr>
          <w:p w:rsidR="00E36DCF" w:rsidRPr="00E36DCF" w:rsidRDefault="00E36DCF" w:rsidP="00E36DC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Soluble</w:t>
            </w:r>
          </w:p>
        </w:tc>
        <w:tc>
          <w:tcPr>
            <w:tcW w:w="5528" w:type="dxa"/>
            <w:vAlign w:val="center"/>
          </w:tcPr>
          <w:p w:rsidR="00E36DCF" w:rsidRPr="00E36DCF" w:rsidRDefault="00E36DCF" w:rsidP="00E36DC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 w:rsidRPr="00E36DCF">
              <w:rPr>
                <w:rFonts w:ascii="Arial" w:hAnsi="Arial" w:cs="Arial"/>
                <w:kern w:val="24"/>
                <w:lang w:val="en-GB"/>
              </w:rPr>
              <w:t>S</w:t>
            </w:r>
            <w:r>
              <w:rPr>
                <w:rFonts w:ascii="Arial" w:hAnsi="Arial" w:cs="Arial"/>
                <w:kern w:val="24"/>
                <w:lang w:val="en-GB"/>
              </w:rPr>
              <w:t xml:space="preserve">ubstance that CAN </w:t>
            </w:r>
            <w:r w:rsidR="008B3096">
              <w:rPr>
                <w:rFonts w:ascii="Arial" w:hAnsi="Arial" w:cs="Arial"/>
                <w:kern w:val="24"/>
                <w:lang w:val="en-GB"/>
              </w:rPr>
              <w:t xml:space="preserve">be </w:t>
            </w:r>
            <w:r>
              <w:rPr>
                <w:rFonts w:ascii="Arial" w:hAnsi="Arial" w:cs="Arial"/>
                <w:kern w:val="24"/>
                <w:lang w:val="en-GB"/>
              </w:rPr>
              <w:t>dissolve</w:t>
            </w:r>
            <w:r w:rsidR="008B3096">
              <w:rPr>
                <w:rFonts w:ascii="Arial" w:hAnsi="Arial" w:cs="Arial"/>
                <w:kern w:val="24"/>
                <w:lang w:val="en-GB"/>
              </w:rPr>
              <w:t>d</w:t>
            </w:r>
          </w:p>
        </w:tc>
      </w:tr>
      <w:tr w:rsidR="00E36DCF" w:rsidTr="00E36DCF">
        <w:trPr>
          <w:trHeight w:hRule="exact" w:val="454"/>
        </w:trPr>
        <w:tc>
          <w:tcPr>
            <w:tcW w:w="1951" w:type="dxa"/>
            <w:vAlign w:val="center"/>
          </w:tcPr>
          <w:p w:rsidR="00E36DCF" w:rsidRPr="00E36DCF" w:rsidRDefault="00E36DCF" w:rsidP="00E36DC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Insoluble</w:t>
            </w:r>
          </w:p>
        </w:tc>
        <w:tc>
          <w:tcPr>
            <w:tcW w:w="5528" w:type="dxa"/>
            <w:vAlign w:val="center"/>
          </w:tcPr>
          <w:p w:rsidR="00E36DCF" w:rsidRPr="00E36DCF" w:rsidRDefault="00E36DCF" w:rsidP="00E36DC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 w:rsidRPr="00E36DCF">
              <w:rPr>
                <w:rFonts w:ascii="Arial" w:hAnsi="Arial" w:cs="Arial"/>
                <w:kern w:val="24"/>
                <w:lang w:val="en-GB"/>
              </w:rPr>
              <w:t>S</w:t>
            </w:r>
            <w:r>
              <w:rPr>
                <w:rFonts w:ascii="Arial" w:hAnsi="Arial" w:cs="Arial"/>
                <w:kern w:val="24"/>
                <w:lang w:val="en-GB"/>
              </w:rPr>
              <w:t>ubstance</w:t>
            </w:r>
            <w:r w:rsidRPr="00E36DCF">
              <w:rPr>
                <w:rFonts w:ascii="Arial" w:hAnsi="Arial" w:cs="Arial"/>
                <w:kern w:val="24"/>
                <w:lang w:val="en-GB"/>
              </w:rPr>
              <w:t xml:space="preserve"> that CANNOT be dissolved </w:t>
            </w:r>
          </w:p>
        </w:tc>
      </w:tr>
      <w:tr w:rsidR="00E36DCF" w:rsidTr="00E36DCF">
        <w:trPr>
          <w:trHeight w:hRule="exact" w:val="454"/>
        </w:trPr>
        <w:tc>
          <w:tcPr>
            <w:tcW w:w="1951" w:type="dxa"/>
            <w:vAlign w:val="center"/>
          </w:tcPr>
          <w:p w:rsidR="00E36DCF" w:rsidRPr="00E36DCF" w:rsidRDefault="00E36DCF" w:rsidP="00E36DC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Solute</w:t>
            </w:r>
          </w:p>
        </w:tc>
        <w:tc>
          <w:tcPr>
            <w:tcW w:w="5528" w:type="dxa"/>
            <w:vAlign w:val="center"/>
          </w:tcPr>
          <w:p w:rsidR="00E36DCF" w:rsidRPr="00E36DCF" w:rsidRDefault="00E36DCF" w:rsidP="008B3096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 w:rsidRPr="00E36DCF">
              <w:rPr>
                <w:rFonts w:ascii="Arial" w:hAnsi="Arial" w:cs="Arial"/>
                <w:kern w:val="24"/>
                <w:lang w:val="en-GB"/>
              </w:rPr>
              <w:t xml:space="preserve">The </w:t>
            </w:r>
            <w:r w:rsidR="008B3096">
              <w:rPr>
                <w:rFonts w:ascii="Arial" w:hAnsi="Arial" w:cs="Arial"/>
                <w:kern w:val="24"/>
                <w:lang w:val="en-GB"/>
              </w:rPr>
              <w:t>substance</w:t>
            </w:r>
            <w:r>
              <w:rPr>
                <w:rFonts w:ascii="Arial" w:hAnsi="Arial" w:cs="Arial"/>
                <w:kern w:val="24"/>
                <w:lang w:val="en-GB"/>
              </w:rPr>
              <w:t xml:space="preserve"> dissolved</w:t>
            </w:r>
            <w:r w:rsidR="008B3096">
              <w:rPr>
                <w:rFonts w:ascii="Arial" w:hAnsi="Arial" w:cs="Arial"/>
                <w:kern w:val="24"/>
                <w:lang w:val="en-GB"/>
              </w:rPr>
              <w:t xml:space="preserve"> in the solvent</w:t>
            </w:r>
          </w:p>
        </w:tc>
      </w:tr>
      <w:tr w:rsidR="008B3096" w:rsidTr="00E36DCF">
        <w:trPr>
          <w:trHeight w:hRule="exact" w:val="454"/>
        </w:trPr>
        <w:tc>
          <w:tcPr>
            <w:tcW w:w="1951" w:type="dxa"/>
            <w:vAlign w:val="center"/>
          </w:tcPr>
          <w:p w:rsidR="008B3096" w:rsidRPr="00E36DCF" w:rsidRDefault="008B3096" w:rsidP="00CC50F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Solvent</w:t>
            </w:r>
          </w:p>
        </w:tc>
        <w:tc>
          <w:tcPr>
            <w:tcW w:w="5528" w:type="dxa"/>
            <w:vAlign w:val="center"/>
          </w:tcPr>
          <w:p w:rsidR="008B3096" w:rsidRPr="00E36DCF" w:rsidRDefault="008B3096" w:rsidP="00CC50F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 w:rsidRPr="00E36DCF">
              <w:rPr>
                <w:rFonts w:ascii="Arial" w:hAnsi="Arial" w:cs="Arial"/>
                <w:kern w:val="24"/>
                <w:lang w:val="en-GB"/>
              </w:rPr>
              <w:t>The liquid that the solut</w:t>
            </w:r>
            <w:r>
              <w:rPr>
                <w:rFonts w:ascii="Arial" w:hAnsi="Arial" w:cs="Arial"/>
                <w:kern w:val="24"/>
                <w:lang w:val="en-GB"/>
              </w:rPr>
              <w:t>e will be dissolved into</w:t>
            </w:r>
          </w:p>
        </w:tc>
      </w:tr>
      <w:tr w:rsidR="008B3096" w:rsidTr="00E36DCF">
        <w:trPr>
          <w:trHeight w:hRule="exact" w:val="454"/>
        </w:trPr>
        <w:tc>
          <w:tcPr>
            <w:tcW w:w="1951" w:type="dxa"/>
            <w:vAlign w:val="center"/>
          </w:tcPr>
          <w:p w:rsidR="008B3096" w:rsidRPr="00E36DCF" w:rsidRDefault="008B3096" w:rsidP="00E36DC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Solution</w:t>
            </w:r>
          </w:p>
        </w:tc>
        <w:tc>
          <w:tcPr>
            <w:tcW w:w="5528" w:type="dxa"/>
            <w:vAlign w:val="center"/>
          </w:tcPr>
          <w:p w:rsidR="008B3096" w:rsidRPr="00E36DCF" w:rsidRDefault="008B3096" w:rsidP="00E36DCF">
            <w:pPr>
              <w:pStyle w:val="NormalWeb"/>
              <w:spacing w:before="240" w:after="0" w:line="300" w:lineRule="auto"/>
              <w:textAlignment w:val="baseline"/>
              <w:rPr>
                <w:rFonts w:ascii="Arial" w:hAnsi="Arial" w:cs="Arial"/>
              </w:rPr>
            </w:pPr>
            <w:r w:rsidRPr="00E36DCF">
              <w:rPr>
                <w:rFonts w:ascii="Arial" w:hAnsi="Arial" w:cs="Arial"/>
                <w:kern w:val="24"/>
                <w:lang w:val="en-GB"/>
              </w:rPr>
              <w:t>The mixture of s</w:t>
            </w:r>
            <w:r>
              <w:rPr>
                <w:rFonts w:ascii="Arial" w:hAnsi="Arial" w:cs="Arial"/>
                <w:kern w:val="24"/>
                <w:lang w:val="en-GB"/>
              </w:rPr>
              <w:t>olute and solvent</w:t>
            </w:r>
          </w:p>
        </w:tc>
      </w:tr>
    </w:tbl>
    <w:p w:rsidR="00E36DCF" w:rsidRPr="00AE5009" w:rsidRDefault="00E36DCF" w:rsidP="004F4BBB">
      <w:pPr>
        <w:pStyle w:val="BodyTextIndent"/>
        <w:ind w:left="0"/>
        <w:rPr>
          <w:rFonts w:ascii="Arial" w:hAnsi="Arial" w:cs="Arial"/>
          <w:sz w:val="18"/>
          <w:szCs w:val="18"/>
        </w:rPr>
      </w:pPr>
    </w:p>
    <w:p w:rsidR="004F4BBB" w:rsidRDefault="008B3096" w:rsidP="004F4BBB">
      <w:pPr>
        <w:pStyle w:val="BodyTextIndent"/>
        <w:ind w:left="0"/>
        <w:rPr>
          <w:rFonts w:ascii="Arial" w:hAnsi="Arial" w:cs="Arial"/>
        </w:rPr>
      </w:pPr>
      <w:r>
        <w:rPr>
          <w:noProof/>
          <w:lang w:eastAsia="en-AU"/>
        </w:rPr>
        <w:drawing>
          <wp:anchor distT="0" distB="0" distL="114300" distR="114300" simplePos="0" relativeHeight="251679232" behindDoc="1" locked="0" layoutInCell="1" allowOverlap="1" wp14:anchorId="5FB4726C" wp14:editId="289692FF">
            <wp:simplePos x="0" y="0"/>
            <wp:positionH relativeFrom="column">
              <wp:posOffset>2981325</wp:posOffset>
            </wp:positionH>
            <wp:positionV relativeFrom="paragraph">
              <wp:posOffset>475615</wp:posOffset>
            </wp:positionV>
            <wp:extent cx="293370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60" y="21234"/>
                <wp:lineTo x="21460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BBB">
        <w:rPr>
          <w:rFonts w:ascii="Arial" w:hAnsi="Arial" w:cs="Arial"/>
        </w:rPr>
        <w:t xml:space="preserve">A </w:t>
      </w:r>
      <w:r w:rsidR="004F4BBB" w:rsidRPr="00161634">
        <w:rPr>
          <w:rFonts w:ascii="Arial" w:hAnsi="Arial" w:cs="Arial"/>
          <w:b/>
          <w:u w:val="single"/>
        </w:rPr>
        <w:t>soluble</w:t>
      </w:r>
      <w:r w:rsidR="004F4BBB">
        <w:rPr>
          <w:rFonts w:ascii="Arial" w:hAnsi="Arial" w:cs="Arial"/>
        </w:rPr>
        <w:t xml:space="preserve"> substance is a substance that </w:t>
      </w:r>
      <w:r w:rsidR="004F4BBB" w:rsidRPr="00161634">
        <w:rPr>
          <w:rFonts w:ascii="Arial" w:hAnsi="Arial" w:cs="Arial"/>
          <w:b/>
          <w:u w:val="single"/>
        </w:rPr>
        <w:t>dissolves</w:t>
      </w:r>
      <w:r w:rsidR="004F4BBB">
        <w:rPr>
          <w:rFonts w:ascii="Arial" w:hAnsi="Arial" w:cs="Arial"/>
        </w:rPr>
        <w:t>, such as sodium chloride (table salt) in water</w:t>
      </w:r>
      <w:r w:rsidR="00161634">
        <w:rPr>
          <w:rFonts w:ascii="Arial" w:hAnsi="Arial" w:cs="Arial"/>
        </w:rPr>
        <w:t xml:space="preserve"> whereas a</w:t>
      </w:r>
      <w:r w:rsidR="004F4BBB">
        <w:rPr>
          <w:rFonts w:ascii="Arial" w:hAnsi="Arial" w:cs="Arial"/>
        </w:rPr>
        <w:t xml:space="preserve">n </w:t>
      </w:r>
      <w:r w:rsidR="004F4BBB" w:rsidRPr="00161634">
        <w:rPr>
          <w:rFonts w:ascii="Arial" w:hAnsi="Arial" w:cs="Arial"/>
          <w:b/>
          <w:u w:val="single"/>
        </w:rPr>
        <w:t>insoluble</w:t>
      </w:r>
      <w:r w:rsidR="004F4BBB">
        <w:rPr>
          <w:rFonts w:ascii="Arial" w:hAnsi="Arial" w:cs="Arial"/>
        </w:rPr>
        <w:t xml:space="preserve"> substance is a substance that </w:t>
      </w:r>
      <w:r w:rsidR="004F4BBB" w:rsidRPr="00161634">
        <w:rPr>
          <w:rFonts w:ascii="Arial" w:hAnsi="Arial" w:cs="Arial"/>
          <w:b/>
          <w:u w:val="single"/>
        </w:rPr>
        <w:t>does not dissolve</w:t>
      </w:r>
      <w:r w:rsidR="004F4BBB">
        <w:rPr>
          <w:rFonts w:ascii="Arial" w:hAnsi="Arial" w:cs="Arial"/>
        </w:rPr>
        <w:t>, such as chalk in water.</w:t>
      </w:r>
    </w:p>
    <w:p w:rsidR="00161634" w:rsidRDefault="00161634" w:rsidP="004F4BBB">
      <w:pPr>
        <w:pStyle w:val="BodyTextIndent"/>
        <w:ind w:left="0"/>
        <w:rPr>
          <w:rFonts w:ascii="Arial" w:hAnsi="Arial" w:cs="Arial"/>
          <w:b/>
          <w:u w:val="single"/>
        </w:rPr>
      </w:pPr>
    </w:p>
    <w:p w:rsidR="00CB7CBD" w:rsidRDefault="001C50D1" w:rsidP="004F4BBB">
      <w:pPr>
        <w:pStyle w:val="BodyTextIndent"/>
        <w:ind w:left="0"/>
        <w:rPr>
          <w:rFonts w:ascii="Arial" w:hAnsi="Arial" w:cs="Arial"/>
        </w:rPr>
      </w:pPr>
      <w:r w:rsidRPr="00161634">
        <w:rPr>
          <w:rFonts w:ascii="Arial" w:hAnsi="Arial" w:cs="Arial"/>
          <w:b/>
          <w:u w:val="single"/>
        </w:rPr>
        <w:t>Solutions</w:t>
      </w:r>
      <w:r w:rsidRPr="00725610">
        <w:rPr>
          <w:rFonts w:ascii="Arial" w:hAnsi="Arial" w:cs="Arial"/>
        </w:rPr>
        <w:t xml:space="preserve"> form when the particles of the solute enter the solvent</w:t>
      </w:r>
      <w:r w:rsidR="00161634">
        <w:rPr>
          <w:rFonts w:ascii="Arial" w:hAnsi="Arial" w:cs="Arial"/>
        </w:rPr>
        <w:t xml:space="preserve">.  The </w:t>
      </w:r>
      <w:r w:rsidR="00161634" w:rsidRPr="00161634">
        <w:rPr>
          <w:rFonts w:ascii="Arial" w:hAnsi="Arial" w:cs="Arial"/>
          <w:b/>
          <w:u w:val="single"/>
        </w:rPr>
        <w:t>solvent</w:t>
      </w:r>
      <w:r w:rsidR="00161634">
        <w:rPr>
          <w:rFonts w:ascii="Arial" w:hAnsi="Arial" w:cs="Arial"/>
        </w:rPr>
        <w:t xml:space="preserve"> is the substance that can dissolve other substances, such as water.  The </w:t>
      </w:r>
      <w:r w:rsidR="00161634" w:rsidRPr="00161634">
        <w:rPr>
          <w:rFonts w:ascii="Arial" w:hAnsi="Arial" w:cs="Arial"/>
          <w:b/>
          <w:u w:val="single"/>
        </w:rPr>
        <w:t>solute</w:t>
      </w:r>
      <w:r w:rsidR="00161634">
        <w:rPr>
          <w:rFonts w:ascii="Arial" w:hAnsi="Arial" w:cs="Arial"/>
        </w:rPr>
        <w:t xml:space="preserve"> is the substance that has been dissolved in the solvent, such as sodium chloride.</w:t>
      </w:r>
    </w:p>
    <w:p w:rsidR="00CB7CBD" w:rsidRPr="00725610" w:rsidRDefault="008B5862" w:rsidP="004F4BBB">
      <w:pPr>
        <w:pStyle w:val="BodyTextIndent"/>
        <w:ind w:left="0"/>
        <w:rPr>
          <w:rFonts w:ascii="Arial" w:hAnsi="Arial" w:cs="Arial"/>
        </w:rPr>
      </w:pPr>
      <w:r>
        <w:rPr>
          <w:noProof/>
          <w:lang w:eastAsia="en-AU"/>
        </w:rPr>
        <w:drawing>
          <wp:anchor distT="0" distB="0" distL="114300" distR="114300" simplePos="0" relativeHeight="251680256" behindDoc="1" locked="0" layoutInCell="1" allowOverlap="1" wp14:anchorId="01FEBF10" wp14:editId="24F47EFD">
            <wp:simplePos x="0" y="0"/>
            <wp:positionH relativeFrom="column">
              <wp:posOffset>1270</wp:posOffset>
            </wp:positionH>
            <wp:positionV relativeFrom="paragraph">
              <wp:posOffset>142875</wp:posOffset>
            </wp:positionV>
            <wp:extent cx="2837815" cy="2971800"/>
            <wp:effectExtent l="0" t="0" r="635" b="0"/>
            <wp:wrapTight wrapText="bothSides">
              <wp:wrapPolygon edited="0">
                <wp:start x="0" y="0"/>
                <wp:lineTo x="0" y="21462"/>
                <wp:lineTo x="21460" y="21462"/>
                <wp:lineTo x="2146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0D1" w:rsidRPr="00725610">
        <w:rPr>
          <w:rFonts w:ascii="Arial" w:hAnsi="Arial" w:cs="Arial"/>
        </w:rPr>
        <w:t>Solutions have uniform properties</w:t>
      </w:r>
      <w:r w:rsidR="00161634">
        <w:rPr>
          <w:rFonts w:ascii="Arial" w:hAnsi="Arial" w:cs="Arial"/>
        </w:rPr>
        <w:t>. They</w:t>
      </w:r>
      <w:r w:rsidR="001C50D1" w:rsidRPr="00725610">
        <w:rPr>
          <w:rFonts w:ascii="Arial" w:hAnsi="Arial" w:cs="Arial"/>
        </w:rPr>
        <w:t xml:space="preserve"> may be coloured but are always clear</w:t>
      </w:r>
      <w:r w:rsidR="00161634">
        <w:rPr>
          <w:rFonts w:ascii="Arial" w:hAnsi="Arial" w:cs="Arial"/>
        </w:rPr>
        <w:t>.</w:t>
      </w:r>
    </w:p>
    <w:p w:rsidR="00CB7CBD" w:rsidRDefault="001C50D1" w:rsidP="004F4BBB">
      <w:pPr>
        <w:pStyle w:val="BodyTextIndent"/>
        <w:ind w:left="0"/>
        <w:rPr>
          <w:rFonts w:ascii="Arial" w:hAnsi="Arial" w:cs="Arial"/>
        </w:rPr>
      </w:pPr>
      <w:r w:rsidRPr="00725610">
        <w:rPr>
          <w:rFonts w:ascii="Arial" w:hAnsi="Arial" w:cs="Arial"/>
        </w:rPr>
        <w:t>When an ionic solid dissolves it breaks down to its component ions</w:t>
      </w:r>
      <w:r w:rsidR="00161634">
        <w:rPr>
          <w:rFonts w:ascii="Arial" w:hAnsi="Arial" w:cs="Arial"/>
        </w:rPr>
        <w:t xml:space="preserve">. </w:t>
      </w:r>
      <w:r w:rsidR="00CC50FF">
        <w:rPr>
          <w:rFonts w:ascii="Arial" w:hAnsi="Arial" w:cs="Arial"/>
        </w:rPr>
        <w:t xml:space="preserve"> (</w:t>
      </w:r>
      <w:proofErr w:type="gramStart"/>
      <w:r w:rsidR="00CC50FF" w:rsidRPr="00CC50FF">
        <w:rPr>
          <w:rFonts w:ascii="Arial" w:hAnsi="Arial" w:cs="Arial"/>
          <w:b/>
          <w:u w:val="single"/>
        </w:rPr>
        <w:t>dissociat</w:t>
      </w:r>
      <w:r w:rsidR="00CC50FF">
        <w:rPr>
          <w:rFonts w:ascii="Arial" w:hAnsi="Arial" w:cs="Arial"/>
          <w:b/>
          <w:u w:val="single"/>
        </w:rPr>
        <w:t>ion</w:t>
      </w:r>
      <w:proofErr w:type="gramEnd"/>
      <w:r w:rsidR="00CC50FF">
        <w:rPr>
          <w:rFonts w:ascii="Arial" w:hAnsi="Arial" w:cs="Arial"/>
        </w:rPr>
        <w:t xml:space="preserve">) </w:t>
      </w:r>
      <w:r w:rsidRPr="00725610">
        <w:rPr>
          <w:rFonts w:ascii="Arial" w:hAnsi="Arial" w:cs="Arial"/>
        </w:rPr>
        <w:t>These move freely throughout the solution and are capable of conducting an electric current</w:t>
      </w:r>
      <w:r w:rsidR="008B5862">
        <w:rPr>
          <w:rFonts w:ascii="Arial" w:hAnsi="Arial" w:cs="Arial"/>
        </w:rPr>
        <w:t xml:space="preserve"> (See </w:t>
      </w:r>
      <w:bookmarkStart w:id="0" w:name="_GoBack"/>
      <w:bookmarkEnd w:id="0"/>
      <w:r w:rsidR="008B5862">
        <w:rPr>
          <w:rFonts w:ascii="Arial" w:hAnsi="Arial" w:cs="Arial"/>
        </w:rPr>
        <w:t>diagram on the left)</w:t>
      </w:r>
      <w:r w:rsidR="00161634">
        <w:rPr>
          <w:rFonts w:ascii="Arial" w:hAnsi="Arial" w:cs="Arial"/>
        </w:rPr>
        <w:t>.</w:t>
      </w:r>
    </w:p>
    <w:p w:rsidR="00161634" w:rsidRDefault="00161634" w:rsidP="004F4BBB">
      <w:pPr>
        <w:pStyle w:val="BodyTextIndent"/>
        <w:ind w:left="0"/>
        <w:rPr>
          <w:rFonts w:ascii="Arial" w:hAnsi="Arial" w:cs="Arial"/>
        </w:rPr>
      </w:pPr>
    </w:p>
    <w:p w:rsidR="00E36DCF" w:rsidRDefault="00E36DCF" w:rsidP="004F4BBB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Precipitation reactions occur when multiple soluble reactants combine to form an insoluble product, known as the </w:t>
      </w:r>
      <w:r w:rsidRPr="00F41174">
        <w:rPr>
          <w:rFonts w:ascii="Arial" w:hAnsi="Arial" w:cs="Arial"/>
          <w:b/>
          <w:u w:val="single"/>
        </w:rPr>
        <w:t>precipitate</w:t>
      </w:r>
      <w:r w:rsidR="00F41174">
        <w:rPr>
          <w:rFonts w:ascii="Arial" w:hAnsi="Arial" w:cs="Arial"/>
        </w:rPr>
        <w:t>.</w:t>
      </w:r>
    </w:p>
    <w:p w:rsidR="008B3096" w:rsidRDefault="008B3096" w:rsidP="004F4BBB">
      <w:pPr>
        <w:pStyle w:val="BodyTextIndent"/>
        <w:ind w:left="0"/>
        <w:rPr>
          <w:rFonts w:ascii="Arial" w:hAnsi="Arial" w:cs="Arial"/>
        </w:rPr>
      </w:pPr>
    </w:p>
    <w:p w:rsidR="008B5862" w:rsidRDefault="008B5862" w:rsidP="004F4BBB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 precipitate can be identified by checking the </w:t>
      </w:r>
      <w:r w:rsidRPr="008B5862">
        <w:rPr>
          <w:rFonts w:ascii="Arial" w:hAnsi="Arial" w:cs="Arial"/>
          <w:b/>
          <w:u w:val="single"/>
        </w:rPr>
        <w:t>solubility tables</w:t>
      </w:r>
      <w:r>
        <w:rPr>
          <w:rFonts w:ascii="Arial" w:hAnsi="Arial" w:cs="Arial"/>
        </w:rPr>
        <w:t xml:space="preserve"> to see if any of the products being formed from the reactants are insoluble. </w:t>
      </w:r>
    </w:p>
    <w:p w:rsidR="00725610" w:rsidRPr="00725610" w:rsidRDefault="000F6957" w:rsidP="008B5862">
      <w:pPr>
        <w:pStyle w:val="BodyTextIndent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eastAsia="en-AU"/>
        </w:rPr>
        <w:lastRenderedPageBreak/>
        <w:drawing>
          <wp:inline distT="0" distB="0" distL="0" distR="0" wp14:anchorId="0446C35C" wp14:editId="29C15A31">
            <wp:extent cx="5525334" cy="3286125"/>
            <wp:effectExtent l="0" t="0" r="0" b="0"/>
            <wp:docPr id="57356" name="Picture 57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9799" cy="328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3CF" w:rsidRDefault="007A33CF" w:rsidP="008B5862">
      <w:pPr>
        <w:pStyle w:val="BodyTextIndent"/>
        <w:ind w:left="0"/>
        <w:rPr>
          <w:rFonts w:ascii="Arial" w:hAnsi="Arial" w:cs="Arial"/>
        </w:rPr>
      </w:pPr>
    </w:p>
    <w:p w:rsidR="008B5862" w:rsidRDefault="007A33CF" w:rsidP="008B5862">
      <w:pPr>
        <w:pStyle w:val="BodyTextIndent"/>
        <w:ind w:left="0"/>
        <w:rPr>
          <w:rFonts w:ascii="Arial" w:hAnsi="Arial" w:cs="Arial"/>
        </w:rPr>
      </w:pPr>
      <w:r>
        <w:rPr>
          <w:noProof/>
          <w:lang w:eastAsia="en-AU"/>
        </w:rPr>
        <w:drawing>
          <wp:anchor distT="0" distB="0" distL="114300" distR="114300" simplePos="0" relativeHeight="251681280" behindDoc="1" locked="0" layoutInCell="1" allowOverlap="1" wp14:anchorId="0EFA30C2" wp14:editId="2F2D3E58">
            <wp:simplePos x="0" y="0"/>
            <wp:positionH relativeFrom="column">
              <wp:posOffset>2952115</wp:posOffset>
            </wp:positionH>
            <wp:positionV relativeFrom="paragraph">
              <wp:posOffset>15240</wp:posOffset>
            </wp:positionV>
            <wp:extent cx="1465580" cy="828675"/>
            <wp:effectExtent l="0" t="0" r="1270" b="9525"/>
            <wp:wrapTight wrapText="bothSides">
              <wp:wrapPolygon edited="0">
                <wp:start x="0" y="0"/>
                <wp:lineTo x="0" y="21352"/>
                <wp:lineTo x="21338" y="21352"/>
                <wp:lineTo x="21338" y="0"/>
                <wp:lineTo x="0" y="0"/>
              </wp:wrapPolygon>
            </wp:wrapTight>
            <wp:docPr id="57347" name="Picture 57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2304" behindDoc="1" locked="0" layoutInCell="1" allowOverlap="1" wp14:anchorId="318C6BAA" wp14:editId="730B2E40">
            <wp:simplePos x="0" y="0"/>
            <wp:positionH relativeFrom="column">
              <wp:posOffset>4703445</wp:posOffset>
            </wp:positionH>
            <wp:positionV relativeFrom="paragraph">
              <wp:posOffset>15240</wp:posOffset>
            </wp:positionV>
            <wp:extent cx="107569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039" y="21451"/>
                <wp:lineTo x="21039" y="0"/>
                <wp:lineTo x="0" y="0"/>
              </wp:wrapPolygon>
            </wp:wrapTight>
            <wp:docPr id="57344" name="Picture 57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1DB">
        <w:rPr>
          <w:rFonts w:ascii="Arial" w:hAnsi="Arial" w:cs="Arial"/>
        </w:rPr>
        <w:t>If we mixed two solutions: sodium chloride solution (</w:t>
      </w:r>
      <w:proofErr w:type="spellStart"/>
      <w:r w:rsidR="006341DB">
        <w:rPr>
          <w:rFonts w:ascii="Arial" w:hAnsi="Arial" w:cs="Arial"/>
        </w:rPr>
        <w:t>NaCl</w:t>
      </w:r>
      <w:proofErr w:type="spellEnd"/>
      <w:r w:rsidR="006341DB">
        <w:rPr>
          <w:rFonts w:ascii="Arial" w:hAnsi="Arial" w:cs="Arial"/>
        </w:rPr>
        <w:t>) with silver nitrate solution (AgNO</w:t>
      </w:r>
      <w:r w:rsidR="006341DB" w:rsidRPr="006341DB">
        <w:rPr>
          <w:rFonts w:ascii="Arial" w:hAnsi="Arial" w:cs="Arial"/>
          <w:vertAlign w:val="subscript"/>
        </w:rPr>
        <w:t>3</w:t>
      </w:r>
      <w:r w:rsidR="006341DB">
        <w:rPr>
          <w:rFonts w:ascii="Arial" w:hAnsi="Arial" w:cs="Arial"/>
        </w:rPr>
        <w:t xml:space="preserve">) we will produce a different combination of </w:t>
      </w:r>
      <w:r>
        <w:rPr>
          <w:rFonts w:ascii="Arial" w:hAnsi="Arial" w:cs="Arial"/>
        </w:rPr>
        <w:t>ions. The combination of Ag</w:t>
      </w:r>
      <w:r w:rsidRPr="007A33CF">
        <w:rPr>
          <w:rFonts w:ascii="Arial" w:hAnsi="Arial" w:cs="Arial"/>
          <w:vertAlign w:val="superscript"/>
        </w:rPr>
        <w:t>+1</w:t>
      </w:r>
      <w:r>
        <w:rPr>
          <w:rFonts w:ascii="Arial" w:hAnsi="Arial" w:cs="Arial"/>
        </w:rPr>
        <w:t xml:space="preserve"> and Cl</w:t>
      </w:r>
      <w:r w:rsidRPr="007A33CF">
        <w:rPr>
          <w:rFonts w:ascii="Arial" w:hAnsi="Arial" w:cs="Arial"/>
          <w:vertAlign w:val="superscript"/>
        </w:rPr>
        <w:t>-1</w:t>
      </w:r>
      <w:r>
        <w:rPr>
          <w:rFonts w:ascii="Arial" w:hAnsi="Arial" w:cs="Arial"/>
        </w:rPr>
        <w:t xml:space="preserve"> produces the precipitate, </w:t>
      </w:r>
      <w:proofErr w:type="spellStart"/>
      <w:r>
        <w:rPr>
          <w:rFonts w:ascii="Arial" w:hAnsi="Arial" w:cs="Arial"/>
        </w:rPr>
        <w:t>AgCl</w:t>
      </w:r>
      <w:proofErr w:type="spellEnd"/>
      <w:r>
        <w:rPr>
          <w:rFonts w:ascii="Arial" w:hAnsi="Arial" w:cs="Arial"/>
        </w:rPr>
        <w:t xml:space="preserve"> (silver chloride), seen in the diagram on the right as it is insoluble in water.</w:t>
      </w:r>
    </w:p>
    <w:p w:rsidR="007A33CF" w:rsidRDefault="007A33CF" w:rsidP="008B5862">
      <w:pPr>
        <w:pStyle w:val="BodyTextIndent"/>
        <w:ind w:left="0"/>
        <w:rPr>
          <w:rFonts w:ascii="Arial" w:hAnsi="Arial" w:cs="Arial"/>
        </w:rPr>
      </w:pPr>
    </w:p>
    <w:p w:rsidR="007A33CF" w:rsidRDefault="007A33CF" w:rsidP="008B5862">
      <w:pPr>
        <w:pStyle w:val="BodyTextIndent"/>
        <w:ind w:left="0"/>
        <w:rPr>
          <w:rFonts w:ascii="Arial" w:hAnsi="Arial" w:cs="Arial"/>
        </w:rPr>
      </w:pPr>
    </w:p>
    <w:p w:rsidR="008B5862" w:rsidRDefault="008B5862" w:rsidP="008B5862">
      <w:pPr>
        <w:pStyle w:val="BodyTextIndent"/>
        <w:ind w:left="0"/>
        <w:rPr>
          <w:rFonts w:ascii="Arial" w:hAnsi="Arial" w:cs="Arial"/>
        </w:rPr>
      </w:pPr>
      <w:r w:rsidRPr="008B3096">
        <w:rPr>
          <w:rFonts w:ascii="Arial" w:hAnsi="Arial" w:cs="Arial"/>
        </w:rPr>
        <w:t xml:space="preserve">An </w:t>
      </w:r>
      <w:r w:rsidRPr="008B3096">
        <w:rPr>
          <w:rFonts w:ascii="Arial" w:hAnsi="Arial" w:cs="Arial"/>
          <w:b/>
          <w:u w:val="single"/>
        </w:rPr>
        <w:t>ionic equation</w:t>
      </w:r>
      <w:r w:rsidRPr="008B3096">
        <w:rPr>
          <w:rFonts w:ascii="Arial" w:hAnsi="Arial" w:cs="Arial"/>
        </w:rPr>
        <w:t xml:space="preserve"> can be used to show </w:t>
      </w:r>
      <w:r w:rsidR="007A33CF">
        <w:rPr>
          <w:rFonts w:ascii="Arial" w:hAnsi="Arial" w:cs="Arial"/>
        </w:rPr>
        <w:t>this</w:t>
      </w:r>
      <w:r w:rsidRPr="008B3096">
        <w:rPr>
          <w:rFonts w:ascii="Arial" w:hAnsi="Arial" w:cs="Arial"/>
        </w:rPr>
        <w:t xml:space="preserve"> reaction</w:t>
      </w:r>
      <w:r>
        <w:rPr>
          <w:rFonts w:ascii="Arial" w:hAnsi="Arial" w:cs="Arial"/>
        </w:rPr>
        <w:t xml:space="preserve">. </w:t>
      </w:r>
      <w:r w:rsidRPr="008B3096">
        <w:rPr>
          <w:rFonts w:ascii="Arial" w:hAnsi="Arial" w:cs="Arial"/>
        </w:rPr>
        <w:t>It only shows the species (molecules/ions/atoms) that undergo a change.</w:t>
      </w:r>
      <w:r>
        <w:rPr>
          <w:rFonts w:ascii="Arial" w:hAnsi="Arial" w:cs="Arial"/>
        </w:rPr>
        <w:t xml:space="preserve"> </w:t>
      </w:r>
      <w:r w:rsidRPr="008B3096">
        <w:rPr>
          <w:rFonts w:ascii="Arial" w:hAnsi="Arial" w:cs="Arial"/>
        </w:rPr>
        <w:t>In a precipitation reaction these are the ions forming the precipitate.</w:t>
      </w:r>
      <w:r>
        <w:rPr>
          <w:rFonts w:ascii="Arial" w:hAnsi="Arial" w:cs="Arial"/>
        </w:rPr>
        <w:t xml:space="preserve"> </w:t>
      </w:r>
      <w:r w:rsidRPr="008B3096">
        <w:rPr>
          <w:rFonts w:ascii="Arial" w:hAnsi="Arial" w:cs="Arial"/>
        </w:rPr>
        <w:t>They change from being free ions to ions locked into an ionic solid</w:t>
      </w:r>
      <w:r>
        <w:rPr>
          <w:rFonts w:ascii="Arial" w:hAnsi="Arial" w:cs="Arial"/>
        </w:rPr>
        <w:t xml:space="preserve">. </w:t>
      </w:r>
      <w:r w:rsidRPr="008B3096">
        <w:rPr>
          <w:rFonts w:ascii="Arial" w:hAnsi="Arial" w:cs="Arial"/>
        </w:rPr>
        <w:t xml:space="preserve">Ionic equations are </w:t>
      </w:r>
      <w:r w:rsidRPr="008B3096">
        <w:rPr>
          <w:rFonts w:ascii="Arial" w:hAnsi="Arial" w:cs="Arial"/>
          <w:b/>
          <w:u w:val="single"/>
        </w:rPr>
        <w:t>balanced</w:t>
      </w:r>
      <w:r w:rsidRPr="008B3096">
        <w:rPr>
          <w:rFonts w:ascii="Arial" w:hAnsi="Arial" w:cs="Arial"/>
        </w:rPr>
        <w:t>!</w:t>
      </w:r>
      <w:r w:rsidR="006B659C">
        <w:rPr>
          <w:rFonts w:ascii="Arial" w:hAnsi="Arial" w:cs="Arial"/>
        </w:rPr>
        <w:t xml:space="preserve"> The other ions not included in the equation are known as </w:t>
      </w:r>
      <w:r w:rsidR="006B659C" w:rsidRPr="006B659C">
        <w:rPr>
          <w:rFonts w:ascii="Arial" w:hAnsi="Arial" w:cs="Arial"/>
          <w:b/>
          <w:u w:val="single"/>
        </w:rPr>
        <w:t>spectator ions</w:t>
      </w:r>
      <w:r w:rsidR="006B659C">
        <w:rPr>
          <w:rFonts w:ascii="Arial" w:hAnsi="Arial" w:cs="Arial"/>
        </w:rPr>
        <w:t xml:space="preserve"> as they remain in solution.</w:t>
      </w:r>
    </w:p>
    <w:p w:rsidR="007A33CF" w:rsidRDefault="007A33CF" w:rsidP="008B5862">
      <w:pPr>
        <w:pStyle w:val="BodyTextIndent"/>
        <w:ind w:left="0"/>
        <w:rPr>
          <w:rFonts w:ascii="Arial" w:hAnsi="Arial" w:cs="Arial"/>
        </w:rPr>
      </w:pPr>
    </w:p>
    <w:p w:rsidR="007A33CF" w:rsidRDefault="007A33CF" w:rsidP="004F4BBB">
      <w:pPr>
        <w:pStyle w:val="BodyTextInden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Steps to writing an ionic equation: </w:t>
      </w:r>
    </w:p>
    <w:p w:rsidR="007A33CF" w:rsidRDefault="00A972A3" w:rsidP="007A33CF">
      <w:pPr>
        <w:pStyle w:val="BodyTextIndent"/>
        <w:numPr>
          <w:ilvl w:val="0"/>
          <w:numId w:val="35"/>
        </w:numPr>
        <w:ind w:left="0" w:firstLine="0"/>
        <w:rPr>
          <w:rFonts w:ascii="Arial" w:hAnsi="Arial" w:cs="Arial"/>
        </w:rPr>
      </w:pPr>
      <w:r w:rsidRPr="007A33CF">
        <w:rPr>
          <w:rFonts w:ascii="Arial" w:hAnsi="Arial" w:cs="Arial"/>
        </w:rPr>
        <w:t>Identify the precipitate</w:t>
      </w:r>
    </w:p>
    <w:p w:rsidR="007A33CF" w:rsidRDefault="00A972A3" w:rsidP="007A33CF">
      <w:pPr>
        <w:pStyle w:val="BodyTextIndent"/>
        <w:numPr>
          <w:ilvl w:val="0"/>
          <w:numId w:val="35"/>
        </w:numPr>
        <w:ind w:left="0" w:firstLine="0"/>
        <w:rPr>
          <w:rFonts w:ascii="Arial" w:hAnsi="Arial" w:cs="Arial"/>
        </w:rPr>
      </w:pPr>
      <w:r w:rsidRPr="007A33CF">
        <w:rPr>
          <w:rFonts w:ascii="Arial" w:hAnsi="Arial" w:cs="Arial"/>
        </w:rPr>
        <w:t>Write it as the product</w:t>
      </w:r>
    </w:p>
    <w:p w:rsidR="007A33CF" w:rsidRDefault="00A972A3" w:rsidP="007A33CF">
      <w:pPr>
        <w:pStyle w:val="BodyTextIndent"/>
        <w:numPr>
          <w:ilvl w:val="0"/>
          <w:numId w:val="35"/>
        </w:numPr>
        <w:ind w:left="0" w:firstLine="0"/>
        <w:rPr>
          <w:rFonts w:ascii="Arial" w:hAnsi="Arial" w:cs="Arial"/>
        </w:rPr>
      </w:pPr>
      <w:r w:rsidRPr="007A33CF">
        <w:rPr>
          <w:rFonts w:ascii="Arial" w:hAnsi="Arial" w:cs="Arial"/>
        </w:rPr>
        <w:t>Write the ions that react to form it</w:t>
      </w:r>
    </w:p>
    <w:p w:rsidR="00A972A3" w:rsidRPr="007A33CF" w:rsidRDefault="00A972A3" w:rsidP="007A33CF">
      <w:pPr>
        <w:pStyle w:val="BodyTextIndent"/>
        <w:numPr>
          <w:ilvl w:val="0"/>
          <w:numId w:val="35"/>
        </w:numPr>
        <w:ind w:left="0" w:firstLine="0"/>
        <w:rPr>
          <w:rFonts w:ascii="Arial" w:hAnsi="Arial" w:cs="Arial"/>
        </w:rPr>
      </w:pPr>
      <w:r w:rsidRPr="007A33CF">
        <w:rPr>
          <w:rFonts w:ascii="Arial" w:hAnsi="Arial" w:cs="Arial"/>
        </w:rPr>
        <w:t>Check the equation balances</w:t>
      </w:r>
    </w:p>
    <w:p w:rsidR="000574F7" w:rsidRDefault="000574F7" w:rsidP="004F4BBB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7A33CF" w:rsidP="000574F7">
      <w:pPr>
        <w:pStyle w:val="BodyTextIndent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Therefore, the ionic equation for the above example is:</w:t>
      </w:r>
    </w:p>
    <w:p w:rsidR="007A33CF" w:rsidRDefault="007A33CF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7A33CF" w:rsidRPr="00EE1E92" w:rsidRDefault="007A33CF" w:rsidP="00EE1E92">
      <w:pPr>
        <w:pStyle w:val="BodyTextIndent"/>
        <w:ind w:left="0"/>
        <w:jc w:val="center"/>
        <w:rPr>
          <w:rFonts w:ascii="Arial" w:hAnsi="Arial" w:cs="Arial"/>
          <w:sz w:val="32"/>
          <w:szCs w:val="32"/>
        </w:rPr>
      </w:pPr>
      <w:r w:rsidRPr="00EE1E92">
        <w:rPr>
          <w:rFonts w:ascii="Arial" w:hAnsi="Arial" w:cs="Arial"/>
          <w:sz w:val="32"/>
          <w:szCs w:val="32"/>
        </w:rPr>
        <w:t>Ag</w:t>
      </w:r>
      <w:r w:rsidRPr="00EE1E92">
        <w:rPr>
          <w:rFonts w:ascii="Arial" w:hAnsi="Arial" w:cs="Arial"/>
          <w:sz w:val="32"/>
          <w:szCs w:val="32"/>
          <w:vertAlign w:val="superscript"/>
        </w:rPr>
        <w:t>+1</w:t>
      </w:r>
      <w:r w:rsidRPr="00EE1E92">
        <w:rPr>
          <w:rFonts w:ascii="Arial" w:hAnsi="Arial" w:cs="Arial"/>
          <w:sz w:val="32"/>
          <w:szCs w:val="32"/>
          <w:vertAlign w:val="subscript"/>
        </w:rPr>
        <w:t>(</w:t>
      </w:r>
      <w:proofErr w:type="spellStart"/>
      <w:r w:rsidRPr="00EE1E92">
        <w:rPr>
          <w:rFonts w:ascii="Arial" w:hAnsi="Arial" w:cs="Arial"/>
          <w:sz w:val="32"/>
          <w:szCs w:val="32"/>
          <w:vertAlign w:val="subscript"/>
        </w:rPr>
        <w:t>aq</w:t>
      </w:r>
      <w:proofErr w:type="spellEnd"/>
      <w:r w:rsidRPr="00EE1E92">
        <w:rPr>
          <w:rFonts w:ascii="Arial" w:hAnsi="Arial" w:cs="Arial"/>
          <w:sz w:val="32"/>
          <w:szCs w:val="32"/>
          <w:vertAlign w:val="subscript"/>
        </w:rPr>
        <w:t>)</w:t>
      </w:r>
      <w:r w:rsidRPr="00EE1E92">
        <w:rPr>
          <w:rFonts w:ascii="Arial" w:hAnsi="Arial" w:cs="Arial"/>
          <w:sz w:val="32"/>
          <w:szCs w:val="32"/>
        </w:rPr>
        <w:t xml:space="preserve"> </w:t>
      </w:r>
      <w:r w:rsidR="00EE1E92">
        <w:rPr>
          <w:rFonts w:ascii="Arial" w:hAnsi="Arial" w:cs="Arial"/>
          <w:sz w:val="32"/>
          <w:szCs w:val="32"/>
        </w:rPr>
        <w:tab/>
      </w:r>
      <w:r w:rsidRPr="00EE1E92">
        <w:rPr>
          <w:rFonts w:ascii="Arial" w:hAnsi="Arial" w:cs="Arial"/>
          <w:sz w:val="32"/>
          <w:szCs w:val="32"/>
        </w:rPr>
        <w:t xml:space="preserve">+ </w:t>
      </w:r>
      <w:r w:rsidR="00EE1E92">
        <w:rPr>
          <w:rFonts w:ascii="Arial" w:hAnsi="Arial" w:cs="Arial"/>
          <w:sz w:val="32"/>
          <w:szCs w:val="32"/>
        </w:rPr>
        <w:tab/>
      </w:r>
      <w:r w:rsidRPr="00EE1E92">
        <w:rPr>
          <w:rFonts w:ascii="Arial" w:hAnsi="Arial" w:cs="Arial"/>
          <w:sz w:val="32"/>
          <w:szCs w:val="32"/>
        </w:rPr>
        <w:t>Cl</w:t>
      </w:r>
      <w:r w:rsidRPr="00EE1E92">
        <w:rPr>
          <w:rFonts w:ascii="Arial" w:hAnsi="Arial" w:cs="Arial"/>
          <w:sz w:val="32"/>
          <w:szCs w:val="32"/>
          <w:vertAlign w:val="superscript"/>
        </w:rPr>
        <w:t>-1</w:t>
      </w:r>
      <w:r w:rsidRPr="00EE1E92">
        <w:rPr>
          <w:rFonts w:ascii="Arial" w:hAnsi="Arial" w:cs="Arial"/>
          <w:sz w:val="32"/>
          <w:szCs w:val="32"/>
          <w:vertAlign w:val="subscript"/>
        </w:rPr>
        <w:t>(</w:t>
      </w:r>
      <w:proofErr w:type="spellStart"/>
      <w:r w:rsidRPr="00EE1E92">
        <w:rPr>
          <w:rFonts w:ascii="Arial" w:hAnsi="Arial" w:cs="Arial"/>
          <w:sz w:val="32"/>
          <w:szCs w:val="32"/>
          <w:vertAlign w:val="subscript"/>
        </w:rPr>
        <w:t>aq</w:t>
      </w:r>
      <w:proofErr w:type="spellEnd"/>
      <w:r w:rsidRPr="00EE1E92">
        <w:rPr>
          <w:rFonts w:ascii="Arial" w:hAnsi="Arial" w:cs="Arial"/>
          <w:sz w:val="32"/>
          <w:szCs w:val="32"/>
          <w:vertAlign w:val="subscript"/>
        </w:rPr>
        <w:t>)</w:t>
      </w:r>
      <w:r w:rsidRPr="00EE1E92">
        <w:rPr>
          <w:rFonts w:ascii="Arial" w:hAnsi="Arial" w:cs="Arial"/>
          <w:sz w:val="32"/>
          <w:szCs w:val="32"/>
        </w:rPr>
        <w:t xml:space="preserve">  </w:t>
      </w:r>
      <w:r w:rsidR="00EE1E92">
        <w:rPr>
          <w:rFonts w:ascii="Arial" w:hAnsi="Arial" w:cs="Arial"/>
          <w:sz w:val="32"/>
          <w:szCs w:val="32"/>
        </w:rPr>
        <w:tab/>
      </w:r>
      <w:r w:rsidR="00EE1E92" w:rsidRPr="00EE1E92">
        <w:rPr>
          <w:rFonts w:ascii="Arial" w:hAnsi="Arial" w:cs="Arial"/>
          <w:sz w:val="32"/>
          <w:szCs w:val="32"/>
        </w:rPr>
        <w:sym w:font="Symbol" w:char="F0AE"/>
      </w:r>
      <w:r w:rsidR="00EE1E92" w:rsidRPr="00EE1E92">
        <w:rPr>
          <w:rFonts w:ascii="Arial" w:hAnsi="Arial" w:cs="Arial"/>
          <w:sz w:val="32"/>
          <w:szCs w:val="32"/>
        </w:rPr>
        <w:t xml:space="preserve"> </w:t>
      </w:r>
      <w:r w:rsidR="00EE1E92">
        <w:rPr>
          <w:rFonts w:ascii="Arial" w:hAnsi="Arial" w:cs="Arial"/>
          <w:sz w:val="32"/>
          <w:szCs w:val="32"/>
        </w:rPr>
        <w:tab/>
      </w:r>
      <w:proofErr w:type="spellStart"/>
      <w:r w:rsidR="00EE1E92" w:rsidRPr="00EE1E92">
        <w:rPr>
          <w:rFonts w:ascii="Arial" w:hAnsi="Arial" w:cs="Arial"/>
          <w:sz w:val="32"/>
          <w:szCs w:val="32"/>
        </w:rPr>
        <w:t>AgCl</w:t>
      </w:r>
      <w:proofErr w:type="spellEnd"/>
      <w:r w:rsidR="00EE1E92" w:rsidRPr="00EE1E92">
        <w:rPr>
          <w:rFonts w:ascii="Arial" w:hAnsi="Arial" w:cs="Arial"/>
          <w:sz w:val="32"/>
          <w:szCs w:val="32"/>
          <w:vertAlign w:val="subscript"/>
        </w:rPr>
        <w:t>(s)</w:t>
      </w: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CC50FF" w:rsidRDefault="00CC50FF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CC50FF" w:rsidRDefault="00CC50FF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CC50FF" w:rsidRDefault="00CC50FF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CC50FF" w:rsidRDefault="00CC50FF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CC50FF" w:rsidRDefault="00CC50FF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CC50FF" w:rsidRDefault="00CC50FF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numPr>
          <w:ilvl w:val="0"/>
          <w:numId w:val="3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the solubility rules to determine if the following ionic solids are soluble or insoluble in water.</w:t>
      </w:r>
    </w:p>
    <w:p w:rsidR="00CC50FF" w:rsidRDefault="00CC50FF" w:rsidP="00CC50FF">
      <w:pPr>
        <w:pStyle w:val="BodyTextIndent"/>
        <w:ind w:left="72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54"/>
        <w:gridCol w:w="4268"/>
      </w:tblGrid>
      <w:tr w:rsidR="00CC50FF" w:rsidTr="00CC50FF">
        <w:tc>
          <w:tcPr>
            <w:tcW w:w="4621" w:type="dxa"/>
          </w:tcPr>
          <w:p w:rsidR="00CC50FF" w:rsidRPr="00CC50FF" w:rsidRDefault="00CC50FF" w:rsidP="00CC50FF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CC50FF">
              <w:rPr>
                <w:rFonts w:ascii="Arial" w:hAnsi="Arial" w:cs="Arial"/>
                <w:b/>
                <w:szCs w:val="24"/>
              </w:rPr>
              <w:t>Ionic Solid</w:t>
            </w:r>
          </w:p>
        </w:tc>
        <w:tc>
          <w:tcPr>
            <w:tcW w:w="4621" w:type="dxa"/>
          </w:tcPr>
          <w:p w:rsidR="00CC50FF" w:rsidRPr="00CC50FF" w:rsidRDefault="00CC50FF" w:rsidP="00CC50FF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CC50FF">
              <w:rPr>
                <w:rFonts w:ascii="Arial" w:hAnsi="Arial" w:cs="Arial"/>
                <w:b/>
                <w:szCs w:val="24"/>
              </w:rPr>
              <w:t>Soluble or Insoluble?</w:t>
            </w:r>
          </w:p>
        </w:tc>
      </w:tr>
      <w:tr w:rsidR="00CC50FF" w:rsidTr="00CC50FF"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CuCO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3</w:t>
            </w:r>
          </w:p>
        </w:tc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CC50FF" w:rsidTr="00CC50FF"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3</w:t>
            </w:r>
            <w:r>
              <w:rPr>
                <w:rFonts w:ascii="Arial" w:hAnsi="Arial" w:cs="Arial"/>
                <w:szCs w:val="24"/>
              </w:rPr>
              <w:t>(PO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4</w:t>
            </w:r>
            <w:r>
              <w:rPr>
                <w:rFonts w:ascii="Arial" w:hAnsi="Arial" w:cs="Arial"/>
                <w:szCs w:val="24"/>
              </w:rPr>
              <w:t>)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2</w:t>
            </w:r>
          </w:p>
        </w:tc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CC50FF" w:rsidTr="00CC50FF"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2</w:t>
            </w:r>
            <w:r>
              <w:rPr>
                <w:rFonts w:ascii="Arial" w:hAnsi="Arial" w:cs="Arial"/>
                <w:szCs w:val="24"/>
              </w:rPr>
              <w:t>SO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4</w:t>
            </w:r>
          </w:p>
        </w:tc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CC50FF" w:rsidTr="00CC50FF"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MgCl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2</w:t>
            </w:r>
          </w:p>
        </w:tc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CC50FF" w:rsidTr="00CC50FF"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Ca(NO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3</w:t>
            </w:r>
            <w:r>
              <w:rPr>
                <w:rFonts w:ascii="Arial" w:hAnsi="Arial" w:cs="Arial"/>
                <w:szCs w:val="24"/>
              </w:rPr>
              <w:t>)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2</w:t>
            </w:r>
          </w:p>
        </w:tc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CC50FF" w:rsidTr="00CC50FF"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Fe(OH)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3</w:t>
            </w:r>
          </w:p>
        </w:tc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</w:p>
        </w:tc>
      </w:tr>
      <w:tr w:rsidR="00CC50FF" w:rsidTr="00CC50FF"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BaSO</w:t>
            </w:r>
            <w:r w:rsidRPr="00CC50FF">
              <w:rPr>
                <w:rFonts w:ascii="Arial" w:hAnsi="Arial" w:cs="Arial"/>
                <w:szCs w:val="24"/>
                <w:vertAlign w:val="subscript"/>
              </w:rPr>
              <w:t>4</w:t>
            </w:r>
          </w:p>
        </w:tc>
        <w:tc>
          <w:tcPr>
            <w:tcW w:w="4621" w:type="dxa"/>
          </w:tcPr>
          <w:p w:rsidR="00CC50FF" w:rsidRDefault="00CC50FF" w:rsidP="00CC50FF">
            <w:pPr>
              <w:pStyle w:val="BodyTextIndent"/>
              <w:ind w:left="0"/>
              <w:rPr>
                <w:rFonts w:ascii="Arial" w:hAnsi="Arial" w:cs="Arial"/>
                <w:szCs w:val="24"/>
              </w:rPr>
            </w:pPr>
          </w:p>
        </w:tc>
      </w:tr>
    </w:tbl>
    <w:p w:rsidR="00CC50FF" w:rsidRDefault="00CC50FF" w:rsidP="00CC50FF">
      <w:pPr>
        <w:pStyle w:val="BodyTextIndent"/>
        <w:ind w:left="720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ind w:left="720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numPr>
          <w:ilvl w:val="0"/>
          <w:numId w:val="36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 the ionic solids that are soluble in water from question 1, write ionic equations to show the ions that would be produced (dissociation).</w:t>
      </w: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</w:p>
    <w:p w:rsidR="00CC50FF" w:rsidRDefault="00CC50FF" w:rsidP="00CC50FF">
      <w:pPr>
        <w:pStyle w:val="BodyTextInden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6B659C" w:rsidRPr="006B659C" w:rsidRDefault="006B659C" w:rsidP="006B659C">
      <w:pPr>
        <w:pStyle w:val="BodyTextIndent"/>
        <w:numPr>
          <w:ilvl w:val="0"/>
          <w:numId w:val="36"/>
        </w:numPr>
        <w:rPr>
          <w:rFonts w:ascii="Arial" w:hAnsi="Arial" w:cs="Arial"/>
          <w:szCs w:val="24"/>
        </w:rPr>
      </w:pPr>
      <w:r w:rsidRPr="006B659C">
        <w:rPr>
          <w:rFonts w:ascii="Arial" w:hAnsi="Arial" w:cs="Arial"/>
        </w:rPr>
        <w:lastRenderedPageBreak/>
        <w:t xml:space="preserve">Using a solubility table </w:t>
      </w:r>
      <w:r>
        <w:rPr>
          <w:rFonts w:ascii="Arial" w:hAnsi="Arial" w:cs="Arial"/>
        </w:rPr>
        <w:t>complete the following table. W</w:t>
      </w:r>
      <w:r w:rsidRPr="006B659C">
        <w:rPr>
          <w:rFonts w:ascii="Arial" w:hAnsi="Arial" w:cs="Arial"/>
        </w:rPr>
        <w:t xml:space="preserve">rite </w:t>
      </w:r>
      <w:r>
        <w:rPr>
          <w:rFonts w:ascii="Arial" w:hAnsi="Arial" w:cs="Arial"/>
        </w:rPr>
        <w:t>a balanced ionic</w:t>
      </w:r>
      <w:r w:rsidRPr="006B659C">
        <w:rPr>
          <w:rFonts w:ascii="Arial" w:hAnsi="Arial" w:cs="Arial"/>
        </w:rPr>
        <w:t xml:space="preserve"> equation leaving out the spectator ions. If there are no precipitates produced then write down </w:t>
      </w:r>
      <w:proofErr w:type="gramStart"/>
      <w:r w:rsidRPr="006B659C">
        <w:rPr>
          <w:rFonts w:ascii="Arial" w:hAnsi="Arial" w:cs="Arial"/>
          <w:u w:val="single"/>
        </w:rPr>
        <w:t>no</w:t>
      </w:r>
      <w:proofErr w:type="gramEnd"/>
      <w:r w:rsidRPr="006B659C">
        <w:rPr>
          <w:rFonts w:ascii="Arial" w:hAnsi="Arial" w:cs="Arial"/>
          <w:u w:val="single"/>
        </w:rPr>
        <w:t xml:space="preserve"> reaction</w:t>
      </w:r>
      <w:r w:rsidRPr="006B659C">
        <w:rPr>
          <w:rFonts w:ascii="Arial" w:hAnsi="Arial" w:cs="Arial"/>
        </w:rPr>
        <w:t>.</w:t>
      </w:r>
    </w:p>
    <w:p w:rsidR="00CC50FF" w:rsidRDefault="00CC50FF" w:rsidP="00CC50FF">
      <w:pPr>
        <w:pStyle w:val="BodyTextIndent"/>
        <w:ind w:left="720"/>
        <w:rPr>
          <w:rFonts w:ascii="Arial" w:hAnsi="Arial" w:cs="Arial"/>
          <w:szCs w:val="24"/>
        </w:rPr>
      </w:pPr>
    </w:p>
    <w:tbl>
      <w:tblPr>
        <w:tblW w:w="9421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4232"/>
        <w:gridCol w:w="2427"/>
      </w:tblGrid>
      <w:tr w:rsidR="004F4BBB" w:rsidTr="006B659C">
        <w:trPr>
          <w:trHeight w:val="851"/>
        </w:trPr>
        <w:tc>
          <w:tcPr>
            <w:tcW w:w="276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>AQUEOUS SOLUTIONS MIXED</w:t>
            </w:r>
          </w:p>
        </w:tc>
        <w:tc>
          <w:tcPr>
            <w:tcW w:w="42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 xml:space="preserve">BALANCED </w:t>
            </w:r>
            <w:r w:rsidR="00CC50FF">
              <w:t>IONIC</w:t>
            </w:r>
            <w:r>
              <w:t xml:space="preserve"> EQUATION</w:t>
            </w:r>
          </w:p>
        </w:tc>
        <w:tc>
          <w:tcPr>
            <w:tcW w:w="242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4BBB" w:rsidRDefault="004F4BBB" w:rsidP="00CC50FF">
            <w:r>
              <w:t>SPECTATOR IONS</w:t>
            </w:r>
          </w:p>
        </w:tc>
      </w:tr>
      <w:tr w:rsidR="004F4BBB" w:rsidTr="006B659C">
        <w:trPr>
          <w:trHeight w:val="851"/>
        </w:trPr>
        <w:tc>
          <w:tcPr>
            <w:tcW w:w="276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>Lead II nitrate and Potassium hydroxide</w:t>
            </w:r>
          </w:p>
        </w:tc>
        <w:tc>
          <w:tcPr>
            <w:tcW w:w="42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4BBB" w:rsidRDefault="004F4BBB" w:rsidP="00CC50FF"/>
        </w:tc>
        <w:tc>
          <w:tcPr>
            <w:tcW w:w="24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F4BBB" w:rsidRDefault="004F4BBB" w:rsidP="00CC50FF"/>
        </w:tc>
      </w:tr>
      <w:tr w:rsidR="004F4BBB" w:rsidTr="006B659C">
        <w:trPr>
          <w:trHeight w:val="851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>Copper II sulphate and aluminium chloride</w:t>
            </w:r>
          </w:p>
        </w:tc>
        <w:tc>
          <w:tcPr>
            <w:tcW w:w="4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4BBB" w:rsidRDefault="004F4BBB" w:rsidP="00CC50FF"/>
        </w:tc>
        <w:tc>
          <w:tcPr>
            <w:tcW w:w="24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F4BBB" w:rsidRDefault="004F4BBB" w:rsidP="00CC50FF"/>
        </w:tc>
      </w:tr>
      <w:tr w:rsidR="004F4BBB" w:rsidTr="006B659C">
        <w:trPr>
          <w:trHeight w:val="851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/>
        </w:tc>
        <w:tc>
          <w:tcPr>
            <w:tcW w:w="4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>2Fe</w:t>
            </w:r>
            <w:r w:rsidRPr="0008651D">
              <w:rPr>
                <w:sz w:val="32"/>
                <w:szCs w:val="32"/>
                <w:vertAlign w:val="superscript"/>
              </w:rPr>
              <w:t>3+</w:t>
            </w:r>
            <w:r w:rsidRPr="0008651D">
              <w:rPr>
                <w:vertAlign w:val="subscript"/>
              </w:rPr>
              <w:t>(</w:t>
            </w:r>
            <w:proofErr w:type="spellStart"/>
            <w:r w:rsidRPr="0008651D">
              <w:rPr>
                <w:vertAlign w:val="subscript"/>
              </w:rPr>
              <w:t>aq</w:t>
            </w:r>
            <w:proofErr w:type="spellEnd"/>
            <w:r w:rsidRPr="0008651D">
              <w:rPr>
                <w:vertAlign w:val="subscript"/>
              </w:rPr>
              <w:t>)</w:t>
            </w:r>
            <w:r>
              <w:t xml:space="preserve">   +   3CO</w:t>
            </w:r>
            <w:r w:rsidRPr="0008651D">
              <w:rPr>
                <w:vertAlign w:val="subscript"/>
              </w:rPr>
              <w:t>3</w:t>
            </w:r>
            <w:r w:rsidRPr="0008651D">
              <w:rPr>
                <w:sz w:val="32"/>
                <w:szCs w:val="32"/>
                <w:vertAlign w:val="superscript"/>
              </w:rPr>
              <w:t>2-</w:t>
            </w:r>
            <w:r w:rsidRPr="0008651D">
              <w:rPr>
                <w:vertAlign w:val="subscript"/>
              </w:rPr>
              <w:t>(</w:t>
            </w:r>
            <w:proofErr w:type="spellStart"/>
            <w:r w:rsidRPr="0008651D">
              <w:rPr>
                <w:vertAlign w:val="subscript"/>
              </w:rPr>
              <w:t>aq</w:t>
            </w:r>
            <w:proofErr w:type="spellEnd"/>
            <w:r w:rsidRPr="0008651D">
              <w:rPr>
                <w:vertAlign w:val="subscript"/>
              </w:rPr>
              <w:t>)</w:t>
            </w:r>
            <w:r>
              <w:t xml:space="preserve">    </w:t>
            </w:r>
            <w:r>
              <w:sym w:font="Wingdings" w:char="F0E0"/>
            </w:r>
            <w:r>
              <w:t xml:space="preserve">   Fe</w:t>
            </w:r>
            <w:r w:rsidRPr="0008651D">
              <w:rPr>
                <w:vertAlign w:val="subscript"/>
              </w:rPr>
              <w:t>2</w:t>
            </w:r>
            <w:r>
              <w:t>(CO</w:t>
            </w:r>
            <w:r w:rsidRPr="0008651D">
              <w:rPr>
                <w:vertAlign w:val="subscript"/>
              </w:rPr>
              <w:t>3</w:t>
            </w:r>
            <w:r>
              <w:t>)</w:t>
            </w:r>
            <w:r w:rsidRPr="0008651D">
              <w:rPr>
                <w:vertAlign w:val="subscript"/>
              </w:rPr>
              <w:t>3</w:t>
            </w:r>
            <w:r>
              <w:rPr>
                <w:vertAlign w:val="subscript"/>
              </w:rPr>
              <w:t xml:space="preserve"> </w:t>
            </w:r>
            <w:r w:rsidRPr="0008651D">
              <w:rPr>
                <w:vertAlign w:val="subscript"/>
              </w:rPr>
              <w:t>(s)</w:t>
            </w:r>
          </w:p>
        </w:tc>
        <w:tc>
          <w:tcPr>
            <w:tcW w:w="24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F4BBB" w:rsidRDefault="004F4BBB" w:rsidP="00CC50FF">
            <w:r>
              <w:t>SO</w:t>
            </w:r>
            <w:r w:rsidRPr="0008651D">
              <w:rPr>
                <w:vertAlign w:val="subscript"/>
              </w:rPr>
              <w:t>4</w:t>
            </w:r>
            <w:r w:rsidRPr="0008651D">
              <w:rPr>
                <w:vertAlign w:val="superscript"/>
              </w:rPr>
              <w:t>2-</w:t>
            </w:r>
            <w:r>
              <w:t xml:space="preserve"> and K</w:t>
            </w:r>
            <w:r w:rsidRPr="0008651D">
              <w:rPr>
                <w:vertAlign w:val="superscript"/>
              </w:rPr>
              <w:t>+</w:t>
            </w:r>
          </w:p>
        </w:tc>
      </w:tr>
      <w:tr w:rsidR="004F4BBB" w:rsidTr="006B659C">
        <w:trPr>
          <w:trHeight w:val="851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/>
        </w:tc>
        <w:tc>
          <w:tcPr>
            <w:tcW w:w="4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 xml:space="preserve">                   +                       </w:t>
            </w:r>
            <w:r>
              <w:sym w:font="Wingdings" w:char="F0E0"/>
            </w:r>
            <w:r>
              <w:t xml:space="preserve">   Fe</w:t>
            </w:r>
            <w:r w:rsidRPr="00625777">
              <w:rPr>
                <w:vertAlign w:val="subscript"/>
              </w:rPr>
              <w:t>3</w:t>
            </w:r>
            <w:r>
              <w:t>Sn</w:t>
            </w:r>
            <w:r w:rsidRPr="00625777">
              <w:rPr>
                <w:vertAlign w:val="subscript"/>
              </w:rPr>
              <w:t>2</w:t>
            </w:r>
            <w:r>
              <w:rPr>
                <w:vertAlign w:val="subscript"/>
              </w:rPr>
              <w:t xml:space="preserve"> (s)</w:t>
            </w:r>
          </w:p>
        </w:tc>
        <w:tc>
          <w:tcPr>
            <w:tcW w:w="24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F4BBB" w:rsidRDefault="004F4BBB" w:rsidP="00CC50FF">
            <w:r>
              <w:t>CH</w:t>
            </w:r>
            <w:r w:rsidRPr="0058497C">
              <w:rPr>
                <w:vertAlign w:val="subscript"/>
              </w:rPr>
              <w:t>3</w:t>
            </w:r>
            <w:r>
              <w:t>COO</w:t>
            </w:r>
            <w:r w:rsidRPr="00625777">
              <w:rPr>
                <w:vertAlign w:val="superscript"/>
              </w:rPr>
              <w:t>-</w:t>
            </w:r>
            <w:r>
              <w:t xml:space="preserve"> and SO</w:t>
            </w:r>
            <w:r w:rsidRPr="0058497C">
              <w:rPr>
                <w:vertAlign w:val="subscript"/>
              </w:rPr>
              <w:t>4</w:t>
            </w:r>
            <w:r w:rsidRPr="00625777">
              <w:rPr>
                <w:vertAlign w:val="superscript"/>
              </w:rPr>
              <w:t>2-</w:t>
            </w:r>
          </w:p>
        </w:tc>
      </w:tr>
      <w:tr w:rsidR="004F4BBB" w:rsidTr="006B659C">
        <w:trPr>
          <w:trHeight w:val="851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>Barium hydroxide and magnesium iodide</w:t>
            </w:r>
          </w:p>
        </w:tc>
        <w:tc>
          <w:tcPr>
            <w:tcW w:w="4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4BBB" w:rsidRDefault="004F4BBB" w:rsidP="00CC50FF"/>
        </w:tc>
        <w:tc>
          <w:tcPr>
            <w:tcW w:w="24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F4BBB" w:rsidRDefault="004F4BBB" w:rsidP="00CC50FF"/>
        </w:tc>
      </w:tr>
      <w:tr w:rsidR="004F4BBB" w:rsidTr="006B659C">
        <w:trPr>
          <w:trHeight w:val="851"/>
        </w:trPr>
        <w:tc>
          <w:tcPr>
            <w:tcW w:w="27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>Strontium II iodide and Barium hydroxide</w:t>
            </w:r>
          </w:p>
        </w:tc>
        <w:tc>
          <w:tcPr>
            <w:tcW w:w="42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F4BBB" w:rsidRDefault="004F4BBB" w:rsidP="00CC50FF"/>
        </w:tc>
        <w:tc>
          <w:tcPr>
            <w:tcW w:w="24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4F4BBB" w:rsidRDefault="004F4BBB" w:rsidP="00CC50FF"/>
        </w:tc>
      </w:tr>
      <w:tr w:rsidR="004F4BBB" w:rsidTr="006B659C">
        <w:trPr>
          <w:trHeight w:val="851"/>
        </w:trPr>
        <w:tc>
          <w:tcPr>
            <w:tcW w:w="276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/>
        </w:tc>
        <w:tc>
          <w:tcPr>
            <w:tcW w:w="423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4BBB" w:rsidRDefault="004F4BBB" w:rsidP="00CC50FF">
            <w:r>
              <w:t xml:space="preserve">                   +                       </w:t>
            </w:r>
            <w:r>
              <w:sym w:font="Wingdings" w:char="F0E0"/>
            </w:r>
            <w:r>
              <w:t xml:space="preserve">   Ca</w:t>
            </w:r>
            <w:r w:rsidRPr="00C16CAF">
              <w:rPr>
                <w:vertAlign w:val="subscript"/>
              </w:rPr>
              <w:t>3</w:t>
            </w:r>
            <w:r>
              <w:t>(PO</w:t>
            </w:r>
            <w:r w:rsidRPr="00C16CAF">
              <w:rPr>
                <w:vertAlign w:val="subscript"/>
              </w:rPr>
              <w:t>4</w:t>
            </w:r>
            <w:r>
              <w:t>)</w:t>
            </w:r>
            <w:r w:rsidRPr="00C16CAF">
              <w:rPr>
                <w:vertAlign w:val="subscript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F4BBB" w:rsidRDefault="004F4BBB" w:rsidP="00CC50FF">
            <w:smartTag w:uri="urn:schemas-microsoft-com:office:smarttags" w:element="place">
              <w:smartTag w:uri="urn:schemas-microsoft-com:office:smarttags" w:element="State">
                <w:r>
                  <w:t>OH</w:t>
                </w:r>
                <w:r w:rsidRPr="00C16CAF">
                  <w:rPr>
                    <w:vertAlign w:val="superscript"/>
                  </w:rPr>
                  <w:t>-</w:t>
                </w:r>
              </w:smartTag>
            </w:smartTag>
            <w:r w:rsidRPr="00C16CAF">
              <w:rPr>
                <w:vertAlign w:val="superscript"/>
              </w:rPr>
              <w:t xml:space="preserve"> </w:t>
            </w:r>
            <w:r>
              <w:t>and NH</w:t>
            </w:r>
            <w:r w:rsidRPr="00C16CAF">
              <w:rPr>
                <w:vertAlign w:val="subscript"/>
              </w:rPr>
              <w:t>4</w:t>
            </w:r>
            <w:r w:rsidRPr="00C16CAF">
              <w:rPr>
                <w:vertAlign w:val="superscript"/>
              </w:rPr>
              <w:t>+</w:t>
            </w:r>
          </w:p>
        </w:tc>
      </w:tr>
    </w:tbl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p w:rsidR="000574F7" w:rsidRPr="000574F7" w:rsidRDefault="000574F7" w:rsidP="000574F7">
      <w:pPr>
        <w:pStyle w:val="BodyTextIndent"/>
        <w:ind w:left="0"/>
        <w:rPr>
          <w:rFonts w:ascii="Arial" w:hAnsi="Arial" w:cs="Arial"/>
          <w:szCs w:val="24"/>
        </w:rPr>
      </w:pPr>
    </w:p>
    <w:sectPr w:rsidR="000574F7" w:rsidRPr="000574F7" w:rsidSect="00A05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A02"/>
      </v:shape>
    </w:pict>
  </w:numPicBullet>
  <w:abstractNum w:abstractNumId="0">
    <w:nsid w:val="00AD0E69"/>
    <w:multiLevelType w:val="hybridMultilevel"/>
    <w:tmpl w:val="0284D2FA"/>
    <w:lvl w:ilvl="0" w:tplc="5DBC4E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FCA5E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B8AE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0EE16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3C2A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B6B6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DEC92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0B0DBF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501D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1430357"/>
    <w:multiLevelType w:val="hybridMultilevel"/>
    <w:tmpl w:val="BD304A02"/>
    <w:lvl w:ilvl="0" w:tplc="7CD43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9E4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3A4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E1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E67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60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78A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05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A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1E26096"/>
    <w:multiLevelType w:val="hybridMultilevel"/>
    <w:tmpl w:val="4F04C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C7E67"/>
    <w:multiLevelType w:val="hybridMultilevel"/>
    <w:tmpl w:val="12DA981C"/>
    <w:lvl w:ilvl="0" w:tplc="0C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043516AD"/>
    <w:multiLevelType w:val="hybridMultilevel"/>
    <w:tmpl w:val="3736812E"/>
    <w:lvl w:ilvl="0" w:tplc="438243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6E0D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068F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BC23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2868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32B4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0C18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9A58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8A30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52A526B"/>
    <w:multiLevelType w:val="hybridMultilevel"/>
    <w:tmpl w:val="936E4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66365A"/>
    <w:multiLevelType w:val="hybridMultilevel"/>
    <w:tmpl w:val="3454DF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B4029"/>
    <w:multiLevelType w:val="hybridMultilevel"/>
    <w:tmpl w:val="60528C7E"/>
    <w:lvl w:ilvl="0" w:tplc="5F385FD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BCD0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06CF4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20B4C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DFE1F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1EA9D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1214F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E4D48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42EB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0B645F1"/>
    <w:multiLevelType w:val="hybridMultilevel"/>
    <w:tmpl w:val="E47267CA"/>
    <w:lvl w:ilvl="0" w:tplc="322E69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FAA1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F4FF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B7677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5D248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3895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48F9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96ACB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F252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4605405"/>
    <w:multiLevelType w:val="hybridMultilevel"/>
    <w:tmpl w:val="CFCEA79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0E2D8A">
      <w:start w:val="1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8B03CC"/>
    <w:multiLevelType w:val="hybridMultilevel"/>
    <w:tmpl w:val="B22A65D0"/>
    <w:lvl w:ilvl="0" w:tplc="552CEF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5AD05EF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3D0B35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AFC657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880C64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0DACFE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14A07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D52438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82095C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1">
    <w:nsid w:val="22EC7555"/>
    <w:multiLevelType w:val="hybridMultilevel"/>
    <w:tmpl w:val="20140002"/>
    <w:lvl w:ilvl="0" w:tplc="ADF04C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9CEA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22BB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B2A4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3000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10A4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E622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F226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C85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4BB63AD"/>
    <w:multiLevelType w:val="hybridMultilevel"/>
    <w:tmpl w:val="6C9C0FFE"/>
    <w:lvl w:ilvl="0" w:tplc="FA0C483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04663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37E34B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1188D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89E5A0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732604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9DA0F1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1C26208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844845A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3">
    <w:nsid w:val="24C545CF"/>
    <w:multiLevelType w:val="hybridMultilevel"/>
    <w:tmpl w:val="AD4E2EA6"/>
    <w:lvl w:ilvl="0" w:tplc="EF60E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16D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65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6E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E84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58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549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460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2C8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4EB11AE"/>
    <w:multiLevelType w:val="hybridMultilevel"/>
    <w:tmpl w:val="D624CAAC"/>
    <w:lvl w:ilvl="0" w:tplc="9E64C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AF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C43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CF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A0E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A24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23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86D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DE8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51B25DA"/>
    <w:multiLevelType w:val="hybridMultilevel"/>
    <w:tmpl w:val="A21803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A063E7"/>
    <w:multiLevelType w:val="hybridMultilevel"/>
    <w:tmpl w:val="B3FC453A"/>
    <w:lvl w:ilvl="0" w:tplc="49AE1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30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6B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662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A0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9CD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A80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1AF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463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99878DE"/>
    <w:multiLevelType w:val="hybridMultilevel"/>
    <w:tmpl w:val="7EDEA4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027AD"/>
    <w:multiLevelType w:val="hybridMultilevel"/>
    <w:tmpl w:val="8E04AC54"/>
    <w:lvl w:ilvl="0" w:tplc="C31CC0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3A6EE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DA651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FEAE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DC7C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10E2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E6C66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981D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F46E1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B5B4ED1"/>
    <w:multiLevelType w:val="hybridMultilevel"/>
    <w:tmpl w:val="C8F03E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E018A9"/>
    <w:multiLevelType w:val="hybridMultilevel"/>
    <w:tmpl w:val="1520E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DC3"/>
    <w:multiLevelType w:val="singleLevel"/>
    <w:tmpl w:val="480EC598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</w:abstractNum>
  <w:abstractNum w:abstractNumId="22">
    <w:nsid w:val="4941010F"/>
    <w:multiLevelType w:val="hybridMultilevel"/>
    <w:tmpl w:val="7BF03F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D00D0"/>
    <w:multiLevelType w:val="hybridMultilevel"/>
    <w:tmpl w:val="CF1CF486"/>
    <w:lvl w:ilvl="0" w:tplc="816CA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80D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842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86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D08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84F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781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AAB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364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A3A5B04"/>
    <w:multiLevelType w:val="hybridMultilevel"/>
    <w:tmpl w:val="FB522282"/>
    <w:lvl w:ilvl="0" w:tplc="4FE22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7A56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4604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D5CB1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8EE2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16467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646C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2BA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F2C4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4E334938"/>
    <w:multiLevelType w:val="hybridMultilevel"/>
    <w:tmpl w:val="3E6AC4D8"/>
    <w:lvl w:ilvl="0" w:tplc="0D4C7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605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2A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8A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E1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2A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04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9AB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4B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F860FF7"/>
    <w:multiLevelType w:val="hybridMultilevel"/>
    <w:tmpl w:val="B5BA4A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977141"/>
    <w:multiLevelType w:val="hybridMultilevel"/>
    <w:tmpl w:val="638C59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E290A"/>
    <w:multiLevelType w:val="hybridMultilevel"/>
    <w:tmpl w:val="CE86600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9F84957"/>
    <w:multiLevelType w:val="hybridMultilevel"/>
    <w:tmpl w:val="6AB060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4291D"/>
    <w:multiLevelType w:val="hybridMultilevel"/>
    <w:tmpl w:val="E4E6DA7A"/>
    <w:lvl w:ilvl="0" w:tplc="3A7E404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6152E1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DE76E77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2FA484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A424674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A94584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7C631A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C25AB23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53A014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1">
    <w:nsid w:val="5DCD3A02"/>
    <w:multiLevelType w:val="hybridMultilevel"/>
    <w:tmpl w:val="494C44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F285AF3"/>
    <w:multiLevelType w:val="hybridMultilevel"/>
    <w:tmpl w:val="7BF03F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091630"/>
    <w:multiLevelType w:val="hybridMultilevel"/>
    <w:tmpl w:val="DA6034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D20B66"/>
    <w:multiLevelType w:val="hybridMultilevel"/>
    <w:tmpl w:val="1520E6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31FEF"/>
    <w:multiLevelType w:val="hybridMultilevel"/>
    <w:tmpl w:val="AA80A152"/>
    <w:lvl w:ilvl="0" w:tplc="309C5E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B0DD3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670EF62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A8405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EEF6139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F00C863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2D6B0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816EB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E528D08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8"/>
  </w:num>
  <w:num w:numId="2">
    <w:abstractNumId w:val="23"/>
  </w:num>
  <w:num w:numId="3">
    <w:abstractNumId w:val="1"/>
  </w:num>
  <w:num w:numId="4">
    <w:abstractNumId w:val="31"/>
  </w:num>
  <w:num w:numId="5">
    <w:abstractNumId w:val="21"/>
  </w:num>
  <w:num w:numId="6">
    <w:abstractNumId w:val="3"/>
  </w:num>
  <w:num w:numId="7">
    <w:abstractNumId w:val="28"/>
  </w:num>
  <w:num w:numId="8">
    <w:abstractNumId w:val="14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0"/>
  </w:num>
  <w:num w:numId="14">
    <w:abstractNumId w:val="32"/>
  </w:num>
  <w:num w:numId="15">
    <w:abstractNumId w:val="19"/>
  </w:num>
  <w:num w:numId="16">
    <w:abstractNumId w:val="5"/>
  </w:num>
  <w:num w:numId="17">
    <w:abstractNumId w:val="30"/>
  </w:num>
  <w:num w:numId="18">
    <w:abstractNumId w:val="6"/>
  </w:num>
  <w:num w:numId="19">
    <w:abstractNumId w:val="8"/>
  </w:num>
  <w:num w:numId="20">
    <w:abstractNumId w:val="10"/>
  </w:num>
  <w:num w:numId="21">
    <w:abstractNumId w:val="35"/>
  </w:num>
  <w:num w:numId="22">
    <w:abstractNumId w:val="15"/>
  </w:num>
  <w:num w:numId="23">
    <w:abstractNumId w:val="12"/>
  </w:num>
  <w:num w:numId="24">
    <w:abstractNumId w:val="33"/>
  </w:num>
  <w:num w:numId="25">
    <w:abstractNumId w:val="25"/>
  </w:num>
  <w:num w:numId="26">
    <w:abstractNumId w:val="17"/>
  </w:num>
  <w:num w:numId="27">
    <w:abstractNumId w:val="27"/>
  </w:num>
  <w:num w:numId="28">
    <w:abstractNumId w:val="26"/>
  </w:num>
  <w:num w:numId="29">
    <w:abstractNumId w:val="4"/>
  </w:num>
  <w:num w:numId="30">
    <w:abstractNumId w:val="24"/>
  </w:num>
  <w:num w:numId="31">
    <w:abstractNumId w:val="2"/>
  </w:num>
  <w:num w:numId="32">
    <w:abstractNumId w:val="22"/>
  </w:num>
  <w:num w:numId="33">
    <w:abstractNumId w:val="29"/>
  </w:num>
  <w:num w:numId="34">
    <w:abstractNumId w:val="11"/>
  </w:num>
  <w:num w:numId="35">
    <w:abstractNumId w:val="34"/>
  </w:num>
  <w:num w:numId="36">
    <w:abstractNumId w:val="2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87"/>
    <w:rsid w:val="0001484B"/>
    <w:rsid w:val="000574F7"/>
    <w:rsid w:val="000B12F4"/>
    <w:rsid w:val="000C4E2B"/>
    <w:rsid w:val="000F6957"/>
    <w:rsid w:val="001031E3"/>
    <w:rsid w:val="00105CF7"/>
    <w:rsid w:val="00161634"/>
    <w:rsid w:val="001A582D"/>
    <w:rsid w:val="001C50D1"/>
    <w:rsid w:val="001E06B5"/>
    <w:rsid w:val="00252A20"/>
    <w:rsid w:val="00267580"/>
    <w:rsid w:val="00283081"/>
    <w:rsid w:val="003033BE"/>
    <w:rsid w:val="00313DBC"/>
    <w:rsid w:val="003803D5"/>
    <w:rsid w:val="00381E0D"/>
    <w:rsid w:val="003C17A9"/>
    <w:rsid w:val="00420A70"/>
    <w:rsid w:val="0042174B"/>
    <w:rsid w:val="00431F20"/>
    <w:rsid w:val="00453142"/>
    <w:rsid w:val="004F4BBB"/>
    <w:rsid w:val="00542916"/>
    <w:rsid w:val="005451B6"/>
    <w:rsid w:val="00584DCA"/>
    <w:rsid w:val="0059283E"/>
    <w:rsid w:val="005C3365"/>
    <w:rsid w:val="005C5572"/>
    <w:rsid w:val="006341DB"/>
    <w:rsid w:val="006802C3"/>
    <w:rsid w:val="006A64D1"/>
    <w:rsid w:val="006B659C"/>
    <w:rsid w:val="006D1805"/>
    <w:rsid w:val="006D7218"/>
    <w:rsid w:val="00725610"/>
    <w:rsid w:val="00741C94"/>
    <w:rsid w:val="00744F1C"/>
    <w:rsid w:val="0079498D"/>
    <w:rsid w:val="0079604E"/>
    <w:rsid w:val="007A33CF"/>
    <w:rsid w:val="008A6A26"/>
    <w:rsid w:val="008B3096"/>
    <w:rsid w:val="008B5862"/>
    <w:rsid w:val="00940121"/>
    <w:rsid w:val="0095634B"/>
    <w:rsid w:val="00973104"/>
    <w:rsid w:val="009F7B7D"/>
    <w:rsid w:val="00A053E6"/>
    <w:rsid w:val="00A504D5"/>
    <w:rsid w:val="00A972A3"/>
    <w:rsid w:val="00AB5296"/>
    <w:rsid w:val="00AB6B7E"/>
    <w:rsid w:val="00AB7531"/>
    <w:rsid w:val="00AD4AD6"/>
    <w:rsid w:val="00AE5009"/>
    <w:rsid w:val="00AE6970"/>
    <w:rsid w:val="00B37D09"/>
    <w:rsid w:val="00B905D0"/>
    <w:rsid w:val="00BA7F28"/>
    <w:rsid w:val="00BB14B2"/>
    <w:rsid w:val="00BD2704"/>
    <w:rsid w:val="00BE494C"/>
    <w:rsid w:val="00C02A43"/>
    <w:rsid w:val="00C12987"/>
    <w:rsid w:val="00C458B8"/>
    <w:rsid w:val="00C50E50"/>
    <w:rsid w:val="00C80A32"/>
    <w:rsid w:val="00CB7CBD"/>
    <w:rsid w:val="00CC50FF"/>
    <w:rsid w:val="00D04828"/>
    <w:rsid w:val="00D07860"/>
    <w:rsid w:val="00D127F6"/>
    <w:rsid w:val="00D8245A"/>
    <w:rsid w:val="00D930E4"/>
    <w:rsid w:val="00DC79E1"/>
    <w:rsid w:val="00DF3851"/>
    <w:rsid w:val="00E36DCF"/>
    <w:rsid w:val="00E54066"/>
    <w:rsid w:val="00EE1E92"/>
    <w:rsid w:val="00EE601C"/>
    <w:rsid w:val="00F41174"/>
    <w:rsid w:val="00F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987"/>
    <w:pPr>
      <w:keepNext/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987"/>
    <w:rPr>
      <w:rFonts w:eastAsia="Times New Roman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C1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0574F7"/>
    <w:pPr>
      <w:ind w:left="2127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74F7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0574F7"/>
    <w:pPr>
      <w:jc w:val="left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0574F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38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03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1E3"/>
  </w:style>
  <w:style w:type="paragraph" w:styleId="Header">
    <w:name w:val="header"/>
    <w:basedOn w:val="Normal"/>
    <w:link w:val="HeaderChar"/>
    <w:rsid w:val="006D18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1805"/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6D1805"/>
    <w:pPr>
      <w:tabs>
        <w:tab w:val="right" w:pos="92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D1805"/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6802C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12987"/>
    <w:pPr>
      <w:keepNext/>
      <w:spacing w:before="240" w:after="60"/>
      <w:jc w:val="left"/>
      <w:outlineLvl w:val="0"/>
    </w:pPr>
    <w:rPr>
      <w:rFonts w:eastAsia="Times New Roman"/>
      <w:b/>
      <w:bCs/>
      <w:kern w:val="32"/>
      <w:sz w:val="32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987"/>
    <w:rPr>
      <w:rFonts w:eastAsia="Times New Roman"/>
      <w:b/>
      <w:bCs/>
      <w:kern w:val="32"/>
      <w:sz w:val="32"/>
      <w:szCs w:val="32"/>
      <w:lang w:eastAsia="en-AU"/>
    </w:rPr>
  </w:style>
  <w:style w:type="paragraph" w:styleId="ListParagraph">
    <w:name w:val="List Paragraph"/>
    <w:basedOn w:val="Normal"/>
    <w:uiPriority w:val="34"/>
    <w:qFormat/>
    <w:rsid w:val="00C12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F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0574F7"/>
    <w:pPr>
      <w:ind w:left="2127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574F7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0574F7"/>
    <w:pPr>
      <w:jc w:val="left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PlainTextChar">
    <w:name w:val="Plain Text Char"/>
    <w:basedOn w:val="DefaultParagraphFont"/>
    <w:link w:val="PlainText"/>
    <w:semiHidden/>
    <w:rsid w:val="000574F7"/>
    <w:rPr>
      <w:rFonts w:ascii="Courier New" w:eastAsia="Times New Roman" w:hAnsi="Courier New" w:cs="Courier New"/>
      <w:sz w:val="20"/>
      <w:szCs w:val="20"/>
      <w:lang w:eastAsia="en-AU"/>
    </w:rPr>
  </w:style>
  <w:style w:type="table" w:styleId="TableGrid">
    <w:name w:val="Table Grid"/>
    <w:basedOn w:val="TableNormal"/>
    <w:uiPriority w:val="59"/>
    <w:rsid w:val="00381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031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31E3"/>
  </w:style>
  <w:style w:type="paragraph" w:styleId="Header">
    <w:name w:val="header"/>
    <w:basedOn w:val="Normal"/>
    <w:link w:val="HeaderChar"/>
    <w:rsid w:val="006D180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left"/>
      <w:textAlignment w:val="baseline"/>
    </w:pPr>
    <w:rPr>
      <w:rFonts w:eastAsia="Times New Roman" w:cs="Times New Roman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D1805"/>
    <w:rPr>
      <w:rFonts w:eastAsia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6D1805"/>
    <w:pPr>
      <w:tabs>
        <w:tab w:val="right" w:pos="92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D1805"/>
    <w:rPr>
      <w:rFonts w:ascii="Times New Roman" w:eastAsia="Times New Roman" w:hAnsi="Times New Roman" w:cs="Times New Roman"/>
      <w:bCs/>
      <w:sz w:val="36"/>
      <w:szCs w:val="20"/>
      <w:u w:val="single"/>
      <w:lang w:val="en-GB"/>
    </w:rPr>
  </w:style>
  <w:style w:type="paragraph" w:styleId="NormalWeb">
    <w:name w:val="Normal (Web)"/>
    <w:basedOn w:val="Normal"/>
    <w:uiPriority w:val="99"/>
    <w:unhideWhenUsed/>
    <w:rsid w:val="006802C3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70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977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3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24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52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69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73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6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6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1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58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480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3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7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02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99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49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18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63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0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7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77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97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011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601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00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50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69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1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81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06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198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903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98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297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211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028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530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6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5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098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86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78700-1C8D-43BB-8791-E1FC040C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36BCED3A</Template>
  <TotalTime>0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Sarina</dc:creator>
  <cp:lastModifiedBy>WATSON Sarina</cp:lastModifiedBy>
  <cp:revision>2</cp:revision>
  <cp:lastPrinted>2018-02-28T01:21:00Z</cp:lastPrinted>
  <dcterms:created xsi:type="dcterms:W3CDTF">2018-02-28T01:21:00Z</dcterms:created>
  <dcterms:modified xsi:type="dcterms:W3CDTF">2018-02-28T01:21:00Z</dcterms:modified>
</cp:coreProperties>
</file>