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F1" w:rsidRPr="00DF3E5C" w:rsidRDefault="00EC4CF1" w:rsidP="00EC4CF1">
      <w:pPr>
        <w:spacing w:line="480" w:lineRule="auto"/>
        <w:rPr>
          <w:b/>
          <w:sz w:val="36"/>
        </w:rPr>
      </w:pPr>
      <w:r w:rsidRPr="00DF3E5C">
        <w:rPr>
          <w:b/>
          <w:sz w:val="36"/>
          <w:u w:val="single"/>
        </w:rPr>
        <w:t>Precipitate Reactions</w:t>
      </w:r>
      <w:r w:rsidRPr="00DF3E5C">
        <w:rPr>
          <w:b/>
          <w:sz w:val="36"/>
        </w:rPr>
        <w:t xml:space="preserve"> – </w:t>
      </w:r>
      <w:r w:rsidRPr="00DF3E5C">
        <w:rPr>
          <w:b/>
          <w:sz w:val="24"/>
        </w:rPr>
        <w:t xml:space="preserve">Predicting Products, Solubility and balancing equations </w:t>
      </w:r>
    </w:p>
    <w:p w:rsidR="00C66AA8" w:rsidRDefault="00C66AA8" w:rsidP="00DF3E5C">
      <w:pPr>
        <w:pStyle w:val="ListParagraph"/>
        <w:numPr>
          <w:ilvl w:val="0"/>
          <w:numId w:val="1"/>
        </w:numPr>
        <w:spacing w:after="600" w:line="480" w:lineRule="auto"/>
        <w:ind w:left="714" w:hanging="357"/>
        <w:rPr>
          <w:sz w:val="36"/>
        </w:rPr>
      </w:pPr>
      <w:r w:rsidRPr="00C66AA8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C4280" wp14:editId="546FDFDF">
                <wp:simplePos x="0" y="0"/>
                <wp:positionH relativeFrom="column">
                  <wp:posOffset>5080</wp:posOffset>
                </wp:positionH>
                <wp:positionV relativeFrom="paragraph">
                  <wp:posOffset>491490</wp:posOffset>
                </wp:positionV>
                <wp:extent cx="1908810" cy="1403985"/>
                <wp:effectExtent l="0" t="0" r="1524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A8" w:rsidRDefault="00C66AA8" w:rsidP="00C66A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Identify the products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pt;margin-top:38.7pt;width:150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N7ZIwIAAEcEAAAOAAAAZHJzL2Uyb0RvYy54bWysU9tu2zAMfR+wfxD0vthJkzUx4hRdugwD&#10;ugvQ7gNoWY6F6TZJiZ19fSnZzbLbyzA/CKJJHZLnkOubXkly5M4Lo0s6neSUcM1MLfS+pF8ed6+W&#10;lPgAugZpNC/piXt6s3n5Yt3Zgs9Ma2TNHUEQ7YvOlrQNwRZZ5lnLFfiJsVyjszFOQUDT7bPaQYfo&#10;SmazPH+ddcbV1hnGvce/d4OTbhJ+03AWPjWN54HIkmJtIZ0unVU8s80air0D2wo2lgH/UIUCoTHp&#10;GeoOApCDE79BKcGc8aYJE2ZUZppGMJ56wG6m+S/dPLRgeeoFyfH2TJP/f7Ds4/GzI6Iu6VV+TYkG&#10;hSI98j6QN6Yns8hPZ32BYQ8WA0OPv1Hn1Ku394Z99USbbQt6z2+dM13Locb6pvFldvF0wPERpOo+&#10;mBrTwCGYBNQ3TkXykA6C6KjT6axNLIXFlKt8uZyii6FvOs+vVstFygHF83PrfHjHjSLxUlKH4id4&#10;ON77EMuB4jkkZvNGinonpEyG21db6cgRcFB26RvRfwqTmnQlXS1mi4GBv0Lk6fsThBIBJ14KVdLl&#10;OQiKyNtbXad5DCDkcMeSpR6JjNwNLIa+6kdhKlOfkFJnhsnGTcRLa9x3Sjqc6pL6bwdwnBL5XqMs&#10;q+l8HtcgGfPF9QwNd+mpLj2gGUKVNFAyXLchrU4izN6ifDuRiI06D5WMteK0Jr7HzYrrcGmnqB/7&#10;v3kCAAD//wMAUEsDBBQABgAIAAAAIQDwXbeT3AAAAAcBAAAPAAAAZHJzL2Rvd25yZXYueG1sTM7B&#10;TsJAEAbgu4nvsBkTL0S2gAWsnRIl4eSJivelO7aN3dnaXaC8veNJbzP5J/98+WZ0nTrTEFrPCLNp&#10;Aoq48rblGuHwvntYgwrRsDWdZ0K4UoBNcXuTm8z6C+/pXMZaSQmHzCA0MfaZ1qFqyJkw9T2xZJ9+&#10;cCbKOtTaDuYi5a7T8yRZamdalg+N6WnbUPVVnhzC8rtcTN4+7IT3193rULnUbg8p4v3d+PIMKtIY&#10;/47hly90KMR09Ce2QXUI4o4Iq9UjKEkXyUyGI8L8aZ2CLnL931/8AAAA//8DAFBLAQItABQABgAI&#10;AAAAIQC2gziS/gAAAOEBAAATAAAAAAAAAAAAAAAAAAAAAABbQ29udGVudF9UeXBlc10ueG1sUEsB&#10;Ai0AFAAGAAgAAAAhADj9If/WAAAAlAEAAAsAAAAAAAAAAAAAAAAALwEAAF9yZWxzLy5yZWxzUEsB&#10;Ai0AFAAGAAgAAAAhAL3s3tkjAgAARwQAAA4AAAAAAAAAAAAAAAAALgIAAGRycy9lMm9Eb2MueG1s&#10;UEsBAi0AFAAGAAgAAAAhAPBdt5PcAAAABwEAAA8AAAAAAAAAAAAAAAAAfQQAAGRycy9kb3ducmV2&#10;LnhtbFBLBQYAAAAABAAEAPMAAACGBQAAAAA=&#10;">
                <v:textbox style="mso-fit-shape-to-text:t">
                  <w:txbxContent>
                    <w:p w:rsidR="00C66AA8" w:rsidRDefault="00C66AA8" w:rsidP="00C66AA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Identify the products </w:t>
                      </w:r>
                    </w:p>
                  </w:txbxContent>
                </v:textbox>
              </v:shape>
            </w:pict>
          </mc:Fallback>
        </mc:AlternateContent>
      </w:r>
      <w:r w:rsidR="0075785E">
        <w:rPr>
          <w:sz w:val="36"/>
        </w:rPr>
        <w:t>Copper (II</w:t>
      </w:r>
      <w:r w:rsidR="00EC4CF1" w:rsidRPr="00DF3E5C">
        <w:rPr>
          <w:sz w:val="36"/>
        </w:rPr>
        <w:t>) Carbonate + Calcium Nitrate</w:t>
      </w:r>
      <w:r w:rsidR="00DF3E5C" w:rsidRPr="00DF3E5C">
        <w:rPr>
          <w:sz w:val="36"/>
        </w:rPr>
        <w:t xml:space="preserve">     </w:t>
      </w:r>
    </w:p>
    <w:p w:rsidR="00C66AA8" w:rsidRDefault="004E3564" w:rsidP="00C66AA8">
      <w:pPr>
        <w:pStyle w:val="ListParagraph"/>
        <w:spacing w:after="600" w:line="480" w:lineRule="auto"/>
        <w:ind w:left="714"/>
        <w:rPr>
          <w:sz w:val="36"/>
        </w:rPr>
      </w:pPr>
      <w:r w:rsidRPr="00C66AA8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45D34" wp14:editId="4208700D">
                <wp:simplePos x="0" y="0"/>
                <wp:positionH relativeFrom="column">
                  <wp:posOffset>3175</wp:posOffset>
                </wp:positionH>
                <wp:positionV relativeFrom="paragraph">
                  <wp:posOffset>426085</wp:posOffset>
                </wp:positionV>
                <wp:extent cx="1908810" cy="518795"/>
                <wp:effectExtent l="0" t="0" r="1524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A8" w:rsidRDefault="00C66AA8" w:rsidP="00C66A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Identify which one is </w:t>
                            </w:r>
                            <w:r w:rsidR="008D123B">
                              <w:t>in</w:t>
                            </w:r>
                            <w:r>
                              <w:t xml:space="preserve">soluble – if any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25pt;margin-top:33.55pt;width:150.3pt;height:4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TQJAIAAEsEAAAOAAAAZHJzL2Uyb0RvYy54bWysVMGO0zAQvSPxD5bvNEnVsm3UdLV0KUJa&#10;FqRdPsB1nMbC9hjbbVK+nrGTLRFwQuRgeTzj55n3ZrK57bUiZ+G8BFPRYpZTIgyHWppjRb8+79+s&#10;KPGBmZopMKKiF+Hp7fb1q01nSzGHFlQtHEEQ48vOVrQNwZZZ5nkrNPMzsMKgswGnWUDTHbPasQ7R&#10;tcrmef4268DV1gEX3uPp/eCk24TfNIKHz03jRSCqophbSKtL6yGu2XbDyqNjtpV8TIP9QxaaSYOP&#10;XqHuWWDk5OQfUFpyBx6aMOOgM2gayUWqAasp8t+qeWqZFakWJMfbK03+/8Hyx/MXR2SN2lFimEaJ&#10;nkUfyDvoyTyy01lfYtCTxbDQ43GMjJV6+wD8mycGdi0zR3HnHHStYDVmV8Sb2eTqgOMjyKH7BDU+&#10;w04BElDfOB0BkQyC6KjS5apMTIXHJ9f5alWgi6NvWaxu1sv0BCtfblvnwwcBmsRNRR0qn9DZ+cGH&#10;mA0rX0JS9qBkvZdKJcMdDzvlyJlhl+zTN6L7aZgypKvoejlfDgRMfX4KkafvbxBaBmx3JXVFV9cg&#10;Vkba3ps6NWNgUg17TFmZkcdI3UBi6A/9KNgozwHqCxLrYOhunEbctOB+UNJhZ1fUfz8xJyhRHw2K&#10;sy4WizgKyVgsb+ZouKnnMPUwwxGqooGSYbsLaXwibwbuUMRGJn6j2kMmY8rYsYn2cbriSEztFPXr&#10;H7D9CQAA//8DAFBLAwQUAAYACAAAACEAEOg5Ed0AAAAHAQAADwAAAGRycy9kb3ducmV2LnhtbEyO&#10;wU7DMBBE70j8g7VIXFDrhJY0hDgVQgLRG7QIrm6yTSLsdbDdNPw9ywluO5qn2VeuJ2vEiD70jhSk&#10;8wQEUu2anloFb7vHWQ4iRE2NNo5QwTcGWFfnZ6UuGneiVxy3sRU8QqHQCroYh0LKUHdodZi7AYm7&#10;g/NWR46+lY3XJx63Rl4nSSat7ok/dHrAhw7rz+3RKsiXz+NH2Cxe3uvsYG7j1Wp8+vJKXV5M93cg&#10;Ik7xD4ZffVaHip327khNEEbBDXMKslUKgttFkvKxZ2yZ5yCrUv73r34AAAD//wMAUEsBAi0AFAAG&#10;AAgAAAAhALaDOJL+AAAA4QEAABMAAAAAAAAAAAAAAAAAAAAAAFtDb250ZW50X1R5cGVzXS54bWxQ&#10;SwECLQAUAAYACAAAACEAOP0h/9YAAACUAQAACwAAAAAAAAAAAAAAAAAvAQAAX3JlbHMvLnJlbHNQ&#10;SwECLQAUAAYACAAAACEAL/cE0CQCAABLBAAADgAAAAAAAAAAAAAAAAAuAgAAZHJzL2Uyb0RvYy54&#10;bWxQSwECLQAUAAYACAAAACEAEOg5Ed0AAAAHAQAADwAAAAAAAAAAAAAAAAB+BAAAZHJzL2Rvd25y&#10;ZXYueG1sUEsFBgAAAAAEAAQA8wAAAIgFAAAAAA==&#10;">
                <v:textbox>
                  <w:txbxContent>
                    <w:p w:rsidR="00C66AA8" w:rsidRDefault="00C66AA8" w:rsidP="00C66AA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Identify which one is </w:t>
                      </w:r>
                      <w:r w:rsidR="008D123B">
                        <w:t>in</w:t>
                      </w:r>
                      <w:r>
                        <w:t>soluble – if any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6AA8">
        <w:rPr>
          <w:sz w:val="36"/>
        </w:rPr>
        <w:t xml:space="preserve">                             </w:t>
      </w:r>
      <w:r w:rsidR="0075785E">
        <w:rPr>
          <w:sz w:val="36"/>
        </w:rPr>
        <w:t>Copper (II</w:t>
      </w:r>
      <w:r w:rsidR="00C66AA8">
        <w:rPr>
          <w:sz w:val="36"/>
        </w:rPr>
        <w:t>) Nitrate + Calcium Carbonate</w:t>
      </w:r>
    </w:p>
    <w:p w:rsidR="00C66AA8" w:rsidRDefault="000B0A9E" w:rsidP="00C66AA8">
      <w:pPr>
        <w:pStyle w:val="ListParagraph"/>
        <w:spacing w:after="600" w:line="480" w:lineRule="auto"/>
        <w:ind w:left="714"/>
        <w:rPr>
          <w:sz w:val="36"/>
        </w:rPr>
      </w:pPr>
      <w:r w:rsidRPr="00C66AA8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DB9A1" wp14:editId="2407468F">
                <wp:simplePos x="0" y="0"/>
                <wp:positionH relativeFrom="column">
                  <wp:posOffset>3175</wp:posOffset>
                </wp:positionH>
                <wp:positionV relativeFrom="paragraph">
                  <wp:posOffset>440258</wp:posOffset>
                </wp:positionV>
                <wp:extent cx="1908810" cy="672998"/>
                <wp:effectExtent l="0" t="0" r="1524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67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AA8" w:rsidRDefault="00C66AA8" w:rsidP="00C66A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Write </w:t>
                            </w:r>
                            <w:r w:rsidR="000B0A9E">
                              <w:t>new ionic compounds and solubility subscripts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.25pt;margin-top:34.65pt;width:150.3pt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sDWJAIAAEsEAAAOAAAAZHJzL2Uyb0RvYy54bWysVNuO2yAQfa/Uf0C8N3asZDex4qy22aaq&#10;tL1Iu/0AjHGMCgwFEnv79R2wN01vL1X9gBhmODOcM+PNzaAVOQnnJZiKzmc5JcJwaKQ5VPTz4/7V&#10;ihIfmGmYAiMq+iQ8vdm+fLHpbSkK6EA1whEEMb7sbUW7EGyZZZ53QjM/AysMOltwmgU03SFrHOsR&#10;XausyPOrrAfXWAdceI+nd6OTbhN+2woePratF4GoimJtIa0urXVcs+2GlQfHbCf5VAb7hyo0kwaT&#10;nqHuWGDk6ORvUFpyBx7aMOOgM2hbyUV6A75mnv/ymoeOWZHeguR4e6bJ/z9Y/uH0yRHZVLSgxDCN&#10;Ej2KIZDXMJAistNbX2LQg8WwMOAxqpxe6u098C+eGNh1zBzErXPQd4I1WN083swuro44PoLU/Xto&#10;MA07BkhAQ+t0pA7JIIiOKj2dlYml8Jhyna9Wc3Rx9F1dF+v1KqVg5fNt63x4K0CTuKmoQ+UTOjvd&#10;+xCrYeVzSEzmQclmL5VKhjvUO+XIiWGX7NM3of8UpgzpK7peFsuRgL9C5On7E4SWAdtdSV3R1TmI&#10;lZG2N6ZJzRiYVOMeS1Zm4jFSN5IYhnqYBJvkqaF5QmIdjN2N04ibDtw3Snrs7Ir6r0fmBCXqnUFx&#10;1vPFIo5CMhbL6wINd+mpLz3McISqaKBk3O5CGp/Im4FbFLGVid+o9ljJVDJ2bKJ9mq44Epd2ivrx&#10;D9h+BwAA//8DAFBLAwQUAAYACAAAACEAVSWhgN0AAAAHAQAADwAAAGRycy9kb3ducmV2LnhtbEyO&#10;wU7DMBBE70j8g7VIXBB1QmjahjgVQgLBDdoKrm6yTSLsdbDdNPw9ywmOo3maeeV6skaM6EPvSEE6&#10;S0Ag1a7pqVWw2z5eL0GEqKnRxhEq+MYA6+r8rNRF4070huMmtoJHKBRaQRfjUEgZ6g6tDjM3IHF3&#10;cN7qyNG3svH6xOPWyJskyaXVPfFDpwd86LD+3BytguXt8/gRXrLX9zo/mFW8WoxPX16py4vp/g5E&#10;xCn+wfCrz+pQsdPeHakJwiiYM6cgX2UguM2SNAWxZ2wxz0BWpfzvX/0AAAD//wMAUEsBAi0AFAAG&#10;AAgAAAAhALaDOJL+AAAA4QEAABMAAAAAAAAAAAAAAAAAAAAAAFtDb250ZW50X1R5cGVzXS54bWxQ&#10;SwECLQAUAAYACAAAACEAOP0h/9YAAACUAQAACwAAAAAAAAAAAAAAAAAvAQAAX3JlbHMvLnJlbHNQ&#10;SwECLQAUAAYACAAAACEA2tbA1iQCAABLBAAADgAAAAAAAAAAAAAAAAAuAgAAZHJzL2Uyb0RvYy54&#10;bWxQSwECLQAUAAYACAAAACEAVSWhgN0AAAAHAQAADwAAAAAAAAAAAAAAAAB+BAAAZHJzL2Rvd25y&#10;ZXYueG1sUEsFBgAAAAAEAAQA8wAAAIgFAAAAAA==&#10;">
                <v:textbox>
                  <w:txbxContent>
                    <w:p w:rsidR="00C66AA8" w:rsidRDefault="00C66AA8" w:rsidP="00C66AA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Write </w:t>
                      </w:r>
                      <w:r w:rsidR="000B0A9E">
                        <w:t>new ionic compounds and solubility subscripts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E3564">
        <w:rPr>
          <w:sz w:val="36"/>
        </w:rPr>
        <w:t xml:space="preserve">                             </w:t>
      </w:r>
      <w:r w:rsidR="00C66AA8">
        <w:rPr>
          <w:sz w:val="36"/>
        </w:rPr>
        <w:t>Calcium Carbonate is insoluble</w:t>
      </w:r>
    </w:p>
    <w:p w:rsidR="00010C85" w:rsidRDefault="00C66AA8" w:rsidP="00C66AA8">
      <w:pPr>
        <w:pStyle w:val="ListParagraph"/>
        <w:spacing w:after="600" w:line="480" w:lineRule="auto"/>
        <w:ind w:left="714"/>
        <w:rPr>
          <w:sz w:val="36"/>
        </w:rPr>
      </w:pPr>
      <w:r>
        <w:rPr>
          <w:sz w:val="36"/>
        </w:rPr>
        <w:t xml:space="preserve">                             </w:t>
      </w:r>
      <w:r w:rsidR="004E3564">
        <w:rPr>
          <w:sz w:val="36"/>
        </w:rPr>
        <w:t xml:space="preserve"> </w:t>
      </w:r>
      <w:proofErr w:type="gramStart"/>
      <w:r w:rsidR="000B0A9E">
        <w:rPr>
          <w:sz w:val="36"/>
        </w:rPr>
        <w:t>Cu(</w:t>
      </w:r>
      <w:proofErr w:type="gramEnd"/>
      <w:r w:rsidR="000B0A9E">
        <w:rPr>
          <w:sz w:val="36"/>
        </w:rPr>
        <w:t>NO</w:t>
      </w:r>
      <w:r w:rsidR="000B0A9E" w:rsidRPr="000B0A9E">
        <w:rPr>
          <w:sz w:val="36"/>
          <w:vertAlign w:val="subscript"/>
        </w:rPr>
        <w:t>3</w:t>
      </w:r>
      <w:r w:rsidR="000B0A9E">
        <w:rPr>
          <w:sz w:val="36"/>
        </w:rPr>
        <w:t>)</w:t>
      </w:r>
      <w:r w:rsidR="000B0A9E" w:rsidRPr="000B0A9E">
        <w:rPr>
          <w:sz w:val="36"/>
          <w:vertAlign w:val="subscript"/>
        </w:rPr>
        <w:t>2(</w:t>
      </w:r>
      <w:proofErr w:type="spellStart"/>
      <w:r w:rsidR="000B0A9E" w:rsidRPr="000B0A9E">
        <w:rPr>
          <w:sz w:val="36"/>
          <w:vertAlign w:val="subscript"/>
        </w:rPr>
        <w:t>aq</w:t>
      </w:r>
      <w:proofErr w:type="spellEnd"/>
      <w:r w:rsidR="000B0A9E" w:rsidRPr="000B0A9E">
        <w:rPr>
          <w:sz w:val="36"/>
          <w:vertAlign w:val="subscript"/>
        </w:rPr>
        <w:t>)</w:t>
      </w:r>
      <w:r w:rsidR="00DF3E5C" w:rsidRPr="00DF3E5C">
        <w:rPr>
          <w:sz w:val="36"/>
        </w:rPr>
        <w:t xml:space="preserve"> </w:t>
      </w:r>
      <w:r w:rsidR="000B0A9E">
        <w:rPr>
          <w:sz w:val="36"/>
        </w:rPr>
        <w:t xml:space="preserve">+ </w:t>
      </w:r>
      <w:r>
        <w:rPr>
          <w:sz w:val="36"/>
        </w:rPr>
        <w:t>Ca(CO</w:t>
      </w:r>
      <w:r w:rsidRPr="00C66AA8">
        <w:rPr>
          <w:sz w:val="36"/>
          <w:vertAlign w:val="subscript"/>
        </w:rPr>
        <w:t>3</w:t>
      </w:r>
      <w:r>
        <w:rPr>
          <w:sz w:val="36"/>
        </w:rPr>
        <w:t>)</w:t>
      </w:r>
      <w:bookmarkStart w:id="0" w:name="_GoBack"/>
      <w:bookmarkEnd w:id="0"/>
      <w:r>
        <w:rPr>
          <w:sz w:val="36"/>
        </w:rPr>
        <w:t xml:space="preserve"> </w:t>
      </w:r>
      <w:r w:rsidRPr="00C66AA8">
        <w:rPr>
          <w:sz w:val="36"/>
          <w:vertAlign w:val="subscript"/>
        </w:rPr>
        <w:t>(s)</w:t>
      </w:r>
      <w:r w:rsidR="00DF3E5C" w:rsidRPr="00DF3E5C">
        <w:rPr>
          <w:sz w:val="36"/>
        </w:rPr>
        <w:t xml:space="preserve">                                                 </w:t>
      </w:r>
    </w:p>
    <w:p w:rsidR="00C66AA8" w:rsidRPr="008D123B" w:rsidRDefault="00EC4CF1" w:rsidP="00C66AA8">
      <w:pPr>
        <w:pStyle w:val="ListParagraph"/>
        <w:numPr>
          <w:ilvl w:val="0"/>
          <w:numId w:val="1"/>
        </w:numPr>
        <w:spacing w:after="600" w:line="480" w:lineRule="auto"/>
        <w:ind w:left="714" w:hanging="357"/>
        <w:rPr>
          <w:sz w:val="36"/>
        </w:rPr>
      </w:pPr>
      <w:r w:rsidRPr="008D123B">
        <w:rPr>
          <w:sz w:val="28"/>
        </w:rPr>
        <w:t xml:space="preserve">Aluminium </w:t>
      </w:r>
      <w:r w:rsidR="00974C6A" w:rsidRPr="008D123B">
        <w:rPr>
          <w:sz w:val="28"/>
        </w:rPr>
        <w:t>Iodide</w:t>
      </w:r>
      <w:r w:rsidRPr="008D123B">
        <w:rPr>
          <w:sz w:val="28"/>
        </w:rPr>
        <w:t xml:space="preserve"> + Sodium Chloride</w:t>
      </w:r>
      <w:r w:rsidR="00DF3E5C" w:rsidRPr="008D123B">
        <w:rPr>
          <w:sz w:val="28"/>
        </w:rPr>
        <w:t xml:space="preserve"> </w:t>
      </w:r>
      <w:r w:rsidR="00C66AA8" w:rsidRPr="008D123B">
        <w:rPr>
          <w:sz w:val="36"/>
        </w:rPr>
        <w:t>________________________________________________</w:t>
      </w:r>
      <w:r w:rsidR="008D123B" w:rsidRPr="008D123B">
        <w:rPr>
          <w:sz w:val="36"/>
        </w:rPr>
        <w:t xml:space="preserve"> ________________________________________________</w:t>
      </w:r>
    </w:p>
    <w:p w:rsidR="00C66AA8" w:rsidRPr="008D123B" w:rsidRDefault="00C66AA8" w:rsidP="00C66AA8">
      <w:pPr>
        <w:pStyle w:val="ListParagraph"/>
        <w:spacing w:after="600" w:line="480" w:lineRule="auto"/>
        <w:ind w:left="714"/>
        <w:rPr>
          <w:sz w:val="36"/>
        </w:rPr>
      </w:pPr>
      <w:r w:rsidRPr="008D123B">
        <w:rPr>
          <w:sz w:val="36"/>
        </w:rPr>
        <w:t>________________________________________________</w:t>
      </w:r>
    </w:p>
    <w:p w:rsidR="00C66AA8" w:rsidRPr="008D123B" w:rsidRDefault="00EC4CF1" w:rsidP="00C66AA8">
      <w:pPr>
        <w:pStyle w:val="ListParagraph"/>
        <w:numPr>
          <w:ilvl w:val="0"/>
          <w:numId w:val="1"/>
        </w:numPr>
        <w:spacing w:after="600" w:line="480" w:lineRule="auto"/>
        <w:ind w:left="714" w:hanging="357"/>
        <w:rPr>
          <w:sz w:val="36"/>
        </w:rPr>
      </w:pPr>
      <w:r w:rsidRPr="008D123B">
        <w:rPr>
          <w:sz w:val="28"/>
        </w:rPr>
        <w:t>Potassium Hydroxide + Barium Chloride</w:t>
      </w:r>
      <w:r w:rsidR="00DF3E5C" w:rsidRPr="008D123B">
        <w:rPr>
          <w:sz w:val="28"/>
        </w:rPr>
        <w:t xml:space="preserve"> </w:t>
      </w:r>
      <w:r w:rsidR="00C66AA8" w:rsidRPr="008D123B">
        <w:rPr>
          <w:sz w:val="36"/>
        </w:rPr>
        <w:t>________________________________________________</w:t>
      </w:r>
      <w:r w:rsidR="008D123B" w:rsidRPr="008D123B">
        <w:rPr>
          <w:sz w:val="36"/>
        </w:rPr>
        <w:t xml:space="preserve"> ________________________________________________</w:t>
      </w:r>
    </w:p>
    <w:p w:rsidR="00C66AA8" w:rsidRPr="008D123B" w:rsidRDefault="00C66AA8" w:rsidP="00C66AA8">
      <w:pPr>
        <w:pStyle w:val="ListParagraph"/>
        <w:spacing w:after="600" w:line="480" w:lineRule="auto"/>
        <w:ind w:left="714"/>
        <w:rPr>
          <w:sz w:val="36"/>
        </w:rPr>
      </w:pPr>
      <w:r w:rsidRPr="008D123B">
        <w:rPr>
          <w:sz w:val="36"/>
        </w:rPr>
        <w:t>________________________________________________</w:t>
      </w:r>
    </w:p>
    <w:p w:rsidR="00C66AA8" w:rsidRPr="008D123B" w:rsidRDefault="00EC4CF1" w:rsidP="00C66AA8">
      <w:pPr>
        <w:pStyle w:val="ListParagraph"/>
        <w:numPr>
          <w:ilvl w:val="0"/>
          <w:numId w:val="1"/>
        </w:numPr>
        <w:spacing w:after="600" w:line="480" w:lineRule="auto"/>
        <w:ind w:left="714" w:hanging="357"/>
        <w:rPr>
          <w:sz w:val="36"/>
        </w:rPr>
      </w:pPr>
      <w:r w:rsidRPr="008D123B">
        <w:rPr>
          <w:sz w:val="28"/>
        </w:rPr>
        <w:t xml:space="preserve">Zinc </w:t>
      </w:r>
      <w:proofErr w:type="spellStart"/>
      <w:r w:rsidRPr="008D123B">
        <w:rPr>
          <w:sz w:val="28"/>
        </w:rPr>
        <w:t>Sulfate</w:t>
      </w:r>
      <w:proofErr w:type="spellEnd"/>
      <w:r w:rsidRPr="008D123B">
        <w:rPr>
          <w:sz w:val="28"/>
        </w:rPr>
        <w:t xml:space="preserve"> + Silver Nitrate</w:t>
      </w:r>
      <w:r w:rsidR="00DF3E5C" w:rsidRPr="008D123B">
        <w:rPr>
          <w:sz w:val="28"/>
        </w:rPr>
        <w:t xml:space="preserve"> </w:t>
      </w:r>
      <w:r w:rsidR="00C66AA8" w:rsidRPr="008D123B">
        <w:rPr>
          <w:sz w:val="36"/>
        </w:rPr>
        <w:t>________________________________________________</w:t>
      </w:r>
      <w:r w:rsidR="008D123B" w:rsidRPr="008D123B">
        <w:rPr>
          <w:sz w:val="36"/>
        </w:rPr>
        <w:t xml:space="preserve"> ________________________________________________</w:t>
      </w:r>
    </w:p>
    <w:p w:rsidR="00C66AA8" w:rsidRPr="008D123B" w:rsidRDefault="00C66AA8" w:rsidP="00C66AA8">
      <w:pPr>
        <w:pStyle w:val="ListParagraph"/>
        <w:spacing w:after="600" w:line="480" w:lineRule="auto"/>
        <w:ind w:left="714"/>
        <w:rPr>
          <w:sz w:val="36"/>
        </w:rPr>
      </w:pPr>
      <w:r w:rsidRPr="008D123B">
        <w:rPr>
          <w:sz w:val="36"/>
        </w:rPr>
        <w:t>________________________________________________</w:t>
      </w:r>
    </w:p>
    <w:p w:rsidR="00C66AA8" w:rsidRPr="008D123B" w:rsidRDefault="00EC4CF1" w:rsidP="00C66AA8">
      <w:pPr>
        <w:pStyle w:val="ListParagraph"/>
        <w:numPr>
          <w:ilvl w:val="0"/>
          <w:numId w:val="1"/>
        </w:numPr>
        <w:spacing w:after="600" w:line="480" w:lineRule="auto"/>
        <w:ind w:left="714" w:hanging="357"/>
        <w:rPr>
          <w:sz w:val="36"/>
        </w:rPr>
      </w:pPr>
      <w:r w:rsidRPr="008D123B">
        <w:rPr>
          <w:sz w:val="28"/>
        </w:rPr>
        <w:lastRenderedPageBreak/>
        <w:t xml:space="preserve">Magnesium </w:t>
      </w:r>
      <w:r w:rsidR="00974C6A" w:rsidRPr="008D123B">
        <w:rPr>
          <w:sz w:val="28"/>
        </w:rPr>
        <w:t>Phosphate</w:t>
      </w:r>
      <w:r w:rsidRPr="008D123B">
        <w:rPr>
          <w:sz w:val="28"/>
        </w:rPr>
        <w:t xml:space="preserve"> + Aluminium Chloride</w:t>
      </w:r>
      <w:r w:rsidR="00DF3E5C" w:rsidRPr="008D123B">
        <w:rPr>
          <w:sz w:val="28"/>
        </w:rPr>
        <w:t xml:space="preserve"> </w:t>
      </w:r>
      <w:r w:rsidR="00C66AA8" w:rsidRPr="008D123B">
        <w:rPr>
          <w:sz w:val="36"/>
        </w:rPr>
        <w:t>________________________________________________</w:t>
      </w:r>
    </w:p>
    <w:p w:rsidR="00C66AA8" w:rsidRPr="008D123B" w:rsidRDefault="00C66AA8" w:rsidP="00C66AA8">
      <w:pPr>
        <w:pStyle w:val="ListParagraph"/>
        <w:spacing w:after="600" w:line="480" w:lineRule="auto"/>
        <w:ind w:left="714"/>
        <w:rPr>
          <w:sz w:val="36"/>
        </w:rPr>
      </w:pPr>
      <w:r w:rsidRPr="008D123B">
        <w:rPr>
          <w:sz w:val="36"/>
        </w:rPr>
        <w:t>________________________________________________</w:t>
      </w:r>
      <w:r w:rsidR="008D123B" w:rsidRPr="008D123B">
        <w:rPr>
          <w:sz w:val="36"/>
        </w:rPr>
        <w:t xml:space="preserve"> ________________________________________________</w:t>
      </w:r>
    </w:p>
    <w:p w:rsidR="00DF3E5C" w:rsidRPr="008D123B" w:rsidRDefault="00EC4CF1" w:rsidP="00DF3E5C">
      <w:pPr>
        <w:pStyle w:val="ListParagraph"/>
        <w:numPr>
          <w:ilvl w:val="0"/>
          <w:numId w:val="1"/>
        </w:numPr>
        <w:spacing w:after="600" w:line="480" w:lineRule="auto"/>
        <w:ind w:left="714" w:hanging="357"/>
        <w:rPr>
          <w:sz w:val="28"/>
        </w:rPr>
      </w:pPr>
      <w:r w:rsidRPr="008D123B">
        <w:rPr>
          <w:sz w:val="28"/>
        </w:rPr>
        <w:t>Sodium Nitrate + Potassium Chloride</w:t>
      </w:r>
    </w:p>
    <w:p w:rsidR="00C66AA8" w:rsidRPr="008D123B" w:rsidRDefault="00C66AA8" w:rsidP="00C66AA8">
      <w:pPr>
        <w:pStyle w:val="ListParagraph"/>
        <w:spacing w:after="600" w:line="480" w:lineRule="auto"/>
        <w:ind w:left="714"/>
        <w:rPr>
          <w:sz w:val="36"/>
        </w:rPr>
      </w:pPr>
      <w:r w:rsidRPr="008D123B">
        <w:rPr>
          <w:sz w:val="36"/>
        </w:rPr>
        <w:t>________________________________________________</w:t>
      </w:r>
    </w:p>
    <w:p w:rsidR="00C66AA8" w:rsidRPr="008D123B" w:rsidRDefault="00C66AA8" w:rsidP="00C66AA8">
      <w:pPr>
        <w:pStyle w:val="ListParagraph"/>
        <w:spacing w:after="600" w:line="480" w:lineRule="auto"/>
        <w:ind w:left="714"/>
        <w:rPr>
          <w:sz w:val="36"/>
        </w:rPr>
      </w:pPr>
      <w:r w:rsidRPr="008D123B">
        <w:rPr>
          <w:sz w:val="36"/>
        </w:rPr>
        <w:t>________________________________________________</w:t>
      </w:r>
      <w:r w:rsidR="008D123B" w:rsidRPr="008D123B">
        <w:rPr>
          <w:sz w:val="36"/>
        </w:rPr>
        <w:t xml:space="preserve"> ________________________________________________</w:t>
      </w:r>
    </w:p>
    <w:p w:rsidR="00C66AA8" w:rsidRPr="008D123B" w:rsidRDefault="00974C6A" w:rsidP="00C66AA8">
      <w:pPr>
        <w:pStyle w:val="ListParagraph"/>
        <w:numPr>
          <w:ilvl w:val="0"/>
          <w:numId w:val="1"/>
        </w:numPr>
        <w:spacing w:after="600" w:line="480" w:lineRule="auto"/>
        <w:ind w:left="714" w:hanging="357"/>
        <w:rPr>
          <w:sz w:val="36"/>
        </w:rPr>
      </w:pPr>
      <w:r w:rsidRPr="008D123B">
        <w:rPr>
          <w:sz w:val="28"/>
        </w:rPr>
        <w:t>Silver</w:t>
      </w:r>
      <w:r w:rsidR="00EC4CF1" w:rsidRPr="008D123B">
        <w:rPr>
          <w:sz w:val="28"/>
        </w:rPr>
        <w:t xml:space="preserve"> Nitrate + Copper (II) </w:t>
      </w:r>
      <w:r w:rsidRPr="008D123B">
        <w:rPr>
          <w:sz w:val="28"/>
        </w:rPr>
        <w:t>Iod</w:t>
      </w:r>
      <w:r w:rsidR="00EC4CF1" w:rsidRPr="008D123B">
        <w:rPr>
          <w:sz w:val="28"/>
        </w:rPr>
        <w:t>ide</w:t>
      </w:r>
      <w:r w:rsidR="00DF3E5C" w:rsidRPr="008D123B">
        <w:rPr>
          <w:sz w:val="28"/>
        </w:rPr>
        <w:t xml:space="preserve"> </w:t>
      </w:r>
      <w:r w:rsidR="00C66AA8" w:rsidRPr="008D123B">
        <w:rPr>
          <w:sz w:val="36"/>
        </w:rPr>
        <w:t>________________________________________________</w:t>
      </w:r>
    </w:p>
    <w:p w:rsidR="00C66AA8" w:rsidRPr="008D123B" w:rsidRDefault="00C66AA8" w:rsidP="00C66AA8">
      <w:pPr>
        <w:pStyle w:val="ListParagraph"/>
        <w:spacing w:after="600" w:line="480" w:lineRule="auto"/>
        <w:ind w:left="714"/>
        <w:rPr>
          <w:sz w:val="36"/>
        </w:rPr>
      </w:pPr>
      <w:r w:rsidRPr="008D123B">
        <w:rPr>
          <w:sz w:val="36"/>
        </w:rPr>
        <w:t>________________________________________________</w:t>
      </w:r>
      <w:r w:rsidR="008D123B" w:rsidRPr="008D123B">
        <w:rPr>
          <w:sz w:val="36"/>
        </w:rPr>
        <w:t xml:space="preserve"> ________________________________________________</w:t>
      </w:r>
    </w:p>
    <w:p w:rsidR="00C66AA8" w:rsidRPr="008D123B" w:rsidRDefault="00EC4CF1" w:rsidP="00C66AA8">
      <w:pPr>
        <w:pStyle w:val="ListParagraph"/>
        <w:numPr>
          <w:ilvl w:val="0"/>
          <w:numId w:val="1"/>
        </w:numPr>
        <w:spacing w:after="600" w:line="480" w:lineRule="auto"/>
        <w:ind w:left="714" w:hanging="357"/>
        <w:rPr>
          <w:sz w:val="36"/>
        </w:rPr>
      </w:pPr>
      <w:r w:rsidRPr="008D123B">
        <w:rPr>
          <w:sz w:val="28"/>
        </w:rPr>
        <w:t>Sodium Phosphate + Magnesium Iodide</w:t>
      </w:r>
      <w:r w:rsidR="00DF3E5C" w:rsidRPr="008D123B">
        <w:rPr>
          <w:sz w:val="28"/>
        </w:rPr>
        <w:t xml:space="preserve"> </w:t>
      </w:r>
      <w:r w:rsidR="00C66AA8" w:rsidRPr="008D123B">
        <w:rPr>
          <w:sz w:val="36"/>
        </w:rPr>
        <w:t>________________________________________________</w:t>
      </w:r>
    </w:p>
    <w:p w:rsidR="00C66AA8" w:rsidRPr="008D123B" w:rsidRDefault="00C66AA8" w:rsidP="00C66AA8">
      <w:pPr>
        <w:pStyle w:val="ListParagraph"/>
        <w:spacing w:after="600" w:line="480" w:lineRule="auto"/>
        <w:ind w:left="714"/>
        <w:rPr>
          <w:sz w:val="36"/>
        </w:rPr>
      </w:pPr>
      <w:r w:rsidRPr="008D123B">
        <w:rPr>
          <w:sz w:val="36"/>
        </w:rPr>
        <w:t>________________________________________________</w:t>
      </w:r>
      <w:r w:rsidR="008D123B" w:rsidRPr="008D123B">
        <w:rPr>
          <w:sz w:val="36"/>
        </w:rPr>
        <w:t xml:space="preserve"> ________________________________________________</w:t>
      </w:r>
    </w:p>
    <w:p w:rsidR="00EC4CF1" w:rsidRPr="00DF3E5C" w:rsidRDefault="00EC4CF1" w:rsidP="00EC4CF1">
      <w:pPr>
        <w:spacing w:line="480" w:lineRule="auto"/>
        <w:rPr>
          <w:sz w:val="36"/>
        </w:rPr>
      </w:pPr>
    </w:p>
    <w:sectPr w:rsidR="00EC4CF1" w:rsidRPr="00DF3E5C" w:rsidSect="00EC4C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7B4"/>
    <w:multiLevelType w:val="hybridMultilevel"/>
    <w:tmpl w:val="7D86E690"/>
    <w:lvl w:ilvl="0" w:tplc="DEA4BB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7DA6156D"/>
    <w:multiLevelType w:val="hybridMultilevel"/>
    <w:tmpl w:val="5EB829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12217"/>
    <w:multiLevelType w:val="hybridMultilevel"/>
    <w:tmpl w:val="D15AE5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F1"/>
    <w:rsid w:val="00010C85"/>
    <w:rsid w:val="000B0A9E"/>
    <w:rsid w:val="004E3564"/>
    <w:rsid w:val="0075785E"/>
    <w:rsid w:val="007B43E2"/>
    <w:rsid w:val="008D123B"/>
    <w:rsid w:val="009658BA"/>
    <w:rsid w:val="00974C6A"/>
    <w:rsid w:val="00C66AA8"/>
    <w:rsid w:val="00DF3E5C"/>
    <w:rsid w:val="00E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C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C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67632870</Template>
  <TotalTime>245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5</cp:revision>
  <cp:lastPrinted>2018-02-28T06:09:00Z</cp:lastPrinted>
  <dcterms:created xsi:type="dcterms:W3CDTF">2018-02-28T00:34:00Z</dcterms:created>
  <dcterms:modified xsi:type="dcterms:W3CDTF">2018-03-02T02:19:00Z</dcterms:modified>
</cp:coreProperties>
</file>