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C9A" w:rsidRDefault="00A33845" w:rsidP="00FA1398">
      <w:pPr>
        <w:jc w:val="center"/>
        <w:rPr>
          <w:rFonts w:ascii="Century Gothic" w:hAnsi="Century Gothic"/>
          <w:b/>
          <w:sz w:val="36"/>
        </w:rPr>
      </w:pPr>
      <w:r>
        <w:rPr>
          <w:rFonts w:ascii="Century Gothic" w:hAnsi="Century Gothic"/>
          <w:b/>
          <w:color w:val="0070C0"/>
          <w:sz w:val="36"/>
        </w:rPr>
        <w:tab/>
      </w:r>
      <w:r w:rsidR="008A6C9A" w:rsidRPr="00A33845">
        <w:rPr>
          <w:rFonts w:ascii="Century Gothic" w:hAnsi="Century Gothic"/>
          <w:b/>
          <w:color w:val="0070C0"/>
          <w:sz w:val="36"/>
        </w:rPr>
        <w:t>~ THE MUSCULAR SYSTEM ~</w:t>
      </w:r>
      <w:r w:rsidRPr="00A33845">
        <w:rPr>
          <w:rFonts w:ascii="Century Gothic" w:hAnsi="Century Gothic"/>
          <w:b/>
          <w:color w:val="0070C0"/>
          <w:sz w:val="36"/>
        </w:rPr>
        <w:t xml:space="preserve">   </w:t>
      </w:r>
      <w:r>
        <w:rPr>
          <w:rFonts w:ascii="Century Gothic" w:hAnsi="Century Gothic"/>
          <w:b/>
          <w:sz w:val="36"/>
        </w:rPr>
        <w:t>Chapter 11</w:t>
      </w:r>
    </w:p>
    <w:p w:rsidR="008A6C9A" w:rsidRPr="004B293F" w:rsidRDefault="004B293F" w:rsidP="008A6C9A">
      <w:pPr>
        <w:rPr>
          <w:rFonts w:ascii="Century Gothic" w:hAnsi="Century Gothic"/>
          <w:i/>
        </w:rPr>
      </w:pPr>
      <w:r w:rsidRPr="004B293F">
        <w:rPr>
          <w:rFonts w:ascii="Century Gothic" w:hAnsi="Century Gothic"/>
          <w:i/>
        </w:rPr>
        <w:t>Functions:</w:t>
      </w:r>
    </w:p>
    <w:p w:rsidR="008A6C9A" w:rsidRPr="004B293F" w:rsidRDefault="004B293F" w:rsidP="004B293F">
      <w:pPr>
        <w:pStyle w:val="ListParagraph"/>
        <w:numPr>
          <w:ilvl w:val="0"/>
          <w:numId w:val="1"/>
        </w:numPr>
        <w:rPr>
          <w:rFonts w:ascii="Century Gothic" w:hAnsi="Century Gothic"/>
          <w:color w:val="FF0000"/>
        </w:rPr>
      </w:pPr>
      <w:r w:rsidRPr="004B293F">
        <w:rPr>
          <w:rFonts w:ascii="Century Gothic" w:hAnsi="Century Gothic"/>
          <w:color w:val="FF0000"/>
        </w:rPr>
        <w:t>Enable us to move / movement of the body and body organs (voluntary vs. involuntary movements)</w:t>
      </w:r>
    </w:p>
    <w:p w:rsidR="004B293F" w:rsidRPr="004B293F" w:rsidRDefault="004B293F" w:rsidP="004B293F">
      <w:pPr>
        <w:rPr>
          <w:rFonts w:ascii="Century Gothic" w:hAnsi="Century Gothic"/>
        </w:rPr>
      </w:pPr>
    </w:p>
    <w:p w:rsidR="004B293F" w:rsidRPr="004B293F" w:rsidRDefault="004B293F" w:rsidP="004B293F">
      <w:pPr>
        <w:rPr>
          <w:rFonts w:ascii="Century Gothic" w:hAnsi="Century Gothic"/>
          <w:i/>
        </w:rPr>
      </w:pPr>
      <w:r w:rsidRPr="004B293F">
        <w:rPr>
          <w:rFonts w:ascii="Century Gothic" w:hAnsi="Century Gothic"/>
          <w:i/>
        </w:rPr>
        <w:t xml:space="preserve">Properties: </w:t>
      </w:r>
    </w:p>
    <w:p w:rsidR="004B293F" w:rsidRPr="004B293F" w:rsidRDefault="004B293F" w:rsidP="004B293F">
      <w:pPr>
        <w:pStyle w:val="ListParagraph"/>
        <w:numPr>
          <w:ilvl w:val="0"/>
          <w:numId w:val="1"/>
        </w:numPr>
        <w:rPr>
          <w:rFonts w:ascii="Century Gothic" w:hAnsi="Century Gothic"/>
          <w:color w:val="FF0000"/>
        </w:rPr>
      </w:pPr>
      <w:r w:rsidRPr="004B293F">
        <w:rPr>
          <w:rFonts w:ascii="Century Gothic" w:hAnsi="Century Gothic"/>
          <w:color w:val="FF0000"/>
        </w:rPr>
        <w:t>Contractibility, Extensibility, Elasticity</w:t>
      </w:r>
    </w:p>
    <w:p w:rsidR="004B293F" w:rsidRPr="004B293F" w:rsidRDefault="004B293F" w:rsidP="004B293F">
      <w:pPr>
        <w:rPr>
          <w:rFonts w:ascii="Century Gothic" w:hAnsi="Century Gothic"/>
          <w:sz w:val="28"/>
        </w:rPr>
      </w:pPr>
    </w:p>
    <w:p w:rsidR="008A6C9A" w:rsidRDefault="008A6C9A" w:rsidP="00FA1398">
      <w:pPr>
        <w:jc w:val="center"/>
        <w:rPr>
          <w:rFonts w:ascii="Century Gothic" w:hAnsi="Century Gothic"/>
          <w:b/>
          <w:sz w:val="36"/>
        </w:rPr>
      </w:pPr>
      <w:r>
        <w:rPr>
          <w:rFonts w:ascii="Century Gothic" w:hAnsi="Century Gothic"/>
          <w:b/>
          <w:sz w:val="36"/>
        </w:rPr>
        <w:t>~ MUSCLE TISSUE TYPES ~</w:t>
      </w:r>
    </w:p>
    <w:p w:rsidR="008A6C9A" w:rsidRDefault="008A6C9A" w:rsidP="00FA1398">
      <w:pPr>
        <w:jc w:val="center"/>
        <w:rPr>
          <w:rFonts w:ascii="Century Gothic" w:hAnsi="Century Gothic"/>
          <w:b/>
          <w:sz w:val="36"/>
        </w:rPr>
      </w:pPr>
      <w:bookmarkStart w:id="0" w:name="_GoBack"/>
      <w:bookmarkEnd w:id="0"/>
    </w:p>
    <w:tbl>
      <w:tblPr>
        <w:tblStyle w:val="TableGrid"/>
        <w:tblW w:w="0" w:type="auto"/>
        <w:tblLook w:val="04A0" w:firstRow="1" w:lastRow="0" w:firstColumn="1" w:lastColumn="0" w:noHBand="0" w:noVBand="1"/>
      </w:tblPr>
      <w:tblGrid>
        <w:gridCol w:w="1582"/>
        <w:gridCol w:w="2921"/>
        <w:gridCol w:w="2976"/>
        <w:gridCol w:w="3395"/>
      </w:tblGrid>
      <w:tr w:rsidR="00C31427" w:rsidTr="00920849">
        <w:trPr>
          <w:cantSplit/>
          <w:trHeight w:val="3360"/>
        </w:trPr>
        <w:tc>
          <w:tcPr>
            <w:tcW w:w="1582" w:type="dxa"/>
            <w:textDirection w:val="btLr"/>
          </w:tcPr>
          <w:p w:rsidR="008A6C9A" w:rsidRDefault="008A6C9A" w:rsidP="008A6C9A">
            <w:pPr>
              <w:ind w:left="113" w:right="113"/>
              <w:jc w:val="center"/>
              <w:rPr>
                <w:rFonts w:ascii="Century Gothic" w:hAnsi="Century Gothic"/>
                <w:b/>
                <w:sz w:val="36"/>
              </w:rPr>
            </w:pPr>
            <w:r>
              <w:rPr>
                <w:rFonts w:ascii="Century Gothic" w:hAnsi="Century Gothic"/>
                <w:b/>
                <w:sz w:val="36"/>
              </w:rPr>
              <w:t>Function</w:t>
            </w:r>
          </w:p>
          <w:p w:rsidR="008A6C9A" w:rsidRDefault="008A6C9A" w:rsidP="008A6C9A">
            <w:pPr>
              <w:ind w:left="113" w:right="113"/>
              <w:jc w:val="center"/>
              <w:rPr>
                <w:rFonts w:ascii="Century Gothic" w:hAnsi="Century Gothic"/>
                <w:b/>
                <w:sz w:val="36"/>
              </w:rPr>
            </w:pPr>
          </w:p>
          <w:p w:rsidR="008A6C9A" w:rsidRDefault="008A6C9A" w:rsidP="008A6C9A">
            <w:pPr>
              <w:ind w:left="113" w:right="113"/>
              <w:jc w:val="center"/>
              <w:rPr>
                <w:rFonts w:ascii="Century Gothic" w:hAnsi="Century Gothic"/>
                <w:b/>
                <w:sz w:val="36"/>
              </w:rPr>
            </w:pPr>
          </w:p>
        </w:tc>
        <w:tc>
          <w:tcPr>
            <w:tcW w:w="2921" w:type="dxa"/>
            <w:textDirection w:val="btLr"/>
            <w:vAlign w:val="center"/>
          </w:tcPr>
          <w:p w:rsidR="008A6C9A" w:rsidRPr="001434DB" w:rsidRDefault="00C31427" w:rsidP="001434DB">
            <w:pPr>
              <w:ind w:left="113" w:right="113"/>
              <w:jc w:val="center"/>
              <w:rPr>
                <w:rFonts w:ascii="Century Gothic" w:hAnsi="Century Gothic"/>
                <w:color w:val="FF0000"/>
              </w:rPr>
            </w:pPr>
            <w:r w:rsidRPr="001434DB">
              <w:rPr>
                <w:rFonts w:ascii="Century Gothic" w:hAnsi="Century Gothic"/>
                <w:color w:val="FF0000"/>
              </w:rPr>
              <w:t>Allows for body/limb movement (voluntary contraction)</w:t>
            </w:r>
          </w:p>
          <w:p w:rsidR="008A6C9A" w:rsidRPr="001434DB" w:rsidRDefault="008A6C9A" w:rsidP="001434DB">
            <w:pPr>
              <w:ind w:left="113" w:right="113"/>
              <w:jc w:val="center"/>
              <w:rPr>
                <w:rFonts w:ascii="Century Gothic" w:hAnsi="Century Gothic"/>
                <w:color w:val="FF0000"/>
              </w:rPr>
            </w:pPr>
          </w:p>
          <w:p w:rsidR="008A6C9A" w:rsidRPr="001434DB" w:rsidRDefault="008A6C9A" w:rsidP="001434DB">
            <w:pPr>
              <w:ind w:left="113" w:right="113"/>
              <w:jc w:val="center"/>
              <w:rPr>
                <w:rFonts w:ascii="Century Gothic" w:hAnsi="Century Gothic"/>
                <w:color w:val="FF0000"/>
              </w:rPr>
            </w:pPr>
          </w:p>
        </w:tc>
        <w:tc>
          <w:tcPr>
            <w:tcW w:w="2976" w:type="dxa"/>
            <w:textDirection w:val="btLr"/>
            <w:vAlign w:val="center"/>
          </w:tcPr>
          <w:p w:rsidR="008A6C9A" w:rsidRPr="001434DB" w:rsidRDefault="00C31427" w:rsidP="001434DB">
            <w:pPr>
              <w:ind w:left="113" w:right="113"/>
              <w:jc w:val="center"/>
              <w:rPr>
                <w:rFonts w:ascii="Century Gothic" w:hAnsi="Century Gothic"/>
                <w:color w:val="FF0000"/>
              </w:rPr>
            </w:pPr>
            <w:r w:rsidRPr="001434DB">
              <w:rPr>
                <w:rFonts w:ascii="Century Gothic" w:hAnsi="Century Gothic"/>
                <w:color w:val="FF0000"/>
              </w:rPr>
              <w:t>Allows for heart to pump blood (involuntary contraction)</w:t>
            </w:r>
          </w:p>
        </w:tc>
        <w:tc>
          <w:tcPr>
            <w:tcW w:w="3395" w:type="dxa"/>
            <w:textDirection w:val="btLr"/>
            <w:vAlign w:val="center"/>
          </w:tcPr>
          <w:p w:rsidR="008A6C9A" w:rsidRPr="001434DB" w:rsidRDefault="00C31427" w:rsidP="001434DB">
            <w:pPr>
              <w:ind w:left="113" w:right="113"/>
              <w:jc w:val="center"/>
              <w:rPr>
                <w:rFonts w:ascii="Century Gothic" w:hAnsi="Century Gothic"/>
                <w:color w:val="FF0000"/>
              </w:rPr>
            </w:pPr>
            <w:r w:rsidRPr="001434DB">
              <w:rPr>
                <w:rFonts w:ascii="Century Gothic" w:hAnsi="Century Gothic"/>
                <w:color w:val="FF0000"/>
              </w:rPr>
              <w:t>Allows for internal organs to contract (various functions depending on the organ. e.g. digestive organs for mechanical digestion)</w:t>
            </w:r>
          </w:p>
        </w:tc>
      </w:tr>
      <w:tr w:rsidR="00C31427" w:rsidTr="00920849">
        <w:trPr>
          <w:cantSplit/>
          <w:trHeight w:val="3394"/>
        </w:trPr>
        <w:tc>
          <w:tcPr>
            <w:tcW w:w="1582" w:type="dxa"/>
            <w:textDirection w:val="btLr"/>
          </w:tcPr>
          <w:p w:rsidR="008A6C9A" w:rsidRDefault="008A6C9A" w:rsidP="008A6C9A">
            <w:pPr>
              <w:ind w:left="113" w:right="113"/>
              <w:jc w:val="center"/>
              <w:rPr>
                <w:rFonts w:ascii="Century Gothic" w:hAnsi="Century Gothic"/>
                <w:b/>
                <w:sz w:val="36"/>
              </w:rPr>
            </w:pPr>
            <w:r>
              <w:rPr>
                <w:rFonts w:ascii="Century Gothic" w:hAnsi="Century Gothic"/>
                <w:b/>
                <w:sz w:val="36"/>
              </w:rPr>
              <w:t>Appearance</w:t>
            </w:r>
          </w:p>
          <w:p w:rsidR="008A6C9A" w:rsidRDefault="008A6C9A" w:rsidP="008A6C9A">
            <w:pPr>
              <w:ind w:left="113" w:right="113"/>
              <w:jc w:val="center"/>
              <w:rPr>
                <w:rFonts w:ascii="Century Gothic" w:hAnsi="Century Gothic"/>
                <w:b/>
                <w:sz w:val="36"/>
              </w:rPr>
            </w:pPr>
          </w:p>
          <w:p w:rsidR="008A6C9A" w:rsidRDefault="008A6C9A" w:rsidP="008A6C9A">
            <w:pPr>
              <w:ind w:left="113" w:right="113"/>
              <w:jc w:val="center"/>
              <w:rPr>
                <w:rFonts w:ascii="Century Gothic" w:hAnsi="Century Gothic"/>
                <w:b/>
                <w:sz w:val="36"/>
              </w:rPr>
            </w:pPr>
          </w:p>
        </w:tc>
        <w:tc>
          <w:tcPr>
            <w:tcW w:w="2921" w:type="dxa"/>
            <w:textDirection w:val="btLr"/>
            <w:vAlign w:val="center"/>
          </w:tcPr>
          <w:p w:rsidR="008A6C9A" w:rsidRPr="001434DB" w:rsidRDefault="00C31427" w:rsidP="001434DB">
            <w:pPr>
              <w:ind w:left="113" w:right="113"/>
              <w:jc w:val="center"/>
              <w:rPr>
                <w:rFonts w:ascii="Century Gothic" w:hAnsi="Century Gothic"/>
                <w:color w:val="FF0000"/>
              </w:rPr>
            </w:pPr>
            <w:r w:rsidRPr="001434DB">
              <w:rPr>
                <w:rFonts w:ascii="Century Gothic" w:hAnsi="Century Gothic"/>
                <w:color w:val="FF0000"/>
              </w:rPr>
              <w:t>Elongated cylindrical cells with many nuclei.</w:t>
            </w:r>
          </w:p>
          <w:p w:rsidR="00C31427" w:rsidRPr="001434DB" w:rsidRDefault="00C31427" w:rsidP="001434DB">
            <w:pPr>
              <w:ind w:left="113" w:right="113"/>
              <w:jc w:val="center"/>
              <w:rPr>
                <w:rFonts w:ascii="Century Gothic" w:hAnsi="Century Gothic"/>
                <w:color w:val="FF0000"/>
              </w:rPr>
            </w:pPr>
            <w:r w:rsidRPr="001434DB">
              <w:rPr>
                <w:rFonts w:ascii="Century Gothic" w:hAnsi="Century Gothic"/>
                <w:color w:val="FF0000"/>
              </w:rPr>
              <w:t>Striated appearance</w:t>
            </w:r>
          </w:p>
          <w:p w:rsidR="008A6C9A" w:rsidRPr="001434DB" w:rsidRDefault="008A6C9A" w:rsidP="001434DB">
            <w:pPr>
              <w:ind w:left="113" w:right="113"/>
              <w:jc w:val="center"/>
              <w:rPr>
                <w:rFonts w:ascii="Century Gothic" w:hAnsi="Century Gothic"/>
                <w:color w:val="FF0000"/>
              </w:rPr>
            </w:pPr>
          </w:p>
          <w:p w:rsidR="008A6C9A" w:rsidRPr="001434DB" w:rsidRDefault="008A6C9A" w:rsidP="001434DB">
            <w:pPr>
              <w:ind w:left="113" w:right="113"/>
              <w:jc w:val="center"/>
              <w:rPr>
                <w:rFonts w:ascii="Century Gothic" w:hAnsi="Century Gothic"/>
                <w:color w:val="FF0000"/>
              </w:rPr>
            </w:pPr>
          </w:p>
        </w:tc>
        <w:tc>
          <w:tcPr>
            <w:tcW w:w="2976" w:type="dxa"/>
            <w:textDirection w:val="btLr"/>
            <w:vAlign w:val="center"/>
          </w:tcPr>
          <w:p w:rsidR="008A6C9A" w:rsidRPr="001434DB" w:rsidRDefault="00051281" w:rsidP="001434DB">
            <w:pPr>
              <w:ind w:left="113" w:right="113"/>
              <w:jc w:val="center"/>
              <w:rPr>
                <w:rFonts w:ascii="Century Gothic" w:hAnsi="Century Gothic"/>
                <w:color w:val="FF0000"/>
              </w:rPr>
            </w:pPr>
            <w:r w:rsidRPr="001434DB">
              <w:rPr>
                <w:rFonts w:ascii="Century Gothic" w:hAnsi="Century Gothic"/>
                <w:color w:val="FF0000"/>
              </w:rPr>
              <w:t>Elongated cylindrical cells with many nuclei and mitochondria.</w:t>
            </w:r>
          </w:p>
          <w:p w:rsidR="00051281" w:rsidRPr="001434DB" w:rsidRDefault="00051281" w:rsidP="001434DB">
            <w:pPr>
              <w:ind w:left="113" w:right="113"/>
              <w:jc w:val="center"/>
              <w:rPr>
                <w:rFonts w:ascii="Century Gothic" w:hAnsi="Century Gothic"/>
                <w:color w:val="FF0000"/>
              </w:rPr>
            </w:pPr>
            <w:r w:rsidRPr="001434DB">
              <w:rPr>
                <w:rFonts w:ascii="Century Gothic" w:hAnsi="Century Gothic"/>
                <w:color w:val="FF0000"/>
              </w:rPr>
              <w:t>Striated appearance,  Intercalated discs present</w:t>
            </w:r>
          </w:p>
        </w:tc>
        <w:tc>
          <w:tcPr>
            <w:tcW w:w="3395" w:type="dxa"/>
            <w:textDirection w:val="btLr"/>
            <w:vAlign w:val="center"/>
          </w:tcPr>
          <w:p w:rsidR="00051281" w:rsidRPr="001434DB" w:rsidRDefault="00051281" w:rsidP="001434DB">
            <w:pPr>
              <w:ind w:left="113" w:right="113"/>
              <w:jc w:val="center"/>
              <w:rPr>
                <w:rFonts w:ascii="Century Gothic" w:hAnsi="Century Gothic"/>
                <w:color w:val="FF0000"/>
              </w:rPr>
            </w:pPr>
            <w:r w:rsidRPr="001434DB">
              <w:rPr>
                <w:rFonts w:ascii="Century Gothic" w:hAnsi="Century Gothic"/>
                <w:color w:val="FF0000"/>
              </w:rPr>
              <w:t>Elongated cells.</w:t>
            </w:r>
          </w:p>
          <w:p w:rsidR="00051281" w:rsidRPr="001434DB" w:rsidRDefault="00051281" w:rsidP="001434DB">
            <w:pPr>
              <w:ind w:left="113" w:right="113"/>
              <w:jc w:val="center"/>
              <w:rPr>
                <w:rFonts w:ascii="Century Gothic" w:hAnsi="Century Gothic"/>
                <w:color w:val="FF0000"/>
              </w:rPr>
            </w:pPr>
            <w:r w:rsidRPr="001434DB">
              <w:rPr>
                <w:rFonts w:ascii="Century Gothic" w:hAnsi="Century Gothic"/>
                <w:color w:val="FF0000"/>
              </w:rPr>
              <w:t>Non-striated.</w:t>
            </w:r>
          </w:p>
          <w:p w:rsidR="008A6C9A" w:rsidRPr="001434DB" w:rsidRDefault="00051281" w:rsidP="001434DB">
            <w:pPr>
              <w:ind w:left="113" w:right="113"/>
              <w:jc w:val="center"/>
              <w:rPr>
                <w:rFonts w:ascii="Century Gothic" w:hAnsi="Century Gothic"/>
                <w:color w:val="FF0000"/>
              </w:rPr>
            </w:pPr>
            <w:r w:rsidRPr="001434DB">
              <w:rPr>
                <w:rFonts w:ascii="Century Gothic" w:hAnsi="Century Gothic"/>
                <w:color w:val="FF0000"/>
              </w:rPr>
              <w:t>Single nucleus</w:t>
            </w:r>
          </w:p>
        </w:tc>
      </w:tr>
      <w:tr w:rsidR="00C31427" w:rsidTr="00920849">
        <w:trPr>
          <w:cantSplit/>
          <w:trHeight w:val="2961"/>
        </w:trPr>
        <w:tc>
          <w:tcPr>
            <w:tcW w:w="1582" w:type="dxa"/>
            <w:textDirection w:val="btLr"/>
          </w:tcPr>
          <w:p w:rsidR="008A6C9A" w:rsidRDefault="008A6C9A" w:rsidP="008A6C9A">
            <w:pPr>
              <w:ind w:left="113" w:right="113"/>
              <w:jc w:val="center"/>
              <w:rPr>
                <w:rFonts w:ascii="Century Gothic" w:hAnsi="Century Gothic"/>
                <w:b/>
                <w:sz w:val="36"/>
              </w:rPr>
            </w:pPr>
            <w:r>
              <w:rPr>
                <w:rFonts w:ascii="Century Gothic" w:hAnsi="Century Gothic"/>
                <w:b/>
                <w:sz w:val="36"/>
              </w:rPr>
              <w:t>Location/s</w:t>
            </w:r>
          </w:p>
          <w:p w:rsidR="008A6C9A" w:rsidRDefault="008A6C9A" w:rsidP="008A6C9A">
            <w:pPr>
              <w:ind w:left="113" w:right="113"/>
              <w:jc w:val="center"/>
              <w:rPr>
                <w:rFonts w:ascii="Century Gothic" w:hAnsi="Century Gothic"/>
                <w:b/>
                <w:sz w:val="36"/>
              </w:rPr>
            </w:pPr>
          </w:p>
          <w:p w:rsidR="008A6C9A" w:rsidRDefault="008A6C9A" w:rsidP="008A6C9A">
            <w:pPr>
              <w:ind w:left="113" w:right="113"/>
              <w:jc w:val="center"/>
              <w:rPr>
                <w:rFonts w:ascii="Century Gothic" w:hAnsi="Century Gothic"/>
                <w:b/>
                <w:sz w:val="36"/>
              </w:rPr>
            </w:pPr>
          </w:p>
          <w:p w:rsidR="008A6C9A" w:rsidRDefault="008A6C9A" w:rsidP="008A6C9A">
            <w:pPr>
              <w:ind w:left="113" w:right="113"/>
              <w:jc w:val="center"/>
              <w:rPr>
                <w:rFonts w:ascii="Century Gothic" w:hAnsi="Century Gothic"/>
                <w:b/>
                <w:sz w:val="36"/>
              </w:rPr>
            </w:pPr>
          </w:p>
        </w:tc>
        <w:tc>
          <w:tcPr>
            <w:tcW w:w="2921" w:type="dxa"/>
            <w:textDirection w:val="btLr"/>
            <w:vAlign w:val="center"/>
          </w:tcPr>
          <w:p w:rsidR="008A6C9A" w:rsidRPr="001434DB" w:rsidRDefault="008A6C9A" w:rsidP="001434DB">
            <w:pPr>
              <w:ind w:left="113" w:right="113"/>
              <w:jc w:val="center"/>
              <w:rPr>
                <w:rFonts w:ascii="Century Gothic" w:hAnsi="Century Gothic"/>
                <w:color w:val="FF0000"/>
              </w:rPr>
            </w:pPr>
          </w:p>
          <w:p w:rsidR="008A6C9A" w:rsidRPr="001434DB" w:rsidRDefault="00C31427" w:rsidP="001434DB">
            <w:pPr>
              <w:ind w:left="113" w:right="113"/>
              <w:jc w:val="center"/>
              <w:rPr>
                <w:rFonts w:ascii="Century Gothic" w:hAnsi="Century Gothic"/>
                <w:color w:val="FF0000"/>
              </w:rPr>
            </w:pPr>
            <w:r w:rsidRPr="001434DB">
              <w:rPr>
                <w:rFonts w:ascii="Century Gothic" w:hAnsi="Century Gothic"/>
                <w:color w:val="FF0000"/>
              </w:rPr>
              <w:t>Attached to bones</w:t>
            </w:r>
          </w:p>
          <w:p w:rsidR="008A6C9A" w:rsidRPr="001434DB" w:rsidRDefault="008A6C9A" w:rsidP="001434DB">
            <w:pPr>
              <w:ind w:left="113" w:right="113"/>
              <w:jc w:val="center"/>
              <w:rPr>
                <w:rFonts w:ascii="Century Gothic" w:hAnsi="Century Gothic"/>
                <w:color w:val="FF0000"/>
              </w:rPr>
            </w:pPr>
          </w:p>
          <w:p w:rsidR="008A6C9A" w:rsidRPr="001434DB" w:rsidRDefault="008A6C9A" w:rsidP="001434DB">
            <w:pPr>
              <w:ind w:left="113" w:right="113"/>
              <w:jc w:val="center"/>
              <w:rPr>
                <w:rFonts w:ascii="Century Gothic" w:hAnsi="Century Gothic"/>
                <w:color w:val="FF0000"/>
              </w:rPr>
            </w:pPr>
          </w:p>
        </w:tc>
        <w:tc>
          <w:tcPr>
            <w:tcW w:w="2976" w:type="dxa"/>
            <w:textDirection w:val="btLr"/>
            <w:vAlign w:val="center"/>
          </w:tcPr>
          <w:p w:rsidR="008A6C9A" w:rsidRPr="001434DB" w:rsidRDefault="008A6C9A" w:rsidP="001434DB">
            <w:pPr>
              <w:ind w:left="113" w:right="113"/>
              <w:jc w:val="center"/>
              <w:rPr>
                <w:rFonts w:ascii="Century Gothic" w:hAnsi="Century Gothic"/>
                <w:color w:val="FF0000"/>
              </w:rPr>
            </w:pPr>
          </w:p>
          <w:p w:rsidR="00C31427" w:rsidRPr="001434DB" w:rsidRDefault="00C31427" w:rsidP="001434DB">
            <w:pPr>
              <w:ind w:left="113" w:right="113"/>
              <w:jc w:val="center"/>
              <w:rPr>
                <w:rFonts w:ascii="Century Gothic" w:hAnsi="Century Gothic"/>
                <w:color w:val="FF0000"/>
              </w:rPr>
            </w:pPr>
            <w:r w:rsidRPr="001434DB">
              <w:rPr>
                <w:rFonts w:ascii="Century Gothic" w:hAnsi="Century Gothic"/>
                <w:color w:val="FF0000"/>
              </w:rPr>
              <w:t>Heart</w:t>
            </w:r>
          </w:p>
        </w:tc>
        <w:tc>
          <w:tcPr>
            <w:tcW w:w="3395" w:type="dxa"/>
            <w:textDirection w:val="btLr"/>
            <w:vAlign w:val="center"/>
          </w:tcPr>
          <w:p w:rsidR="00051281" w:rsidRPr="001434DB" w:rsidRDefault="00051281" w:rsidP="001434DB">
            <w:pPr>
              <w:ind w:left="113" w:right="113"/>
              <w:jc w:val="center"/>
              <w:rPr>
                <w:rFonts w:ascii="Century Gothic" w:hAnsi="Century Gothic"/>
                <w:color w:val="FF0000"/>
              </w:rPr>
            </w:pPr>
            <w:r w:rsidRPr="001434DB">
              <w:rPr>
                <w:rFonts w:ascii="Century Gothic" w:hAnsi="Century Gothic"/>
                <w:color w:val="FF0000"/>
              </w:rPr>
              <w:t>Many locations.</w:t>
            </w:r>
          </w:p>
          <w:p w:rsidR="008A6C9A" w:rsidRPr="001434DB" w:rsidRDefault="00051281" w:rsidP="001434DB">
            <w:pPr>
              <w:ind w:left="113" w:right="113"/>
              <w:jc w:val="center"/>
              <w:rPr>
                <w:rFonts w:ascii="Century Gothic" w:hAnsi="Century Gothic"/>
                <w:color w:val="FF0000"/>
              </w:rPr>
            </w:pPr>
            <w:r w:rsidRPr="001434DB">
              <w:rPr>
                <w:rFonts w:ascii="Century Gothic" w:hAnsi="Century Gothic"/>
                <w:color w:val="FF0000"/>
              </w:rPr>
              <w:t xml:space="preserve">e.g. </w:t>
            </w:r>
            <w:r w:rsidR="00C31427" w:rsidRPr="001434DB">
              <w:rPr>
                <w:rFonts w:ascii="Century Gothic" w:hAnsi="Century Gothic"/>
                <w:color w:val="FF0000"/>
              </w:rPr>
              <w:t>Digestive organs (stomach, intestines etc.)</w:t>
            </w:r>
            <w:r w:rsidRPr="001434DB">
              <w:rPr>
                <w:rFonts w:ascii="Century Gothic" w:hAnsi="Century Gothic"/>
                <w:color w:val="FF0000"/>
              </w:rPr>
              <w:t>, bladder, tunica media layer of vessels</w:t>
            </w:r>
          </w:p>
        </w:tc>
      </w:tr>
      <w:tr w:rsidR="00C31427" w:rsidTr="00C31427">
        <w:trPr>
          <w:cantSplit/>
          <w:trHeight w:val="1833"/>
        </w:trPr>
        <w:tc>
          <w:tcPr>
            <w:tcW w:w="1582" w:type="dxa"/>
            <w:textDirection w:val="btLr"/>
          </w:tcPr>
          <w:p w:rsidR="008A6C9A" w:rsidRDefault="008A6C9A" w:rsidP="008A6C9A">
            <w:pPr>
              <w:ind w:left="113" w:right="113"/>
              <w:jc w:val="center"/>
              <w:rPr>
                <w:rFonts w:ascii="Century Gothic" w:hAnsi="Century Gothic"/>
                <w:b/>
                <w:sz w:val="36"/>
              </w:rPr>
            </w:pPr>
            <w:r>
              <w:rPr>
                <w:rFonts w:ascii="Century Gothic" w:hAnsi="Century Gothic"/>
                <w:b/>
                <w:sz w:val="36"/>
              </w:rPr>
              <w:t xml:space="preserve">Muscle </w:t>
            </w:r>
          </w:p>
          <w:p w:rsidR="008A6C9A" w:rsidRDefault="008A6C9A" w:rsidP="008A6C9A">
            <w:pPr>
              <w:ind w:left="113" w:right="113"/>
              <w:jc w:val="center"/>
              <w:rPr>
                <w:rFonts w:ascii="Century Gothic" w:hAnsi="Century Gothic"/>
                <w:b/>
                <w:sz w:val="36"/>
              </w:rPr>
            </w:pPr>
            <w:r>
              <w:rPr>
                <w:rFonts w:ascii="Century Gothic" w:hAnsi="Century Gothic"/>
                <w:b/>
                <w:sz w:val="36"/>
              </w:rPr>
              <w:t>Type</w:t>
            </w:r>
          </w:p>
        </w:tc>
        <w:tc>
          <w:tcPr>
            <w:tcW w:w="2921" w:type="dxa"/>
            <w:textDirection w:val="btLr"/>
            <w:vAlign w:val="center"/>
          </w:tcPr>
          <w:p w:rsidR="008A6C9A" w:rsidRDefault="008A6C9A" w:rsidP="00115DC7">
            <w:pPr>
              <w:ind w:left="113" w:right="113"/>
              <w:jc w:val="center"/>
              <w:rPr>
                <w:rFonts w:ascii="Century Gothic" w:hAnsi="Century Gothic"/>
                <w:b/>
                <w:sz w:val="36"/>
              </w:rPr>
            </w:pPr>
            <w:r>
              <w:rPr>
                <w:rFonts w:ascii="Century Gothic" w:hAnsi="Century Gothic"/>
                <w:b/>
                <w:sz w:val="36"/>
              </w:rPr>
              <w:t>Skeletal</w:t>
            </w:r>
          </w:p>
        </w:tc>
        <w:tc>
          <w:tcPr>
            <w:tcW w:w="2976" w:type="dxa"/>
            <w:textDirection w:val="btLr"/>
            <w:vAlign w:val="center"/>
          </w:tcPr>
          <w:p w:rsidR="008A6C9A" w:rsidRDefault="008A6C9A" w:rsidP="00115DC7">
            <w:pPr>
              <w:ind w:left="113" w:right="113"/>
              <w:jc w:val="center"/>
              <w:rPr>
                <w:rFonts w:ascii="Century Gothic" w:hAnsi="Century Gothic"/>
                <w:b/>
                <w:sz w:val="36"/>
              </w:rPr>
            </w:pPr>
            <w:r>
              <w:rPr>
                <w:rFonts w:ascii="Century Gothic" w:hAnsi="Century Gothic"/>
                <w:b/>
                <w:sz w:val="36"/>
              </w:rPr>
              <w:t>Cardiac</w:t>
            </w:r>
          </w:p>
        </w:tc>
        <w:tc>
          <w:tcPr>
            <w:tcW w:w="3395" w:type="dxa"/>
            <w:textDirection w:val="btLr"/>
            <w:vAlign w:val="center"/>
          </w:tcPr>
          <w:p w:rsidR="008A6C9A" w:rsidRDefault="008A6C9A" w:rsidP="00115DC7">
            <w:pPr>
              <w:ind w:left="113" w:right="113"/>
              <w:jc w:val="center"/>
              <w:rPr>
                <w:rFonts w:ascii="Century Gothic" w:hAnsi="Century Gothic"/>
                <w:b/>
                <w:sz w:val="36"/>
              </w:rPr>
            </w:pPr>
            <w:r>
              <w:rPr>
                <w:rFonts w:ascii="Century Gothic" w:hAnsi="Century Gothic"/>
                <w:b/>
                <w:sz w:val="36"/>
              </w:rPr>
              <w:t>Smooth</w:t>
            </w:r>
          </w:p>
        </w:tc>
      </w:tr>
    </w:tbl>
    <w:p w:rsidR="004E1809" w:rsidRPr="004E1809" w:rsidRDefault="008A6C9A" w:rsidP="00FA1398">
      <w:pPr>
        <w:jc w:val="center"/>
        <w:rPr>
          <w:rFonts w:ascii="Century Gothic" w:hAnsi="Century Gothic"/>
          <w:b/>
          <w:sz w:val="36"/>
        </w:rPr>
      </w:pPr>
      <w:r>
        <w:rPr>
          <w:rFonts w:ascii="Century Gothic" w:hAnsi="Century Gothic"/>
          <w:b/>
          <w:sz w:val="36"/>
        </w:rPr>
        <w:lastRenderedPageBreak/>
        <w:t xml:space="preserve">~ </w:t>
      </w:r>
      <w:r w:rsidR="004E1809" w:rsidRPr="004E1809">
        <w:rPr>
          <w:rFonts w:ascii="Century Gothic" w:hAnsi="Century Gothic"/>
          <w:b/>
          <w:sz w:val="36"/>
        </w:rPr>
        <w:t>SKELETAL MUSCLE STRUCTURE</w:t>
      </w:r>
      <w:r>
        <w:rPr>
          <w:rFonts w:ascii="Century Gothic" w:hAnsi="Century Gothic"/>
          <w:b/>
          <w:sz w:val="36"/>
        </w:rPr>
        <w:t xml:space="preserve"> ~</w:t>
      </w:r>
    </w:p>
    <w:p w:rsidR="004E1809" w:rsidRDefault="004E1809" w:rsidP="00FA1398">
      <w:pPr>
        <w:jc w:val="center"/>
      </w:pPr>
    </w:p>
    <w:p w:rsidR="004E1809" w:rsidRDefault="004E1809" w:rsidP="00FA1398">
      <w:pPr>
        <w:jc w:val="center"/>
      </w:pPr>
    </w:p>
    <w:p w:rsidR="00AE4D13" w:rsidRDefault="00954A23" w:rsidP="00FA1398">
      <w:pPr>
        <w:jc w:val="center"/>
      </w:pPr>
      <w:r>
        <w:rPr>
          <w:noProof/>
        </w:rPr>
        <w:drawing>
          <wp:inline distT="0" distB="0" distL="0" distR="0" wp14:anchorId="2BE75A67" wp14:editId="6583EFCA">
            <wp:extent cx="6646545" cy="8584565"/>
            <wp:effectExtent l="0" t="0" r="190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6545" cy="8584565"/>
                    </a:xfrm>
                    <a:prstGeom prst="rect">
                      <a:avLst/>
                    </a:prstGeom>
                    <a:noFill/>
                    <a:ln>
                      <a:noFill/>
                    </a:ln>
                  </pic:spPr>
                </pic:pic>
              </a:graphicData>
            </a:graphic>
          </wp:inline>
        </w:drawing>
      </w:r>
    </w:p>
    <w:p w:rsidR="004E1809" w:rsidRDefault="004E1809" w:rsidP="00FA1398">
      <w:pPr>
        <w:jc w:val="center"/>
      </w:pPr>
    </w:p>
    <w:p w:rsidR="00FA1398" w:rsidRDefault="00FA1398"/>
    <w:p w:rsidR="004E1809" w:rsidRPr="004E1809" w:rsidRDefault="004E1809" w:rsidP="004E1809">
      <w:pPr>
        <w:jc w:val="center"/>
        <w:rPr>
          <w:i/>
        </w:rPr>
      </w:pPr>
      <w:r w:rsidRPr="004E1809">
        <w:rPr>
          <w:i/>
        </w:rPr>
        <w:t>https://www.studyblue.com/notes/note/n/chapter-7/deck/12388264</w:t>
      </w:r>
    </w:p>
    <w:tbl>
      <w:tblPr>
        <w:tblStyle w:val="TableGrid"/>
        <w:tblW w:w="0" w:type="auto"/>
        <w:tblLook w:val="04A0" w:firstRow="1" w:lastRow="0" w:firstColumn="1" w:lastColumn="0" w:noHBand="0" w:noVBand="1"/>
      </w:tblPr>
      <w:tblGrid>
        <w:gridCol w:w="994"/>
        <w:gridCol w:w="2827"/>
        <w:gridCol w:w="6861"/>
      </w:tblGrid>
      <w:tr w:rsidR="00FF1767" w:rsidTr="004E1809">
        <w:tc>
          <w:tcPr>
            <w:tcW w:w="994" w:type="dxa"/>
          </w:tcPr>
          <w:p w:rsidR="00FF1767" w:rsidRPr="004E1809" w:rsidRDefault="00FF1767" w:rsidP="00FF1767">
            <w:pPr>
              <w:jc w:val="center"/>
              <w:rPr>
                <w:rFonts w:ascii="Arial" w:hAnsi="Arial" w:cs="Arial"/>
                <w:b/>
                <w:sz w:val="28"/>
                <w:szCs w:val="28"/>
              </w:rPr>
            </w:pPr>
            <w:r w:rsidRPr="004E1809">
              <w:rPr>
                <w:rFonts w:ascii="Arial" w:hAnsi="Arial" w:cs="Arial"/>
                <w:b/>
                <w:sz w:val="28"/>
                <w:szCs w:val="28"/>
              </w:rPr>
              <w:lastRenderedPageBreak/>
              <w:t>Letter</w:t>
            </w:r>
          </w:p>
        </w:tc>
        <w:tc>
          <w:tcPr>
            <w:tcW w:w="2827" w:type="dxa"/>
          </w:tcPr>
          <w:p w:rsidR="00FF1767" w:rsidRPr="004E1809" w:rsidRDefault="00FF1767" w:rsidP="00FF1767">
            <w:pPr>
              <w:jc w:val="center"/>
              <w:rPr>
                <w:rFonts w:ascii="Arial" w:hAnsi="Arial" w:cs="Arial"/>
                <w:b/>
                <w:sz w:val="28"/>
                <w:szCs w:val="28"/>
              </w:rPr>
            </w:pPr>
            <w:r w:rsidRPr="004E1809">
              <w:rPr>
                <w:rFonts w:ascii="Arial" w:hAnsi="Arial" w:cs="Arial"/>
                <w:b/>
                <w:sz w:val="28"/>
                <w:szCs w:val="28"/>
              </w:rPr>
              <w:t>Name of structure</w:t>
            </w:r>
          </w:p>
        </w:tc>
        <w:tc>
          <w:tcPr>
            <w:tcW w:w="6861" w:type="dxa"/>
          </w:tcPr>
          <w:p w:rsidR="00FF1767" w:rsidRPr="004E1809" w:rsidRDefault="00FF1767" w:rsidP="00FF1767">
            <w:pPr>
              <w:jc w:val="center"/>
              <w:rPr>
                <w:rFonts w:ascii="Arial" w:hAnsi="Arial" w:cs="Arial"/>
                <w:b/>
                <w:sz w:val="28"/>
                <w:szCs w:val="28"/>
              </w:rPr>
            </w:pPr>
            <w:r w:rsidRPr="004E1809">
              <w:rPr>
                <w:rFonts w:ascii="Arial" w:hAnsi="Arial" w:cs="Arial"/>
                <w:b/>
                <w:sz w:val="28"/>
                <w:szCs w:val="28"/>
              </w:rPr>
              <w:t>Description / Function</w:t>
            </w:r>
          </w:p>
        </w:tc>
      </w:tr>
      <w:tr w:rsidR="00FF1767" w:rsidTr="00C31427">
        <w:tc>
          <w:tcPr>
            <w:tcW w:w="994" w:type="dxa"/>
          </w:tcPr>
          <w:p w:rsidR="00FF1767" w:rsidRPr="00FF1767" w:rsidRDefault="00FF1767" w:rsidP="00FF1767">
            <w:pPr>
              <w:jc w:val="center"/>
              <w:rPr>
                <w:rFonts w:ascii="Century Gothic" w:hAnsi="Century Gothic"/>
                <w:b/>
                <w:sz w:val="28"/>
                <w:szCs w:val="28"/>
              </w:rPr>
            </w:pPr>
            <w:r w:rsidRPr="00FF1767">
              <w:rPr>
                <w:rFonts w:ascii="Century Gothic" w:hAnsi="Century Gothic"/>
                <w:b/>
                <w:sz w:val="28"/>
                <w:szCs w:val="28"/>
              </w:rPr>
              <w:t>A</w:t>
            </w:r>
          </w:p>
        </w:tc>
        <w:tc>
          <w:tcPr>
            <w:tcW w:w="2827" w:type="dxa"/>
          </w:tcPr>
          <w:p w:rsidR="00FF1767" w:rsidRPr="00C31427" w:rsidRDefault="00FF1767" w:rsidP="00FF1767">
            <w:pPr>
              <w:jc w:val="center"/>
              <w:rPr>
                <w:rFonts w:ascii="Cambria Math" w:hAnsi="Cambria Math"/>
                <w:color w:val="FF0000"/>
                <w:sz w:val="28"/>
                <w:szCs w:val="28"/>
              </w:rPr>
            </w:pPr>
          </w:p>
          <w:p w:rsidR="00FF1767" w:rsidRPr="00C31427" w:rsidRDefault="004B293F" w:rsidP="00FF1767">
            <w:pPr>
              <w:jc w:val="center"/>
              <w:rPr>
                <w:rFonts w:ascii="Cambria Math" w:hAnsi="Cambria Math"/>
                <w:color w:val="FF0000"/>
                <w:sz w:val="28"/>
                <w:szCs w:val="28"/>
              </w:rPr>
            </w:pPr>
            <w:r w:rsidRPr="00C31427">
              <w:rPr>
                <w:rFonts w:ascii="Cambria Math" w:hAnsi="Cambria Math"/>
                <w:color w:val="FF0000"/>
                <w:sz w:val="28"/>
                <w:szCs w:val="28"/>
              </w:rPr>
              <w:t>Bone</w:t>
            </w:r>
          </w:p>
          <w:p w:rsidR="00FF1767" w:rsidRPr="00C31427" w:rsidRDefault="00FF1767" w:rsidP="00FF1767">
            <w:pPr>
              <w:jc w:val="center"/>
              <w:rPr>
                <w:rFonts w:ascii="Cambria Math" w:hAnsi="Cambria Math"/>
                <w:color w:val="FF0000"/>
                <w:sz w:val="28"/>
                <w:szCs w:val="28"/>
              </w:rPr>
            </w:pPr>
          </w:p>
          <w:p w:rsidR="004E1809" w:rsidRPr="00C31427" w:rsidRDefault="004E1809" w:rsidP="00FF1767">
            <w:pPr>
              <w:jc w:val="center"/>
              <w:rPr>
                <w:rFonts w:ascii="Cambria Math" w:hAnsi="Cambria Math"/>
                <w:color w:val="FF0000"/>
                <w:sz w:val="28"/>
                <w:szCs w:val="28"/>
              </w:rPr>
            </w:pPr>
          </w:p>
          <w:p w:rsidR="004E1809" w:rsidRPr="00C31427" w:rsidRDefault="004E1809" w:rsidP="00FF1767">
            <w:pPr>
              <w:jc w:val="center"/>
              <w:rPr>
                <w:rFonts w:ascii="Cambria Math" w:hAnsi="Cambria Math"/>
                <w:color w:val="FF0000"/>
                <w:sz w:val="28"/>
                <w:szCs w:val="28"/>
              </w:rPr>
            </w:pPr>
          </w:p>
        </w:tc>
        <w:tc>
          <w:tcPr>
            <w:tcW w:w="6861" w:type="dxa"/>
            <w:vAlign w:val="center"/>
          </w:tcPr>
          <w:p w:rsidR="00FF1767" w:rsidRPr="00C31427" w:rsidRDefault="00FF1767" w:rsidP="00C31427">
            <w:pPr>
              <w:jc w:val="center"/>
              <w:rPr>
                <w:rFonts w:ascii="Cambria Math" w:hAnsi="Cambria Math"/>
                <w:color w:val="FF0000"/>
                <w:sz w:val="28"/>
                <w:szCs w:val="28"/>
              </w:rPr>
            </w:pPr>
          </w:p>
          <w:p w:rsidR="004E1809" w:rsidRPr="00C31427" w:rsidRDefault="00C31427" w:rsidP="00C31427">
            <w:pPr>
              <w:jc w:val="center"/>
              <w:rPr>
                <w:rFonts w:ascii="Cambria Math" w:hAnsi="Cambria Math"/>
                <w:color w:val="FF0000"/>
                <w:sz w:val="28"/>
                <w:szCs w:val="28"/>
              </w:rPr>
            </w:pPr>
            <w:r w:rsidRPr="00C31427">
              <w:rPr>
                <w:rFonts w:ascii="Cambria Math" w:hAnsi="Cambria Math"/>
                <w:color w:val="FF0000"/>
                <w:sz w:val="28"/>
                <w:szCs w:val="28"/>
              </w:rPr>
              <w:t>Anchor/attachment point for muscle/tendon = together allow movement</w:t>
            </w:r>
          </w:p>
          <w:p w:rsidR="004E1809" w:rsidRPr="00C31427" w:rsidRDefault="004E1809" w:rsidP="00C31427">
            <w:pPr>
              <w:jc w:val="center"/>
              <w:rPr>
                <w:rFonts w:ascii="Cambria Math" w:hAnsi="Cambria Math"/>
                <w:color w:val="FF0000"/>
                <w:sz w:val="28"/>
                <w:szCs w:val="28"/>
              </w:rPr>
            </w:pPr>
          </w:p>
          <w:p w:rsidR="004E1809" w:rsidRPr="00C31427" w:rsidRDefault="004E1809" w:rsidP="00C31427">
            <w:pPr>
              <w:jc w:val="center"/>
              <w:rPr>
                <w:rFonts w:ascii="Cambria Math" w:hAnsi="Cambria Math"/>
                <w:color w:val="FF0000"/>
                <w:sz w:val="28"/>
                <w:szCs w:val="28"/>
              </w:rPr>
            </w:pPr>
          </w:p>
        </w:tc>
      </w:tr>
      <w:tr w:rsidR="00FF1767" w:rsidTr="00C31427">
        <w:tc>
          <w:tcPr>
            <w:tcW w:w="994" w:type="dxa"/>
          </w:tcPr>
          <w:p w:rsidR="00FF1767" w:rsidRPr="00FF1767" w:rsidRDefault="00FF1767" w:rsidP="00FF1767">
            <w:pPr>
              <w:jc w:val="center"/>
              <w:rPr>
                <w:rFonts w:ascii="Century Gothic" w:hAnsi="Century Gothic"/>
                <w:b/>
                <w:sz w:val="28"/>
                <w:szCs w:val="28"/>
              </w:rPr>
            </w:pPr>
            <w:r w:rsidRPr="00FF1767">
              <w:rPr>
                <w:rFonts w:ascii="Century Gothic" w:hAnsi="Century Gothic"/>
                <w:b/>
                <w:sz w:val="28"/>
                <w:szCs w:val="28"/>
              </w:rPr>
              <w:t>B</w:t>
            </w:r>
          </w:p>
        </w:tc>
        <w:tc>
          <w:tcPr>
            <w:tcW w:w="2827" w:type="dxa"/>
          </w:tcPr>
          <w:p w:rsidR="00FF1767" w:rsidRPr="00C31427" w:rsidRDefault="00FF1767" w:rsidP="00FF1767">
            <w:pPr>
              <w:jc w:val="center"/>
              <w:rPr>
                <w:rFonts w:ascii="Cambria Math" w:hAnsi="Cambria Math"/>
                <w:color w:val="FF0000"/>
                <w:sz w:val="28"/>
                <w:szCs w:val="28"/>
              </w:rPr>
            </w:pPr>
          </w:p>
          <w:p w:rsidR="00FF1767" w:rsidRPr="00C31427" w:rsidRDefault="004B293F" w:rsidP="00FF1767">
            <w:pPr>
              <w:jc w:val="center"/>
              <w:rPr>
                <w:rFonts w:ascii="Cambria Math" w:hAnsi="Cambria Math"/>
                <w:color w:val="FF0000"/>
                <w:sz w:val="28"/>
                <w:szCs w:val="28"/>
              </w:rPr>
            </w:pPr>
            <w:r w:rsidRPr="00C31427">
              <w:rPr>
                <w:rFonts w:ascii="Cambria Math" w:hAnsi="Cambria Math"/>
                <w:color w:val="FF0000"/>
                <w:sz w:val="28"/>
                <w:szCs w:val="28"/>
              </w:rPr>
              <w:t>Tendon</w:t>
            </w:r>
          </w:p>
          <w:p w:rsidR="004E1809" w:rsidRPr="00C31427" w:rsidRDefault="004E1809" w:rsidP="00FF1767">
            <w:pPr>
              <w:jc w:val="center"/>
              <w:rPr>
                <w:rFonts w:ascii="Cambria Math" w:hAnsi="Cambria Math"/>
                <w:color w:val="FF0000"/>
                <w:sz w:val="28"/>
                <w:szCs w:val="28"/>
              </w:rPr>
            </w:pPr>
          </w:p>
          <w:p w:rsidR="004E1809" w:rsidRPr="00C31427" w:rsidRDefault="004E1809" w:rsidP="00FF1767">
            <w:pPr>
              <w:jc w:val="center"/>
              <w:rPr>
                <w:rFonts w:ascii="Cambria Math" w:hAnsi="Cambria Math"/>
                <w:color w:val="FF0000"/>
                <w:sz w:val="28"/>
                <w:szCs w:val="28"/>
              </w:rPr>
            </w:pPr>
          </w:p>
        </w:tc>
        <w:tc>
          <w:tcPr>
            <w:tcW w:w="6861" w:type="dxa"/>
            <w:vAlign w:val="center"/>
          </w:tcPr>
          <w:p w:rsidR="00FF1767" w:rsidRPr="00C31427" w:rsidRDefault="00FF1767" w:rsidP="00C31427">
            <w:pPr>
              <w:jc w:val="center"/>
              <w:rPr>
                <w:rFonts w:ascii="Cambria Math" w:hAnsi="Cambria Math"/>
                <w:color w:val="FF0000"/>
                <w:sz w:val="28"/>
                <w:szCs w:val="28"/>
              </w:rPr>
            </w:pPr>
          </w:p>
          <w:p w:rsidR="004E1809" w:rsidRPr="00C31427" w:rsidRDefault="00C31427" w:rsidP="00C31427">
            <w:pPr>
              <w:jc w:val="center"/>
              <w:rPr>
                <w:rFonts w:ascii="Cambria Math" w:hAnsi="Cambria Math"/>
                <w:color w:val="FF0000"/>
                <w:sz w:val="28"/>
                <w:szCs w:val="28"/>
              </w:rPr>
            </w:pPr>
            <w:r w:rsidRPr="00C31427">
              <w:rPr>
                <w:rFonts w:ascii="Cambria Math" w:hAnsi="Cambria Math"/>
                <w:color w:val="FF0000"/>
                <w:sz w:val="28"/>
                <w:szCs w:val="28"/>
              </w:rPr>
              <w:t>Connective tissue that attaches muscle to bone</w:t>
            </w:r>
          </w:p>
          <w:p w:rsidR="004E1809" w:rsidRPr="00C31427" w:rsidRDefault="004E1809" w:rsidP="00C31427">
            <w:pPr>
              <w:jc w:val="center"/>
              <w:rPr>
                <w:rFonts w:ascii="Cambria Math" w:hAnsi="Cambria Math"/>
                <w:color w:val="FF0000"/>
                <w:sz w:val="28"/>
                <w:szCs w:val="28"/>
              </w:rPr>
            </w:pPr>
          </w:p>
        </w:tc>
      </w:tr>
      <w:tr w:rsidR="00FF1767" w:rsidTr="00C31427">
        <w:tc>
          <w:tcPr>
            <w:tcW w:w="994" w:type="dxa"/>
          </w:tcPr>
          <w:p w:rsidR="00FF1767" w:rsidRPr="00FF1767" w:rsidRDefault="00FF1767" w:rsidP="00FF1767">
            <w:pPr>
              <w:jc w:val="center"/>
              <w:rPr>
                <w:rFonts w:ascii="Century Gothic" w:hAnsi="Century Gothic"/>
                <w:b/>
                <w:sz w:val="28"/>
                <w:szCs w:val="28"/>
              </w:rPr>
            </w:pPr>
            <w:r w:rsidRPr="00FF1767">
              <w:rPr>
                <w:rFonts w:ascii="Century Gothic" w:hAnsi="Century Gothic"/>
                <w:b/>
                <w:sz w:val="28"/>
                <w:szCs w:val="28"/>
              </w:rPr>
              <w:t>C</w:t>
            </w:r>
          </w:p>
        </w:tc>
        <w:tc>
          <w:tcPr>
            <w:tcW w:w="2827" w:type="dxa"/>
          </w:tcPr>
          <w:p w:rsidR="00FF1767" w:rsidRPr="00C31427" w:rsidRDefault="00FF1767" w:rsidP="00FF1767">
            <w:pPr>
              <w:jc w:val="center"/>
              <w:rPr>
                <w:rFonts w:ascii="Cambria Math" w:hAnsi="Cambria Math"/>
                <w:color w:val="FF0000"/>
                <w:sz w:val="28"/>
                <w:szCs w:val="28"/>
              </w:rPr>
            </w:pPr>
          </w:p>
          <w:p w:rsidR="00FF1767" w:rsidRPr="00C31427" w:rsidRDefault="00FF1767" w:rsidP="00FF1767">
            <w:pPr>
              <w:jc w:val="center"/>
              <w:rPr>
                <w:rFonts w:ascii="Cambria Math" w:hAnsi="Cambria Math"/>
                <w:color w:val="FF0000"/>
                <w:sz w:val="28"/>
                <w:szCs w:val="28"/>
              </w:rPr>
            </w:pPr>
          </w:p>
          <w:p w:rsidR="00FF1767" w:rsidRPr="00C31427" w:rsidRDefault="004B293F" w:rsidP="00FF1767">
            <w:pPr>
              <w:jc w:val="center"/>
              <w:rPr>
                <w:rFonts w:ascii="Cambria Math" w:hAnsi="Cambria Math"/>
                <w:color w:val="FF0000"/>
                <w:sz w:val="28"/>
                <w:szCs w:val="28"/>
              </w:rPr>
            </w:pPr>
            <w:r w:rsidRPr="00C31427">
              <w:rPr>
                <w:rFonts w:ascii="Cambria Math" w:hAnsi="Cambria Math"/>
                <w:color w:val="FF0000"/>
                <w:sz w:val="28"/>
                <w:szCs w:val="28"/>
              </w:rPr>
              <w:t>Epimysium</w:t>
            </w:r>
          </w:p>
          <w:p w:rsidR="004E1809" w:rsidRPr="00C31427" w:rsidRDefault="004E1809" w:rsidP="00FF1767">
            <w:pPr>
              <w:jc w:val="center"/>
              <w:rPr>
                <w:rFonts w:ascii="Cambria Math" w:hAnsi="Cambria Math"/>
                <w:color w:val="FF0000"/>
                <w:sz w:val="28"/>
                <w:szCs w:val="28"/>
              </w:rPr>
            </w:pPr>
          </w:p>
          <w:p w:rsidR="004E1809" w:rsidRPr="00C31427" w:rsidRDefault="004E1809" w:rsidP="00FF1767">
            <w:pPr>
              <w:jc w:val="center"/>
              <w:rPr>
                <w:rFonts w:ascii="Cambria Math" w:hAnsi="Cambria Math"/>
                <w:color w:val="FF0000"/>
                <w:sz w:val="28"/>
                <w:szCs w:val="28"/>
              </w:rPr>
            </w:pPr>
          </w:p>
        </w:tc>
        <w:tc>
          <w:tcPr>
            <w:tcW w:w="6861" w:type="dxa"/>
            <w:vAlign w:val="center"/>
          </w:tcPr>
          <w:p w:rsidR="00FF1767" w:rsidRPr="00C31427" w:rsidRDefault="00FF1767" w:rsidP="00C31427">
            <w:pPr>
              <w:jc w:val="center"/>
              <w:rPr>
                <w:rFonts w:ascii="Cambria Math" w:hAnsi="Cambria Math"/>
                <w:color w:val="FF0000"/>
                <w:sz w:val="28"/>
                <w:szCs w:val="28"/>
              </w:rPr>
            </w:pPr>
          </w:p>
          <w:p w:rsidR="004E1809" w:rsidRPr="00C31427" w:rsidRDefault="00C31427" w:rsidP="00C31427">
            <w:pPr>
              <w:jc w:val="center"/>
              <w:rPr>
                <w:rFonts w:ascii="Cambria Math" w:hAnsi="Cambria Math"/>
                <w:color w:val="FF0000"/>
                <w:sz w:val="28"/>
                <w:szCs w:val="28"/>
              </w:rPr>
            </w:pPr>
            <w:r>
              <w:rPr>
                <w:rFonts w:ascii="Cambria Math" w:hAnsi="Cambria Math"/>
                <w:color w:val="FF0000"/>
                <w:sz w:val="28"/>
                <w:szCs w:val="28"/>
              </w:rPr>
              <w:t>A sheath of connective tissue that surrounds many fascicles/bundles</w:t>
            </w:r>
          </w:p>
          <w:p w:rsidR="004E1809" w:rsidRPr="00C31427" w:rsidRDefault="004E1809" w:rsidP="00C31427">
            <w:pPr>
              <w:jc w:val="center"/>
              <w:rPr>
                <w:rFonts w:ascii="Cambria Math" w:hAnsi="Cambria Math"/>
                <w:color w:val="FF0000"/>
                <w:sz w:val="28"/>
                <w:szCs w:val="28"/>
              </w:rPr>
            </w:pPr>
          </w:p>
        </w:tc>
      </w:tr>
      <w:tr w:rsidR="00FF1767" w:rsidTr="00C31427">
        <w:tc>
          <w:tcPr>
            <w:tcW w:w="994" w:type="dxa"/>
          </w:tcPr>
          <w:p w:rsidR="00FF1767" w:rsidRPr="00FF1767" w:rsidRDefault="00FF1767" w:rsidP="00FF1767">
            <w:pPr>
              <w:jc w:val="center"/>
              <w:rPr>
                <w:rFonts w:ascii="Century Gothic" w:hAnsi="Century Gothic"/>
                <w:b/>
                <w:sz w:val="28"/>
                <w:szCs w:val="28"/>
              </w:rPr>
            </w:pPr>
            <w:r w:rsidRPr="00FF1767">
              <w:rPr>
                <w:rFonts w:ascii="Century Gothic" w:hAnsi="Century Gothic"/>
                <w:b/>
                <w:sz w:val="28"/>
                <w:szCs w:val="28"/>
              </w:rPr>
              <w:t>D</w:t>
            </w:r>
          </w:p>
        </w:tc>
        <w:tc>
          <w:tcPr>
            <w:tcW w:w="2827" w:type="dxa"/>
          </w:tcPr>
          <w:p w:rsidR="00FF1767" w:rsidRPr="00C31427" w:rsidRDefault="00FF1767" w:rsidP="00FF1767">
            <w:pPr>
              <w:jc w:val="center"/>
              <w:rPr>
                <w:rFonts w:ascii="Cambria Math" w:hAnsi="Cambria Math"/>
                <w:color w:val="FF0000"/>
                <w:sz w:val="28"/>
                <w:szCs w:val="28"/>
              </w:rPr>
            </w:pPr>
          </w:p>
          <w:p w:rsidR="00FF1767" w:rsidRPr="00C31427" w:rsidRDefault="00FF1767" w:rsidP="00FF1767">
            <w:pPr>
              <w:jc w:val="center"/>
              <w:rPr>
                <w:rFonts w:ascii="Cambria Math" w:hAnsi="Cambria Math"/>
                <w:color w:val="FF0000"/>
                <w:sz w:val="28"/>
                <w:szCs w:val="28"/>
              </w:rPr>
            </w:pPr>
          </w:p>
          <w:p w:rsidR="00FF1767" w:rsidRPr="00C31427" w:rsidRDefault="004B293F" w:rsidP="00FF1767">
            <w:pPr>
              <w:jc w:val="center"/>
              <w:rPr>
                <w:rFonts w:ascii="Cambria Math" w:hAnsi="Cambria Math"/>
                <w:color w:val="FF0000"/>
                <w:sz w:val="28"/>
                <w:szCs w:val="28"/>
              </w:rPr>
            </w:pPr>
            <w:r w:rsidRPr="00C31427">
              <w:rPr>
                <w:rFonts w:ascii="Cambria Math" w:hAnsi="Cambria Math"/>
                <w:color w:val="FF0000"/>
                <w:sz w:val="28"/>
                <w:szCs w:val="28"/>
              </w:rPr>
              <w:t>Perimysium</w:t>
            </w:r>
          </w:p>
          <w:p w:rsidR="004E1809" w:rsidRPr="00C31427" w:rsidRDefault="004E1809" w:rsidP="00FF1767">
            <w:pPr>
              <w:jc w:val="center"/>
              <w:rPr>
                <w:rFonts w:ascii="Cambria Math" w:hAnsi="Cambria Math"/>
                <w:color w:val="FF0000"/>
                <w:sz w:val="28"/>
                <w:szCs w:val="28"/>
              </w:rPr>
            </w:pPr>
          </w:p>
          <w:p w:rsidR="004E1809" w:rsidRPr="00C31427" w:rsidRDefault="004E1809" w:rsidP="00FF1767">
            <w:pPr>
              <w:jc w:val="center"/>
              <w:rPr>
                <w:rFonts w:ascii="Cambria Math" w:hAnsi="Cambria Math"/>
                <w:color w:val="FF0000"/>
                <w:sz w:val="28"/>
                <w:szCs w:val="28"/>
              </w:rPr>
            </w:pPr>
          </w:p>
        </w:tc>
        <w:tc>
          <w:tcPr>
            <w:tcW w:w="6861" w:type="dxa"/>
            <w:vAlign w:val="center"/>
          </w:tcPr>
          <w:p w:rsidR="00FF1767" w:rsidRPr="00C31427" w:rsidRDefault="00FF1767" w:rsidP="00C31427">
            <w:pPr>
              <w:jc w:val="center"/>
              <w:rPr>
                <w:rFonts w:ascii="Cambria Math" w:hAnsi="Cambria Math"/>
                <w:color w:val="FF0000"/>
                <w:sz w:val="28"/>
                <w:szCs w:val="28"/>
              </w:rPr>
            </w:pPr>
          </w:p>
          <w:p w:rsidR="004E1809" w:rsidRPr="00C31427" w:rsidRDefault="00C31427" w:rsidP="00C31427">
            <w:pPr>
              <w:jc w:val="center"/>
              <w:rPr>
                <w:rFonts w:ascii="Cambria Math" w:hAnsi="Cambria Math"/>
                <w:color w:val="FF0000"/>
                <w:sz w:val="28"/>
                <w:szCs w:val="28"/>
              </w:rPr>
            </w:pPr>
            <w:r>
              <w:rPr>
                <w:rFonts w:ascii="Cambria Math" w:hAnsi="Cambria Math"/>
                <w:color w:val="FF0000"/>
                <w:sz w:val="28"/>
                <w:szCs w:val="28"/>
              </w:rPr>
              <w:t>A sheath of connective tissue that surrounds a fascicle (a bundle of muscle fibres)</w:t>
            </w:r>
          </w:p>
          <w:p w:rsidR="004E1809" w:rsidRPr="00C31427" w:rsidRDefault="004E1809" w:rsidP="00C31427">
            <w:pPr>
              <w:jc w:val="center"/>
              <w:rPr>
                <w:rFonts w:ascii="Cambria Math" w:hAnsi="Cambria Math"/>
                <w:color w:val="FF0000"/>
                <w:sz w:val="28"/>
                <w:szCs w:val="28"/>
              </w:rPr>
            </w:pPr>
          </w:p>
          <w:p w:rsidR="004E1809" w:rsidRPr="00C31427" w:rsidRDefault="004E1809" w:rsidP="00C31427">
            <w:pPr>
              <w:jc w:val="center"/>
              <w:rPr>
                <w:rFonts w:ascii="Cambria Math" w:hAnsi="Cambria Math"/>
                <w:color w:val="FF0000"/>
                <w:sz w:val="28"/>
                <w:szCs w:val="28"/>
              </w:rPr>
            </w:pPr>
          </w:p>
        </w:tc>
      </w:tr>
      <w:tr w:rsidR="00FF1767" w:rsidTr="00C31427">
        <w:tc>
          <w:tcPr>
            <w:tcW w:w="994" w:type="dxa"/>
          </w:tcPr>
          <w:p w:rsidR="00FF1767" w:rsidRPr="00FF1767" w:rsidRDefault="00FF1767" w:rsidP="00FF1767">
            <w:pPr>
              <w:jc w:val="center"/>
              <w:rPr>
                <w:rFonts w:ascii="Century Gothic" w:hAnsi="Century Gothic"/>
                <w:b/>
                <w:sz w:val="28"/>
                <w:szCs w:val="28"/>
              </w:rPr>
            </w:pPr>
            <w:r w:rsidRPr="00FF1767">
              <w:rPr>
                <w:rFonts w:ascii="Century Gothic" w:hAnsi="Century Gothic"/>
                <w:b/>
                <w:sz w:val="28"/>
                <w:szCs w:val="28"/>
              </w:rPr>
              <w:t>E</w:t>
            </w:r>
          </w:p>
        </w:tc>
        <w:tc>
          <w:tcPr>
            <w:tcW w:w="2827" w:type="dxa"/>
          </w:tcPr>
          <w:p w:rsidR="00FF1767" w:rsidRPr="00C31427" w:rsidRDefault="00FF1767" w:rsidP="00FF1767">
            <w:pPr>
              <w:jc w:val="center"/>
              <w:rPr>
                <w:rFonts w:ascii="Cambria Math" w:hAnsi="Cambria Math"/>
                <w:color w:val="FF0000"/>
                <w:sz w:val="28"/>
                <w:szCs w:val="28"/>
              </w:rPr>
            </w:pPr>
          </w:p>
          <w:p w:rsidR="00FF1767" w:rsidRDefault="004B293F" w:rsidP="00FF1767">
            <w:pPr>
              <w:jc w:val="center"/>
              <w:rPr>
                <w:rFonts w:ascii="Cambria Math" w:hAnsi="Cambria Math"/>
                <w:color w:val="FF0000"/>
                <w:sz w:val="28"/>
                <w:szCs w:val="28"/>
              </w:rPr>
            </w:pPr>
            <w:r w:rsidRPr="00C31427">
              <w:rPr>
                <w:rFonts w:ascii="Cambria Math" w:hAnsi="Cambria Math"/>
                <w:color w:val="FF0000"/>
                <w:sz w:val="28"/>
                <w:szCs w:val="28"/>
              </w:rPr>
              <w:t>Blood Vessels</w:t>
            </w:r>
          </w:p>
          <w:p w:rsidR="00C31427" w:rsidRPr="00C31427" w:rsidRDefault="00C31427" w:rsidP="00FF1767">
            <w:pPr>
              <w:jc w:val="center"/>
              <w:rPr>
                <w:rFonts w:ascii="Cambria Math" w:hAnsi="Cambria Math"/>
                <w:color w:val="FF0000"/>
                <w:sz w:val="28"/>
                <w:szCs w:val="28"/>
              </w:rPr>
            </w:pPr>
            <w:r>
              <w:rPr>
                <w:rFonts w:ascii="Cambria Math" w:hAnsi="Cambria Math"/>
                <w:color w:val="FF0000"/>
                <w:sz w:val="28"/>
                <w:szCs w:val="28"/>
              </w:rPr>
              <w:t>(arteries/veins)</w:t>
            </w:r>
          </w:p>
          <w:p w:rsidR="004E1809" w:rsidRPr="00C31427" w:rsidRDefault="004E1809" w:rsidP="00FF1767">
            <w:pPr>
              <w:jc w:val="center"/>
              <w:rPr>
                <w:rFonts w:ascii="Cambria Math" w:hAnsi="Cambria Math"/>
                <w:color w:val="FF0000"/>
                <w:sz w:val="28"/>
                <w:szCs w:val="28"/>
              </w:rPr>
            </w:pPr>
          </w:p>
          <w:p w:rsidR="004E1809" w:rsidRPr="00C31427" w:rsidRDefault="004E1809" w:rsidP="00FF1767">
            <w:pPr>
              <w:jc w:val="center"/>
              <w:rPr>
                <w:rFonts w:ascii="Cambria Math" w:hAnsi="Cambria Math"/>
                <w:color w:val="FF0000"/>
                <w:sz w:val="28"/>
                <w:szCs w:val="28"/>
              </w:rPr>
            </w:pPr>
          </w:p>
        </w:tc>
        <w:tc>
          <w:tcPr>
            <w:tcW w:w="6861" w:type="dxa"/>
            <w:vAlign w:val="center"/>
          </w:tcPr>
          <w:p w:rsidR="00FF1767" w:rsidRPr="00C31427" w:rsidRDefault="00FF1767" w:rsidP="00C31427">
            <w:pPr>
              <w:jc w:val="center"/>
              <w:rPr>
                <w:rFonts w:ascii="Cambria Math" w:hAnsi="Cambria Math"/>
                <w:color w:val="FF0000"/>
                <w:sz w:val="28"/>
                <w:szCs w:val="28"/>
              </w:rPr>
            </w:pPr>
          </w:p>
          <w:p w:rsidR="004E1809" w:rsidRPr="00C31427" w:rsidRDefault="00C31427" w:rsidP="00C31427">
            <w:pPr>
              <w:jc w:val="center"/>
              <w:rPr>
                <w:rFonts w:ascii="Cambria Math" w:hAnsi="Cambria Math"/>
                <w:color w:val="FF0000"/>
                <w:sz w:val="28"/>
                <w:szCs w:val="28"/>
              </w:rPr>
            </w:pPr>
            <w:r>
              <w:rPr>
                <w:rFonts w:ascii="Cambria Math" w:hAnsi="Cambria Math"/>
                <w:color w:val="FF0000"/>
                <w:sz w:val="28"/>
                <w:szCs w:val="28"/>
              </w:rPr>
              <w:t>Vessels which supply muscles with oxygen and nutrients and remove wastes</w:t>
            </w:r>
          </w:p>
          <w:p w:rsidR="004E1809" w:rsidRPr="00C31427" w:rsidRDefault="004E1809" w:rsidP="00C31427">
            <w:pPr>
              <w:jc w:val="center"/>
              <w:rPr>
                <w:rFonts w:ascii="Cambria Math" w:hAnsi="Cambria Math"/>
                <w:color w:val="FF0000"/>
                <w:sz w:val="28"/>
                <w:szCs w:val="28"/>
              </w:rPr>
            </w:pPr>
          </w:p>
        </w:tc>
      </w:tr>
      <w:tr w:rsidR="00FF1767" w:rsidTr="00C31427">
        <w:tc>
          <w:tcPr>
            <w:tcW w:w="994" w:type="dxa"/>
          </w:tcPr>
          <w:p w:rsidR="00FF1767" w:rsidRPr="00FF1767" w:rsidRDefault="00FF1767" w:rsidP="00FF1767">
            <w:pPr>
              <w:jc w:val="center"/>
              <w:rPr>
                <w:rFonts w:ascii="Century Gothic" w:hAnsi="Century Gothic"/>
                <w:b/>
                <w:sz w:val="28"/>
                <w:szCs w:val="28"/>
              </w:rPr>
            </w:pPr>
            <w:r w:rsidRPr="00FF1767">
              <w:rPr>
                <w:rFonts w:ascii="Century Gothic" w:hAnsi="Century Gothic"/>
                <w:b/>
                <w:sz w:val="28"/>
                <w:szCs w:val="28"/>
              </w:rPr>
              <w:t>F</w:t>
            </w:r>
          </w:p>
        </w:tc>
        <w:tc>
          <w:tcPr>
            <w:tcW w:w="2827" w:type="dxa"/>
          </w:tcPr>
          <w:p w:rsidR="00FF1767" w:rsidRPr="00C31427" w:rsidRDefault="00FF1767" w:rsidP="00FF1767">
            <w:pPr>
              <w:jc w:val="center"/>
              <w:rPr>
                <w:rFonts w:ascii="Cambria Math" w:hAnsi="Cambria Math"/>
                <w:color w:val="FF0000"/>
                <w:sz w:val="28"/>
                <w:szCs w:val="28"/>
              </w:rPr>
            </w:pPr>
          </w:p>
          <w:p w:rsidR="00FF1767" w:rsidRPr="00C31427" w:rsidRDefault="00FF1767" w:rsidP="00FF1767">
            <w:pPr>
              <w:jc w:val="center"/>
              <w:rPr>
                <w:rFonts w:ascii="Cambria Math" w:hAnsi="Cambria Math"/>
                <w:color w:val="FF0000"/>
                <w:sz w:val="28"/>
                <w:szCs w:val="28"/>
              </w:rPr>
            </w:pPr>
          </w:p>
          <w:p w:rsidR="00FF1767" w:rsidRPr="00C31427" w:rsidRDefault="004B293F" w:rsidP="00FF1767">
            <w:pPr>
              <w:jc w:val="center"/>
              <w:rPr>
                <w:rFonts w:ascii="Cambria Math" w:hAnsi="Cambria Math"/>
                <w:color w:val="FF0000"/>
                <w:sz w:val="28"/>
                <w:szCs w:val="28"/>
              </w:rPr>
            </w:pPr>
            <w:r w:rsidRPr="00C31427">
              <w:rPr>
                <w:rFonts w:ascii="Cambria Math" w:hAnsi="Cambria Math"/>
                <w:color w:val="FF0000"/>
                <w:sz w:val="28"/>
                <w:szCs w:val="28"/>
              </w:rPr>
              <w:t>Endomysium</w:t>
            </w:r>
          </w:p>
          <w:p w:rsidR="004E1809" w:rsidRPr="00C31427" w:rsidRDefault="004E1809" w:rsidP="00FF1767">
            <w:pPr>
              <w:jc w:val="center"/>
              <w:rPr>
                <w:rFonts w:ascii="Cambria Math" w:hAnsi="Cambria Math"/>
                <w:color w:val="FF0000"/>
                <w:sz w:val="28"/>
                <w:szCs w:val="28"/>
              </w:rPr>
            </w:pPr>
          </w:p>
          <w:p w:rsidR="004E1809" w:rsidRPr="00C31427" w:rsidRDefault="004E1809" w:rsidP="00FF1767">
            <w:pPr>
              <w:jc w:val="center"/>
              <w:rPr>
                <w:rFonts w:ascii="Cambria Math" w:hAnsi="Cambria Math"/>
                <w:color w:val="FF0000"/>
                <w:sz w:val="28"/>
                <w:szCs w:val="28"/>
              </w:rPr>
            </w:pPr>
          </w:p>
        </w:tc>
        <w:tc>
          <w:tcPr>
            <w:tcW w:w="6861" w:type="dxa"/>
            <w:vAlign w:val="center"/>
          </w:tcPr>
          <w:p w:rsidR="00FF1767" w:rsidRPr="00C31427" w:rsidRDefault="00FF1767" w:rsidP="00C31427">
            <w:pPr>
              <w:jc w:val="center"/>
              <w:rPr>
                <w:rFonts w:ascii="Cambria Math" w:hAnsi="Cambria Math"/>
                <w:color w:val="FF0000"/>
                <w:sz w:val="28"/>
                <w:szCs w:val="28"/>
              </w:rPr>
            </w:pPr>
          </w:p>
          <w:p w:rsidR="004E1809" w:rsidRPr="00C31427" w:rsidRDefault="004E1809" w:rsidP="00C31427">
            <w:pPr>
              <w:jc w:val="center"/>
              <w:rPr>
                <w:rFonts w:ascii="Cambria Math" w:hAnsi="Cambria Math"/>
                <w:color w:val="FF0000"/>
                <w:sz w:val="28"/>
                <w:szCs w:val="28"/>
              </w:rPr>
            </w:pPr>
          </w:p>
          <w:p w:rsidR="004B293F" w:rsidRPr="00C31427" w:rsidRDefault="00C31427" w:rsidP="00C31427">
            <w:pPr>
              <w:jc w:val="center"/>
              <w:rPr>
                <w:rFonts w:ascii="Cambria Math" w:hAnsi="Cambria Math"/>
                <w:color w:val="FF0000"/>
                <w:sz w:val="28"/>
                <w:szCs w:val="28"/>
              </w:rPr>
            </w:pPr>
            <w:r>
              <w:rPr>
                <w:rFonts w:ascii="Cambria Math" w:hAnsi="Cambria Math"/>
                <w:color w:val="FF0000"/>
                <w:sz w:val="28"/>
                <w:szCs w:val="28"/>
              </w:rPr>
              <w:t>A sheath of connective tissue that surrounds individual muscle fibres</w:t>
            </w:r>
          </w:p>
          <w:p w:rsidR="004E1809" w:rsidRPr="00C31427" w:rsidRDefault="004E1809" w:rsidP="00C31427">
            <w:pPr>
              <w:jc w:val="center"/>
              <w:rPr>
                <w:rFonts w:ascii="Cambria Math" w:hAnsi="Cambria Math"/>
                <w:color w:val="FF0000"/>
                <w:sz w:val="28"/>
                <w:szCs w:val="28"/>
              </w:rPr>
            </w:pPr>
          </w:p>
        </w:tc>
      </w:tr>
      <w:tr w:rsidR="004B293F" w:rsidTr="00C31427">
        <w:tc>
          <w:tcPr>
            <w:tcW w:w="994" w:type="dxa"/>
          </w:tcPr>
          <w:p w:rsidR="004B293F" w:rsidRPr="00FF1767" w:rsidRDefault="004B293F" w:rsidP="00FF1767">
            <w:pPr>
              <w:jc w:val="center"/>
              <w:rPr>
                <w:rFonts w:ascii="Century Gothic" w:hAnsi="Century Gothic"/>
                <w:b/>
                <w:sz w:val="28"/>
                <w:szCs w:val="28"/>
              </w:rPr>
            </w:pPr>
            <w:r>
              <w:rPr>
                <w:rFonts w:ascii="Century Gothic" w:hAnsi="Century Gothic"/>
                <w:b/>
                <w:sz w:val="28"/>
                <w:szCs w:val="28"/>
              </w:rPr>
              <w:t>G</w:t>
            </w:r>
          </w:p>
        </w:tc>
        <w:tc>
          <w:tcPr>
            <w:tcW w:w="2827" w:type="dxa"/>
          </w:tcPr>
          <w:p w:rsidR="004B293F" w:rsidRPr="00C31427" w:rsidRDefault="004B293F" w:rsidP="00FF1767">
            <w:pPr>
              <w:jc w:val="center"/>
              <w:rPr>
                <w:rFonts w:ascii="Cambria Math" w:hAnsi="Cambria Math"/>
                <w:color w:val="FF0000"/>
                <w:sz w:val="28"/>
                <w:szCs w:val="28"/>
              </w:rPr>
            </w:pPr>
          </w:p>
          <w:p w:rsidR="004B293F" w:rsidRPr="00C31427" w:rsidRDefault="004B293F" w:rsidP="00FF1767">
            <w:pPr>
              <w:jc w:val="center"/>
              <w:rPr>
                <w:rFonts w:ascii="Cambria Math" w:hAnsi="Cambria Math"/>
                <w:color w:val="FF0000"/>
                <w:sz w:val="28"/>
                <w:szCs w:val="28"/>
              </w:rPr>
            </w:pPr>
          </w:p>
          <w:p w:rsidR="004B293F" w:rsidRPr="00C31427" w:rsidRDefault="004B293F" w:rsidP="00FF1767">
            <w:pPr>
              <w:jc w:val="center"/>
              <w:rPr>
                <w:rFonts w:ascii="Cambria Math" w:hAnsi="Cambria Math"/>
                <w:color w:val="FF0000"/>
                <w:sz w:val="28"/>
                <w:szCs w:val="28"/>
              </w:rPr>
            </w:pPr>
            <w:r w:rsidRPr="00C31427">
              <w:rPr>
                <w:rFonts w:ascii="Cambria Math" w:hAnsi="Cambria Math"/>
                <w:color w:val="FF0000"/>
                <w:sz w:val="28"/>
                <w:szCs w:val="28"/>
              </w:rPr>
              <w:t>Fascicle</w:t>
            </w:r>
          </w:p>
          <w:p w:rsidR="004B293F" w:rsidRPr="00C31427" w:rsidRDefault="004B293F" w:rsidP="00FF1767">
            <w:pPr>
              <w:jc w:val="center"/>
              <w:rPr>
                <w:rFonts w:ascii="Cambria Math" w:hAnsi="Cambria Math"/>
                <w:color w:val="FF0000"/>
                <w:sz w:val="28"/>
                <w:szCs w:val="28"/>
              </w:rPr>
            </w:pPr>
          </w:p>
          <w:p w:rsidR="004B293F" w:rsidRPr="00C31427" w:rsidRDefault="004B293F" w:rsidP="00FF1767">
            <w:pPr>
              <w:jc w:val="center"/>
              <w:rPr>
                <w:rFonts w:ascii="Cambria Math" w:hAnsi="Cambria Math"/>
                <w:color w:val="FF0000"/>
                <w:sz w:val="28"/>
                <w:szCs w:val="28"/>
              </w:rPr>
            </w:pPr>
          </w:p>
        </w:tc>
        <w:tc>
          <w:tcPr>
            <w:tcW w:w="6861" w:type="dxa"/>
            <w:vAlign w:val="center"/>
          </w:tcPr>
          <w:p w:rsidR="004B293F" w:rsidRPr="00C31427" w:rsidRDefault="00C31427" w:rsidP="00C31427">
            <w:pPr>
              <w:jc w:val="center"/>
              <w:rPr>
                <w:rFonts w:ascii="Cambria Math" w:hAnsi="Cambria Math"/>
                <w:color w:val="FF0000"/>
                <w:sz w:val="28"/>
                <w:szCs w:val="28"/>
              </w:rPr>
            </w:pPr>
            <w:r>
              <w:rPr>
                <w:rFonts w:ascii="Cambria Math" w:hAnsi="Cambria Math"/>
                <w:color w:val="FF0000"/>
                <w:sz w:val="28"/>
                <w:szCs w:val="28"/>
              </w:rPr>
              <w:t>Term used to describe a bundle of muscle fibres</w:t>
            </w:r>
          </w:p>
        </w:tc>
      </w:tr>
      <w:tr w:rsidR="00FF1767" w:rsidTr="00C31427">
        <w:tc>
          <w:tcPr>
            <w:tcW w:w="994" w:type="dxa"/>
          </w:tcPr>
          <w:p w:rsidR="00FF1767" w:rsidRPr="00FF1767" w:rsidRDefault="00FF1767" w:rsidP="00FF1767">
            <w:pPr>
              <w:jc w:val="center"/>
              <w:rPr>
                <w:rFonts w:ascii="Century Gothic" w:hAnsi="Century Gothic"/>
                <w:b/>
                <w:sz w:val="28"/>
                <w:szCs w:val="28"/>
              </w:rPr>
            </w:pPr>
            <w:r w:rsidRPr="00FF1767">
              <w:rPr>
                <w:rFonts w:ascii="Century Gothic" w:hAnsi="Century Gothic"/>
                <w:b/>
                <w:sz w:val="28"/>
                <w:szCs w:val="28"/>
              </w:rPr>
              <w:t>H</w:t>
            </w:r>
          </w:p>
        </w:tc>
        <w:tc>
          <w:tcPr>
            <w:tcW w:w="2827" w:type="dxa"/>
          </w:tcPr>
          <w:p w:rsidR="00FF1767" w:rsidRPr="00C31427" w:rsidRDefault="00FF1767" w:rsidP="00FF1767">
            <w:pPr>
              <w:jc w:val="center"/>
              <w:rPr>
                <w:rFonts w:ascii="Cambria Math" w:hAnsi="Cambria Math"/>
                <w:color w:val="FF0000"/>
                <w:sz w:val="28"/>
                <w:szCs w:val="28"/>
              </w:rPr>
            </w:pPr>
          </w:p>
          <w:p w:rsidR="00FF1767" w:rsidRPr="00C31427" w:rsidRDefault="00FF1767" w:rsidP="00FF1767">
            <w:pPr>
              <w:jc w:val="center"/>
              <w:rPr>
                <w:rFonts w:ascii="Cambria Math" w:hAnsi="Cambria Math"/>
                <w:color w:val="FF0000"/>
                <w:sz w:val="28"/>
                <w:szCs w:val="28"/>
              </w:rPr>
            </w:pPr>
          </w:p>
          <w:p w:rsidR="00FF1767" w:rsidRPr="00C31427" w:rsidRDefault="004B293F" w:rsidP="00FF1767">
            <w:pPr>
              <w:jc w:val="center"/>
              <w:rPr>
                <w:rFonts w:ascii="Cambria Math" w:hAnsi="Cambria Math"/>
                <w:color w:val="FF0000"/>
                <w:sz w:val="28"/>
                <w:szCs w:val="28"/>
              </w:rPr>
            </w:pPr>
            <w:r w:rsidRPr="00C31427">
              <w:rPr>
                <w:rFonts w:ascii="Cambria Math" w:hAnsi="Cambria Math"/>
                <w:color w:val="FF0000"/>
                <w:sz w:val="28"/>
                <w:szCs w:val="28"/>
              </w:rPr>
              <w:t>Muscle fibre</w:t>
            </w:r>
          </w:p>
          <w:p w:rsidR="004E1809" w:rsidRPr="00C31427" w:rsidRDefault="004E1809" w:rsidP="00FF1767">
            <w:pPr>
              <w:jc w:val="center"/>
              <w:rPr>
                <w:rFonts w:ascii="Cambria Math" w:hAnsi="Cambria Math"/>
                <w:color w:val="FF0000"/>
                <w:sz w:val="28"/>
                <w:szCs w:val="28"/>
              </w:rPr>
            </w:pPr>
          </w:p>
          <w:p w:rsidR="004E1809" w:rsidRPr="00C31427" w:rsidRDefault="004E1809" w:rsidP="00FF1767">
            <w:pPr>
              <w:jc w:val="center"/>
              <w:rPr>
                <w:rFonts w:ascii="Cambria Math" w:hAnsi="Cambria Math"/>
                <w:color w:val="FF0000"/>
                <w:sz w:val="28"/>
                <w:szCs w:val="28"/>
              </w:rPr>
            </w:pPr>
          </w:p>
        </w:tc>
        <w:tc>
          <w:tcPr>
            <w:tcW w:w="6861" w:type="dxa"/>
            <w:vAlign w:val="center"/>
          </w:tcPr>
          <w:p w:rsidR="00FF1767" w:rsidRPr="00C31427" w:rsidRDefault="00FF1767" w:rsidP="00C31427">
            <w:pPr>
              <w:jc w:val="center"/>
              <w:rPr>
                <w:rFonts w:ascii="Cambria Math" w:hAnsi="Cambria Math"/>
                <w:color w:val="FF0000"/>
                <w:sz w:val="28"/>
                <w:szCs w:val="28"/>
              </w:rPr>
            </w:pPr>
          </w:p>
          <w:p w:rsidR="004E1809" w:rsidRPr="00C31427" w:rsidRDefault="00C31427" w:rsidP="00C31427">
            <w:pPr>
              <w:jc w:val="center"/>
              <w:rPr>
                <w:rFonts w:ascii="Cambria Math" w:hAnsi="Cambria Math"/>
                <w:color w:val="FF0000"/>
                <w:sz w:val="28"/>
                <w:szCs w:val="28"/>
              </w:rPr>
            </w:pPr>
            <w:r w:rsidRPr="00C31427">
              <w:rPr>
                <w:rFonts w:ascii="Cambria Math" w:hAnsi="Cambria Math"/>
                <w:color w:val="FF0000"/>
                <w:sz w:val="28"/>
                <w:szCs w:val="28"/>
              </w:rPr>
              <w:t>Muscle cell</w:t>
            </w:r>
            <w:r>
              <w:rPr>
                <w:rFonts w:ascii="Cambria Math" w:hAnsi="Cambria Math"/>
                <w:color w:val="FF0000"/>
                <w:sz w:val="28"/>
                <w:szCs w:val="28"/>
              </w:rPr>
              <w:t xml:space="preserve"> (made up of smaller contractile units)</w:t>
            </w:r>
          </w:p>
          <w:p w:rsidR="004E1809" w:rsidRPr="00C31427" w:rsidRDefault="004E1809" w:rsidP="00C31427">
            <w:pPr>
              <w:jc w:val="center"/>
              <w:rPr>
                <w:rFonts w:ascii="Cambria Math" w:hAnsi="Cambria Math"/>
                <w:color w:val="FF0000"/>
                <w:sz w:val="28"/>
                <w:szCs w:val="28"/>
              </w:rPr>
            </w:pPr>
          </w:p>
        </w:tc>
      </w:tr>
    </w:tbl>
    <w:p w:rsidR="00FA1398" w:rsidRDefault="00FA1398" w:rsidP="00FA1398"/>
    <w:p w:rsidR="00FA1398" w:rsidRDefault="00FA1398"/>
    <w:p w:rsidR="00FA1398" w:rsidRDefault="00FA1398"/>
    <w:p w:rsidR="00FF1767" w:rsidRDefault="00FF1767"/>
    <w:p w:rsidR="00C31427" w:rsidRDefault="00C31427"/>
    <w:p w:rsidR="00954A23" w:rsidRDefault="00954A23"/>
    <w:p w:rsidR="00954A23" w:rsidRDefault="00954A23"/>
    <w:p w:rsidR="004E1809" w:rsidRPr="004E1809" w:rsidRDefault="004E1809" w:rsidP="004E1809">
      <w:pPr>
        <w:jc w:val="center"/>
        <w:rPr>
          <w:rFonts w:ascii="Century Gothic" w:hAnsi="Century Gothic"/>
          <w:b/>
          <w:sz w:val="36"/>
        </w:rPr>
      </w:pPr>
      <w:r w:rsidRPr="004E1809">
        <w:rPr>
          <w:rFonts w:ascii="Century Gothic" w:hAnsi="Century Gothic"/>
          <w:b/>
          <w:sz w:val="36"/>
        </w:rPr>
        <w:lastRenderedPageBreak/>
        <w:t xml:space="preserve">MUSCLE FIBER </w:t>
      </w:r>
      <w:r w:rsidR="00565496">
        <w:rPr>
          <w:rFonts w:ascii="Century Gothic" w:hAnsi="Century Gothic"/>
          <w:b/>
          <w:sz w:val="36"/>
        </w:rPr>
        <w:t xml:space="preserve">(MICROSCOPIC) </w:t>
      </w:r>
      <w:r w:rsidRPr="004E1809">
        <w:rPr>
          <w:rFonts w:ascii="Century Gothic" w:hAnsi="Century Gothic"/>
          <w:b/>
          <w:sz w:val="36"/>
        </w:rPr>
        <w:t>STRUCTURE</w:t>
      </w:r>
    </w:p>
    <w:p w:rsidR="004E1809" w:rsidRPr="004E1809" w:rsidRDefault="004E1809" w:rsidP="004E1809">
      <w:pPr>
        <w:jc w:val="center"/>
        <w:rPr>
          <w:rFonts w:ascii="Century Gothic" w:hAnsi="Century Gothic"/>
          <w:b/>
          <w:sz w:val="28"/>
        </w:rPr>
      </w:pPr>
    </w:p>
    <w:p w:rsidR="004E1809" w:rsidRDefault="004E1809">
      <w:r>
        <w:rPr>
          <w:noProof/>
        </w:rPr>
        <w:drawing>
          <wp:inline distT="0" distB="0" distL="0" distR="0" wp14:anchorId="11931870" wp14:editId="531D446C">
            <wp:extent cx="7929244" cy="6493706"/>
            <wp:effectExtent l="0" t="635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7929216" cy="6493683"/>
                    </a:xfrm>
                    <a:prstGeom prst="rect">
                      <a:avLst/>
                    </a:prstGeom>
                    <a:noFill/>
                    <a:ln>
                      <a:noFill/>
                    </a:ln>
                  </pic:spPr>
                </pic:pic>
              </a:graphicData>
            </a:graphic>
          </wp:inline>
        </w:drawing>
      </w:r>
    </w:p>
    <w:p w:rsidR="004E1809" w:rsidRDefault="004E1809"/>
    <w:p w:rsidR="004E1809" w:rsidRDefault="004E1809"/>
    <w:p w:rsidR="004E1809" w:rsidRDefault="004E1809"/>
    <w:p w:rsidR="004E1809" w:rsidRDefault="004E1809"/>
    <w:p w:rsidR="009A532C" w:rsidRDefault="009A532C"/>
    <w:p w:rsidR="004E1809" w:rsidRDefault="004E1809"/>
    <w:p w:rsidR="004E1809" w:rsidRPr="004E1809" w:rsidRDefault="004E1809" w:rsidP="004E1809">
      <w:pPr>
        <w:jc w:val="center"/>
        <w:rPr>
          <w:i/>
        </w:rPr>
      </w:pPr>
      <w:r w:rsidRPr="004E1809">
        <w:rPr>
          <w:i/>
        </w:rPr>
        <w:t>https://opentextbc.ca/anatomyandphysiology/chapter/10-2-skeletal-muscle/</w:t>
      </w:r>
    </w:p>
    <w:tbl>
      <w:tblPr>
        <w:tblStyle w:val="TableGrid"/>
        <w:tblW w:w="0" w:type="auto"/>
        <w:tblLook w:val="04A0" w:firstRow="1" w:lastRow="0" w:firstColumn="1" w:lastColumn="0" w:noHBand="0" w:noVBand="1"/>
      </w:tblPr>
      <w:tblGrid>
        <w:gridCol w:w="994"/>
        <w:gridCol w:w="2827"/>
        <w:gridCol w:w="6861"/>
      </w:tblGrid>
      <w:tr w:rsidR="004E1809" w:rsidRPr="00FF1767" w:rsidTr="004E1809">
        <w:tc>
          <w:tcPr>
            <w:tcW w:w="994" w:type="dxa"/>
          </w:tcPr>
          <w:p w:rsidR="004E1809" w:rsidRPr="004E1809" w:rsidRDefault="004E1809" w:rsidP="00950B88">
            <w:pPr>
              <w:jc w:val="center"/>
              <w:rPr>
                <w:rFonts w:ascii="Arial" w:hAnsi="Arial" w:cs="Arial"/>
                <w:b/>
                <w:sz w:val="28"/>
                <w:szCs w:val="28"/>
              </w:rPr>
            </w:pPr>
            <w:r w:rsidRPr="004E1809">
              <w:rPr>
                <w:rFonts w:ascii="Arial" w:hAnsi="Arial" w:cs="Arial"/>
                <w:b/>
                <w:sz w:val="28"/>
                <w:szCs w:val="28"/>
              </w:rPr>
              <w:lastRenderedPageBreak/>
              <w:t>Letter</w:t>
            </w:r>
          </w:p>
        </w:tc>
        <w:tc>
          <w:tcPr>
            <w:tcW w:w="2827" w:type="dxa"/>
          </w:tcPr>
          <w:p w:rsidR="004E1809" w:rsidRPr="004E1809" w:rsidRDefault="004E1809" w:rsidP="00950B88">
            <w:pPr>
              <w:jc w:val="center"/>
              <w:rPr>
                <w:rFonts w:ascii="Arial" w:hAnsi="Arial" w:cs="Arial"/>
                <w:b/>
                <w:sz w:val="28"/>
                <w:szCs w:val="28"/>
              </w:rPr>
            </w:pPr>
            <w:r w:rsidRPr="004E1809">
              <w:rPr>
                <w:rFonts w:ascii="Arial" w:hAnsi="Arial" w:cs="Arial"/>
                <w:b/>
                <w:sz w:val="28"/>
                <w:szCs w:val="28"/>
              </w:rPr>
              <w:t>Name of structure</w:t>
            </w:r>
          </w:p>
        </w:tc>
        <w:tc>
          <w:tcPr>
            <w:tcW w:w="6861" w:type="dxa"/>
          </w:tcPr>
          <w:p w:rsidR="004E1809" w:rsidRPr="004E1809" w:rsidRDefault="004E1809" w:rsidP="00950B88">
            <w:pPr>
              <w:jc w:val="center"/>
              <w:rPr>
                <w:rFonts w:ascii="Arial" w:hAnsi="Arial" w:cs="Arial"/>
                <w:b/>
                <w:sz w:val="28"/>
                <w:szCs w:val="28"/>
              </w:rPr>
            </w:pPr>
            <w:r w:rsidRPr="004E1809">
              <w:rPr>
                <w:rFonts w:ascii="Arial" w:hAnsi="Arial" w:cs="Arial"/>
                <w:b/>
                <w:sz w:val="28"/>
                <w:szCs w:val="28"/>
              </w:rPr>
              <w:t>Description / Function</w:t>
            </w:r>
          </w:p>
        </w:tc>
      </w:tr>
      <w:tr w:rsidR="004E1809" w:rsidRPr="00FF1767" w:rsidTr="00C31427">
        <w:tc>
          <w:tcPr>
            <w:tcW w:w="994" w:type="dxa"/>
          </w:tcPr>
          <w:p w:rsidR="004E1809" w:rsidRPr="00FF1767" w:rsidRDefault="004E1809" w:rsidP="00950B88">
            <w:pPr>
              <w:jc w:val="center"/>
              <w:rPr>
                <w:rFonts w:ascii="Century Gothic" w:hAnsi="Century Gothic"/>
                <w:b/>
                <w:sz w:val="28"/>
                <w:szCs w:val="28"/>
              </w:rPr>
            </w:pPr>
            <w:r>
              <w:rPr>
                <w:rFonts w:ascii="Century Gothic" w:hAnsi="Century Gothic"/>
                <w:b/>
                <w:sz w:val="28"/>
                <w:szCs w:val="28"/>
              </w:rPr>
              <w:t>J</w:t>
            </w:r>
          </w:p>
        </w:tc>
        <w:tc>
          <w:tcPr>
            <w:tcW w:w="2827" w:type="dxa"/>
          </w:tcPr>
          <w:p w:rsidR="004E1809" w:rsidRPr="00C31427" w:rsidRDefault="004E1809" w:rsidP="00950B88">
            <w:pPr>
              <w:jc w:val="center"/>
              <w:rPr>
                <w:rFonts w:ascii="Cambria Math" w:hAnsi="Cambria Math"/>
                <w:color w:val="FF0000"/>
                <w:sz w:val="28"/>
                <w:szCs w:val="28"/>
              </w:rPr>
            </w:pPr>
          </w:p>
          <w:p w:rsidR="004E1809" w:rsidRPr="00C31427" w:rsidRDefault="004E1809" w:rsidP="00950B88">
            <w:pPr>
              <w:jc w:val="center"/>
              <w:rPr>
                <w:rFonts w:ascii="Cambria Math" w:hAnsi="Cambria Math"/>
                <w:color w:val="FF0000"/>
                <w:sz w:val="28"/>
                <w:szCs w:val="28"/>
              </w:rPr>
            </w:pPr>
          </w:p>
          <w:p w:rsidR="004E1809" w:rsidRPr="00C31427" w:rsidRDefault="000E101B" w:rsidP="00950B88">
            <w:pPr>
              <w:jc w:val="center"/>
              <w:rPr>
                <w:rFonts w:ascii="Cambria Math" w:hAnsi="Cambria Math"/>
                <w:color w:val="FF0000"/>
                <w:sz w:val="28"/>
                <w:szCs w:val="28"/>
              </w:rPr>
            </w:pPr>
            <w:r w:rsidRPr="00C31427">
              <w:rPr>
                <w:rFonts w:ascii="Cambria Math" w:hAnsi="Cambria Math"/>
                <w:color w:val="FF0000"/>
                <w:sz w:val="28"/>
                <w:szCs w:val="28"/>
              </w:rPr>
              <w:t>Sarcolemma</w:t>
            </w:r>
          </w:p>
          <w:p w:rsidR="004E1809" w:rsidRPr="00C31427" w:rsidRDefault="004E1809" w:rsidP="00950B88">
            <w:pPr>
              <w:jc w:val="center"/>
              <w:rPr>
                <w:rFonts w:ascii="Cambria Math" w:hAnsi="Cambria Math"/>
                <w:color w:val="FF0000"/>
                <w:sz w:val="28"/>
                <w:szCs w:val="28"/>
              </w:rPr>
            </w:pPr>
          </w:p>
          <w:p w:rsidR="004E1809" w:rsidRPr="00C31427" w:rsidRDefault="004E1809" w:rsidP="00950B88">
            <w:pPr>
              <w:jc w:val="center"/>
              <w:rPr>
                <w:rFonts w:ascii="Cambria Math" w:hAnsi="Cambria Math"/>
                <w:color w:val="FF0000"/>
                <w:sz w:val="28"/>
                <w:szCs w:val="28"/>
              </w:rPr>
            </w:pPr>
          </w:p>
          <w:p w:rsidR="004E1809" w:rsidRPr="00C31427" w:rsidRDefault="004E1809" w:rsidP="00950B88">
            <w:pPr>
              <w:jc w:val="center"/>
              <w:rPr>
                <w:rFonts w:ascii="Cambria Math" w:hAnsi="Cambria Math"/>
                <w:color w:val="FF0000"/>
                <w:sz w:val="28"/>
                <w:szCs w:val="28"/>
              </w:rPr>
            </w:pPr>
          </w:p>
        </w:tc>
        <w:tc>
          <w:tcPr>
            <w:tcW w:w="6861" w:type="dxa"/>
            <w:vAlign w:val="center"/>
          </w:tcPr>
          <w:p w:rsidR="004E1809" w:rsidRPr="000067E2" w:rsidRDefault="000067E2" w:rsidP="000067E2">
            <w:pPr>
              <w:jc w:val="center"/>
              <w:rPr>
                <w:rFonts w:ascii="Cambria Math" w:hAnsi="Cambria Math"/>
                <w:color w:val="FF0000"/>
                <w:sz w:val="28"/>
                <w:szCs w:val="28"/>
              </w:rPr>
            </w:pPr>
            <w:r w:rsidRPr="000067E2">
              <w:rPr>
                <w:rFonts w:ascii="Cambria Math" w:hAnsi="Cambria Math"/>
                <w:color w:val="FF0000"/>
                <w:sz w:val="28"/>
                <w:szCs w:val="28"/>
              </w:rPr>
              <w:t>The cell membrane of a muscle cell</w:t>
            </w:r>
            <w:r>
              <w:rPr>
                <w:rFonts w:ascii="Cambria Math" w:hAnsi="Cambria Math"/>
                <w:color w:val="FF0000"/>
                <w:sz w:val="28"/>
                <w:szCs w:val="28"/>
              </w:rPr>
              <w:t xml:space="preserve"> = provides barrier and carries out cell transport (entry/exit of substances)</w:t>
            </w:r>
          </w:p>
        </w:tc>
      </w:tr>
      <w:tr w:rsidR="004E1809" w:rsidRPr="00FF1767" w:rsidTr="00C31427">
        <w:tc>
          <w:tcPr>
            <w:tcW w:w="994" w:type="dxa"/>
          </w:tcPr>
          <w:p w:rsidR="004E1809" w:rsidRPr="00FF1767" w:rsidRDefault="004E1809" w:rsidP="00950B88">
            <w:pPr>
              <w:jc w:val="center"/>
              <w:rPr>
                <w:rFonts w:ascii="Century Gothic" w:hAnsi="Century Gothic"/>
                <w:b/>
                <w:sz w:val="28"/>
                <w:szCs w:val="28"/>
              </w:rPr>
            </w:pPr>
            <w:r>
              <w:rPr>
                <w:rFonts w:ascii="Century Gothic" w:hAnsi="Century Gothic"/>
                <w:b/>
                <w:sz w:val="28"/>
                <w:szCs w:val="28"/>
              </w:rPr>
              <w:t>K</w:t>
            </w:r>
          </w:p>
        </w:tc>
        <w:tc>
          <w:tcPr>
            <w:tcW w:w="2827" w:type="dxa"/>
          </w:tcPr>
          <w:p w:rsidR="004E1809" w:rsidRPr="00C31427" w:rsidRDefault="004E1809" w:rsidP="00950B88">
            <w:pPr>
              <w:jc w:val="center"/>
              <w:rPr>
                <w:rFonts w:ascii="Cambria Math" w:hAnsi="Cambria Math"/>
                <w:color w:val="FF0000"/>
                <w:sz w:val="28"/>
                <w:szCs w:val="28"/>
              </w:rPr>
            </w:pPr>
          </w:p>
          <w:p w:rsidR="004E1809" w:rsidRPr="00C31427" w:rsidRDefault="004E1809" w:rsidP="00950B88">
            <w:pPr>
              <w:jc w:val="center"/>
              <w:rPr>
                <w:rFonts w:ascii="Cambria Math" w:hAnsi="Cambria Math"/>
                <w:color w:val="FF0000"/>
                <w:sz w:val="28"/>
                <w:szCs w:val="28"/>
              </w:rPr>
            </w:pPr>
          </w:p>
          <w:p w:rsidR="004E1809" w:rsidRPr="00C31427" w:rsidRDefault="000E101B" w:rsidP="00950B88">
            <w:pPr>
              <w:jc w:val="center"/>
              <w:rPr>
                <w:rFonts w:ascii="Cambria Math" w:hAnsi="Cambria Math"/>
                <w:color w:val="FF0000"/>
                <w:sz w:val="28"/>
                <w:szCs w:val="28"/>
              </w:rPr>
            </w:pPr>
            <w:r w:rsidRPr="00C31427">
              <w:rPr>
                <w:rFonts w:ascii="Cambria Math" w:hAnsi="Cambria Math"/>
                <w:color w:val="FF0000"/>
                <w:sz w:val="28"/>
                <w:szCs w:val="28"/>
              </w:rPr>
              <w:t>Myofibril</w:t>
            </w:r>
          </w:p>
          <w:p w:rsidR="004E1809" w:rsidRPr="00C31427" w:rsidRDefault="004E1809" w:rsidP="00950B88">
            <w:pPr>
              <w:jc w:val="center"/>
              <w:rPr>
                <w:rFonts w:ascii="Cambria Math" w:hAnsi="Cambria Math"/>
                <w:color w:val="FF0000"/>
                <w:sz w:val="28"/>
                <w:szCs w:val="28"/>
              </w:rPr>
            </w:pPr>
          </w:p>
          <w:p w:rsidR="004E1809" w:rsidRPr="00C31427" w:rsidRDefault="004E1809" w:rsidP="00950B88">
            <w:pPr>
              <w:jc w:val="center"/>
              <w:rPr>
                <w:rFonts w:ascii="Cambria Math" w:hAnsi="Cambria Math"/>
                <w:color w:val="FF0000"/>
                <w:sz w:val="28"/>
                <w:szCs w:val="28"/>
              </w:rPr>
            </w:pPr>
          </w:p>
          <w:p w:rsidR="004E1809" w:rsidRPr="00C31427" w:rsidRDefault="004E1809" w:rsidP="00950B88">
            <w:pPr>
              <w:jc w:val="center"/>
              <w:rPr>
                <w:rFonts w:ascii="Cambria Math" w:hAnsi="Cambria Math"/>
                <w:color w:val="FF0000"/>
                <w:sz w:val="28"/>
                <w:szCs w:val="28"/>
              </w:rPr>
            </w:pPr>
          </w:p>
        </w:tc>
        <w:tc>
          <w:tcPr>
            <w:tcW w:w="6861" w:type="dxa"/>
            <w:vAlign w:val="center"/>
          </w:tcPr>
          <w:p w:rsidR="004E1809" w:rsidRPr="000067E2" w:rsidRDefault="00913AD9" w:rsidP="00C31427">
            <w:pPr>
              <w:jc w:val="center"/>
              <w:rPr>
                <w:rFonts w:ascii="Cambria Math" w:hAnsi="Cambria Math"/>
                <w:color w:val="FF0000"/>
                <w:sz w:val="28"/>
                <w:szCs w:val="28"/>
              </w:rPr>
            </w:pPr>
            <w:r>
              <w:rPr>
                <w:rFonts w:ascii="Cambria Math" w:hAnsi="Cambria Math"/>
                <w:color w:val="FF0000"/>
                <w:sz w:val="28"/>
                <w:szCs w:val="28"/>
              </w:rPr>
              <w:t>The elongated contractile threads found inside muscle cells/fibres. (</w:t>
            </w:r>
            <w:proofErr w:type="gramStart"/>
            <w:r>
              <w:rPr>
                <w:rFonts w:ascii="Cambria Math" w:hAnsi="Cambria Math"/>
                <w:color w:val="FF0000"/>
                <w:sz w:val="28"/>
                <w:szCs w:val="28"/>
              </w:rPr>
              <w:t>a</w:t>
            </w:r>
            <w:proofErr w:type="gramEnd"/>
            <w:r>
              <w:rPr>
                <w:rFonts w:ascii="Cambria Math" w:hAnsi="Cambria Math"/>
                <w:color w:val="FF0000"/>
                <w:sz w:val="28"/>
                <w:szCs w:val="28"/>
              </w:rPr>
              <w:t xml:space="preserve"> rod-like unit of a muscle cell). Made up of actin and myosin myofilaments</w:t>
            </w:r>
          </w:p>
        </w:tc>
      </w:tr>
      <w:tr w:rsidR="004E1809" w:rsidRPr="00FF1767" w:rsidTr="00C31427">
        <w:tc>
          <w:tcPr>
            <w:tcW w:w="994" w:type="dxa"/>
          </w:tcPr>
          <w:p w:rsidR="004E1809" w:rsidRPr="00FF1767" w:rsidRDefault="004E1809" w:rsidP="00950B88">
            <w:pPr>
              <w:jc w:val="center"/>
              <w:rPr>
                <w:rFonts w:ascii="Century Gothic" w:hAnsi="Century Gothic"/>
                <w:b/>
                <w:sz w:val="28"/>
                <w:szCs w:val="28"/>
              </w:rPr>
            </w:pPr>
            <w:r>
              <w:rPr>
                <w:rFonts w:ascii="Century Gothic" w:hAnsi="Century Gothic"/>
                <w:b/>
                <w:sz w:val="28"/>
                <w:szCs w:val="28"/>
              </w:rPr>
              <w:t>L</w:t>
            </w:r>
          </w:p>
        </w:tc>
        <w:tc>
          <w:tcPr>
            <w:tcW w:w="2827" w:type="dxa"/>
          </w:tcPr>
          <w:p w:rsidR="004E1809" w:rsidRPr="00C31427" w:rsidRDefault="004E1809" w:rsidP="00950B88">
            <w:pPr>
              <w:jc w:val="center"/>
              <w:rPr>
                <w:rFonts w:ascii="Cambria Math" w:hAnsi="Cambria Math"/>
                <w:sz w:val="28"/>
                <w:szCs w:val="28"/>
              </w:rPr>
            </w:pPr>
          </w:p>
          <w:p w:rsidR="004E1809" w:rsidRPr="00C31427" w:rsidRDefault="004E1809" w:rsidP="00950B88">
            <w:pPr>
              <w:jc w:val="center"/>
              <w:rPr>
                <w:rFonts w:ascii="Cambria Math" w:hAnsi="Cambria Math"/>
                <w:sz w:val="28"/>
                <w:szCs w:val="28"/>
              </w:rPr>
            </w:pPr>
          </w:p>
          <w:p w:rsidR="004E1809" w:rsidRPr="00C31427" w:rsidRDefault="000E101B" w:rsidP="00950B88">
            <w:pPr>
              <w:jc w:val="center"/>
              <w:rPr>
                <w:rFonts w:ascii="Cambria Math" w:hAnsi="Cambria Math"/>
                <w:color w:val="FF0000"/>
                <w:sz w:val="28"/>
                <w:szCs w:val="28"/>
              </w:rPr>
            </w:pPr>
            <w:r w:rsidRPr="00C31427">
              <w:rPr>
                <w:rFonts w:ascii="Cambria Math" w:hAnsi="Cambria Math"/>
                <w:color w:val="FF0000"/>
                <w:sz w:val="28"/>
                <w:szCs w:val="28"/>
              </w:rPr>
              <w:t>Sarcoplasm</w:t>
            </w:r>
          </w:p>
          <w:p w:rsidR="004E1809" w:rsidRPr="00C31427" w:rsidRDefault="004E1809" w:rsidP="00950B88">
            <w:pPr>
              <w:jc w:val="center"/>
              <w:rPr>
                <w:rFonts w:ascii="Cambria Math" w:hAnsi="Cambria Math"/>
                <w:sz w:val="28"/>
                <w:szCs w:val="28"/>
              </w:rPr>
            </w:pPr>
          </w:p>
          <w:p w:rsidR="004E1809" w:rsidRPr="00C31427" w:rsidRDefault="004E1809" w:rsidP="00950B88">
            <w:pPr>
              <w:jc w:val="center"/>
              <w:rPr>
                <w:rFonts w:ascii="Cambria Math" w:hAnsi="Cambria Math"/>
                <w:sz w:val="28"/>
                <w:szCs w:val="28"/>
              </w:rPr>
            </w:pPr>
          </w:p>
          <w:p w:rsidR="004E1809" w:rsidRPr="00C31427" w:rsidRDefault="004E1809" w:rsidP="00950B88">
            <w:pPr>
              <w:jc w:val="center"/>
              <w:rPr>
                <w:rFonts w:ascii="Cambria Math" w:hAnsi="Cambria Math"/>
                <w:sz w:val="28"/>
                <w:szCs w:val="28"/>
              </w:rPr>
            </w:pPr>
          </w:p>
        </w:tc>
        <w:tc>
          <w:tcPr>
            <w:tcW w:w="6861" w:type="dxa"/>
            <w:vAlign w:val="center"/>
          </w:tcPr>
          <w:p w:rsidR="004E1809" w:rsidRPr="000067E2" w:rsidRDefault="000067E2" w:rsidP="00C31427">
            <w:pPr>
              <w:jc w:val="center"/>
              <w:rPr>
                <w:rFonts w:ascii="Cambria Math" w:hAnsi="Cambria Math"/>
                <w:color w:val="FF0000"/>
                <w:sz w:val="28"/>
                <w:szCs w:val="28"/>
              </w:rPr>
            </w:pPr>
            <w:r>
              <w:rPr>
                <w:rFonts w:ascii="Cambria Math" w:hAnsi="Cambria Math"/>
                <w:color w:val="FF0000"/>
                <w:sz w:val="28"/>
                <w:szCs w:val="28"/>
              </w:rPr>
              <w:t>The cytoplasm of a muscle cell =  suspends other organelles</w:t>
            </w:r>
          </w:p>
        </w:tc>
      </w:tr>
      <w:tr w:rsidR="004E1809" w:rsidRPr="00FF1767" w:rsidTr="00C31427">
        <w:tc>
          <w:tcPr>
            <w:tcW w:w="994" w:type="dxa"/>
          </w:tcPr>
          <w:p w:rsidR="004E1809" w:rsidRPr="00FF1767" w:rsidRDefault="004E1809" w:rsidP="00950B88">
            <w:pPr>
              <w:jc w:val="center"/>
              <w:rPr>
                <w:rFonts w:ascii="Century Gothic" w:hAnsi="Century Gothic"/>
                <w:b/>
                <w:sz w:val="28"/>
                <w:szCs w:val="28"/>
              </w:rPr>
            </w:pPr>
            <w:r>
              <w:rPr>
                <w:rFonts w:ascii="Century Gothic" w:hAnsi="Century Gothic"/>
                <w:b/>
                <w:sz w:val="28"/>
                <w:szCs w:val="28"/>
              </w:rPr>
              <w:t>M</w:t>
            </w:r>
          </w:p>
        </w:tc>
        <w:tc>
          <w:tcPr>
            <w:tcW w:w="2827" w:type="dxa"/>
          </w:tcPr>
          <w:p w:rsidR="004E1809" w:rsidRPr="00C31427" w:rsidRDefault="004E1809" w:rsidP="00950B88">
            <w:pPr>
              <w:jc w:val="center"/>
              <w:rPr>
                <w:rFonts w:ascii="Cambria Math" w:hAnsi="Cambria Math"/>
                <w:color w:val="FF0000"/>
                <w:sz w:val="28"/>
                <w:szCs w:val="28"/>
              </w:rPr>
            </w:pPr>
          </w:p>
          <w:p w:rsidR="004E1809" w:rsidRPr="00C31427" w:rsidRDefault="004E1809" w:rsidP="00950B88">
            <w:pPr>
              <w:jc w:val="center"/>
              <w:rPr>
                <w:rFonts w:ascii="Cambria Math" w:hAnsi="Cambria Math"/>
                <w:color w:val="FF0000"/>
                <w:sz w:val="28"/>
                <w:szCs w:val="28"/>
              </w:rPr>
            </w:pPr>
          </w:p>
          <w:p w:rsidR="004E1809" w:rsidRPr="00C31427" w:rsidRDefault="000E101B" w:rsidP="00950B88">
            <w:pPr>
              <w:jc w:val="center"/>
              <w:rPr>
                <w:rFonts w:ascii="Cambria Math" w:hAnsi="Cambria Math"/>
                <w:color w:val="FF0000"/>
                <w:sz w:val="28"/>
                <w:szCs w:val="28"/>
              </w:rPr>
            </w:pPr>
            <w:r w:rsidRPr="00C31427">
              <w:rPr>
                <w:rFonts w:ascii="Cambria Math" w:hAnsi="Cambria Math"/>
                <w:color w:val="FF0000"/>
                <w:sz w:val="28"/>
                <w:szCs w:val="28"/>
              </w:rPr>
              <w:t>Sarcoplasmic Reticulum</w:t>
            </w:r>
          </w:p>
          <w:p w:rsidR="004E1809" w:rsidRPr="00C31427" w:rsidRDefault="004E1809" w:rsidP="00950B88">
            <w:pPr>
              <w:jc w:val="center"/>
              <w:rPr>
                <w:rFonts w:ascii="Cambria Math" w:hAnsi="Cambria Math"/>
                <w:color w:val="FF0000"/>
                <w:sz w:val="28"/>
                <w:szCs w:val="28"/>
              </w:rPr>
            </w:pPr>
          </w:p>
          <w:p w:rsidR="004E1809" w:rsidRPr="00C31427" w:rsidRDefault="004E1809" w:rsidP="00950B88">
            <w:pPr>
              <w:jc w:val="center"/>
              <w:rPr>
                <w:rFonts w:ascii="Cambria Math" w:hAnsi="Cambria Math"/>
                <w:color w:val="FF0000"/>
                <w:sz w:val="28"/>
                <w:szCs w:val="28"/>
              </w:rPr>
            </w:pPr>
          </w:p>
        </w:tc>
        <w:tc>
          <w:tcPr>
            <w:tcW w:w="6861" w:type="dxa"/>
            <w:vAlign w:val="center"/>
          </w:tcPr>
          <w:p w:rsidR="004E1809" w:rsidRPr="000067E2" w:rsidRDefault="000067E2" w:rsidP="00C31427">
            <w:pPr>
              <w:jc w:val="center"/>
              <w:rPr>
                <w:rFonts w:ascii="Cambria Math" w:hAnsi="Cambria Math"/>
                <w:color w:val="FF0000"/>
                <w:sz w:val="28"/>
                <w:szCs w:val="28"/>
              </w:rPr>
            </w:pPr>
            <w:r>
              <w:rPr>
                <w:rFonts w:ascii="Cambria Math" w:hAnsi="Cambria Math"/>
                <w:color w:val="FF0000"/>
                <w:sz w:val="28"/>
                <w:szCs w:val="28"/>
              </w:rPr>
              <w:t>The endoplasmic reticulum of the muscle cell = allowing storage and transport of substances throughout the cell</w:t>
            </w:r>
          </w:p>
        </w:tc>
      </w:tr>
      <w:tr w:rsidR="004E1809" w:rsidRPr="00FF1767" w:rsidTr="00C31427">
        <w:tc>
          <w:tcPr>
            <w:tcW w:w="994" w:type="dxa"/>
          </w:tcPr>
          <w:p w:rsidR="004E1809" w:rsidRPr="00FF1767" w:rsidRDefault="004E1809" w:rsidP="00950B88">
            <w:pPr>
              <w:jc w:val="center"/>
              <w:rPr>
                <w:rFonts w:ascii="Century Gothic" w:hAnsi="Century Gothic"/>
                <w:b/>
                <w:sz w:val="28"/>
                <w:szCs w:val="28"/>
              </w:rPr>
            </w:pPr>
            <w:r>
              <w:rPr>
                <w:rFonts w:ascii="Century Gothic" w:hAnsi="Century Gothic"/>
                <w:b/>
                <w:sz w:val="28"/>
                <w:szCs w:val="28"/>
              </w:rPr>
              <w:t>N</w:t>
            </w:r>
          </w:p>
        </w:tc>
        <w:tc>
          <w:tcPr>
            <w:tcW w:w="2827" w:type="dxa"/>
          </w:tcPr>
          <w:p w:rsidR="004E1809" w:rsidRPr="00C31427" w:rsidRDefault="004E1809" w:rsidP="00950B88">
            <w:pPr>
              <w:jc w:val="center"/>
              <w:rPr>
                <w:rFonts w:ascii="Cambria Math" w:hAnsi="Cambria Math"/>
                <w:color w:val="FF0000"/>
                <w:sz w:val="28"/>
                <w:szCs w:val="28"/>
              </w:rPr>
            </w:pPr>
          </w:p>
          <w:p w:rsidR="004E1809" w:rsidRPr="00C31427" w:rsidRDefault="004E1809" w:rsidP="00950B88">
            <w:pPr>
              <w:jc w:val="center"/>
              <w:rPr>
                <w:rFonts w:ascii="Cambria Math" w:hAnsi="Cambria Math"/>
                <w:color w:val="FF0000"/>
                <w:sz w:val="28"/>
                <w:szCs w:val="28"/>
              </w:rPr>
            </w:pPr>
          </w:p>
          <w:p w:rsidR="004E1809" w:rsidRPr="00C31427" w:rsidRDefault="000E101B" w:rsidP="00950B88">
            <w:pPr>
              <w:jc w:val="center"/>
              <w:rPr>
                <w:rFonts w:ascii="Cambria Math" w:hAnsi="Cambria Math"/>
                <w:color w:val="FF0000"/>
                <w:sz w:val="28"/>
                <w:szCs w:val="28"/>
              </w:rPr>
            </w:pPr>
            <w:r w:rsidRPr="00C31427">
              <w:rPr>
                <w:rFonts w:ascii="Cambria Math" w:hAnsi="Cambria Math"/>
                <w:color w:val="FF0000"/>
                <w:sz w:val="28"/>
                <w:szCs w:val="28"/>
              </w:rPr>
              <w:t>Sarcomere</w:t>
            </w:r>
          </w:p>
          <w:p w:rsidR="004E1809" w:rsidRPr="00C31427" w:rsidRDefault="004E1809" w:rsidP="00950B88">
            <w:pPr>
              <w:jc w:val="center"/>
              <w:rPr>
                <w:rFonts w:ascii="Cambria Math" w:hAnsi="Cambria Math"/>
                <w:color w:val="FF0000"/>
                <w:sz w:val="28"/>
                <w:szCs w:val="28"/>
              </w:rPr>
            </w:pPr>
          </w:p>
          <w:p w:rsidR="004E1809" w:rsidRPr="00C31427" w:rsidRDefault="004E1809" w:rsidP="00950B88">
            <w:pPr>
              <w:jc w:val="center"/>
              <w:rPr>
                <w:rFonts w:ascii="Cambria Math" w:hAnsi="Cambria Math"/>
                <w:color w:val="FF0000"/>
                <w:sz w:val="28"/>
                <w:szCs w:val="28"/>
              </w:rPr>
            </w:pPr>
          </w:p>
          <w:p w:rsidR="004E1809" w:rsidRPr="00C31427" w:rsidRDefault="004E1809" w:rsidP="00950B88">
            <w:pPr>
              <w:jc w:val="center"/>
              <w:rPr>
                <w:rFonts w:ascii="Cambria Math" w:hAnsi="Cambria Math"/>
                <w:color w:val="FF0000"/>
                <w:sz w:val="28"/>
                <w:szCs w:val="28"/>
              </w:rPr>
            </w:pPr>
          </w:p>
        </w:tc>
        <w:tc>
          <w:tcPr>
            <w:tcW w:w="6861" w:type="dxa"/>
            <w:vAlign w:val="center"/>
          </w:tcPr>
          <w:p w:rsidR="004E1809" w:rsidRPr="000067E2" w:rsidRDefault="00913AD9" w:rsidP="00C31427">
            <w:pPr>
              <w:jc w:val="center"/>
              <w:rPr>
                <w:rFonts w:ascii="Cambria Math" w:hAnsi="Cambria Math"/>
                <w:color w:val="FF0000"/>
                <w:sz w:val="28"/>
                <w:szCs w:val="28"/>
              </w:rPr>
            </w:pPr>
            <w:r>
              <w:rPr>
                <w:rFonts w:ascii="Cambria Math" w:hAnsi="Cambria Math"/>
                <w:color w:val="FF0000"/>
                <w:sz w:val="28"/>
                <w:szCs w:val="28"/>
              </w:rPr>
              <w:t>The structural and contractile units of striated muscle cells. The sarcomeres create the striated appearance of skeletal muscles due to the variations in actin and myosin filaments (create dark and light bands).</w:t>
            </w:r>
          </w:p>
        </w:tc>
      </w:tr>
      <w:tr w:rsidR="004E1809" w:rsidRPr="00FF1767" w:rsidTr="00C31427">
        <w:tc>
          <w:tcPr>
            <w:tcW w:w="994" w:type="dxa"/>
          </w:tcPr>
          <w:p w:rsidR="004E1809" w:rsidRPr="00FF1767" w:rsidRDefault="004E1809" w:rsidP="00950B88">
            <w:pPr>
              <w:jc w:val="center"/>
              <w:rPr>
                <w:rFonts w:ascii="Century Gothic" w:hAnsi="Century Gothic"/>
                <w:b/>
                <w:sz w:val="28"/>
                <w:szCs w:val="28"/>
              </w:rPr>
            </w:pPr>
            <w:r>
              <w:rPr>
                <w:rFonts w:ascii="Century Gothic" w:hAnsi="Century Gothic"/>
                <w:b/>
                <w:sz w:val="28"/>
                <w:szCs w:val="28"/>
              </w:rPr>
              <w:t>O</w:t>
            </w:r>
          </w:p>
        </w:tc>
        <w:tc>
          <w:tcPr>
            <w:tcW w:w="2827" w:type="dxa"/>
          </w:tcPr>
          <w:p w:rsidR="004E1809" w:rsidRPr="00C31427" w:rsidRDefault="004E1809" w:rsidP="00950B88">
            <w:pPr>
              <w:jc w:val="center"/>
              <w:rPr>
                <w:rFonts w:ascii="Cambria Math" w:hAnsi="Cambria Math"/>
                <w:color w:val="FF0000"/>
                <w:sz w:val="28"/>
                <w:szCs w:val="28"/>
              </w:rPr>
            </w:pPr>
          </w:p>
          <w:p w:rsidR="004E1809" w:rsidRPr="00C31427" w:rsidRDefault="004E1809" w:rsidP="00950B88">
            <w:pPr>
              <w:jc w:val="center"/>
              <w:rPr>
                <w:rFonts w:ascii="Cambria Math" w:hAnsi="Cambria Math"/>
                <w:color w:val="FF0000"/>
                <w:sz w:val="28"/>
                <w:szCs w:val="28"/>
              </w:rPr>
            </w:pPr>
          </w:p>
          <w:p w:rsidR="004E1809" w:rsidRPr="00C31427" w:rsidRDefault="000E101B" w:rsidP="00950B88">
            <w:pPr>
              <w:jc w:val="center"/>
              <w:rPr>
                <w:rFonts w:ascii="Cambria Math" w:hAnsi="Cambria Math"/>
                <w:color w:val="FF0000"/>
                <w:sz w:val="28"/>
                <w:szCs w:val="28"/>
              </w:rPr>
            </w:pPr>
            <w:r w:rsidRPr="00C31427">
              <w:rPr>
                <w:rFonts w:ascii="Cambria Math" w:hAnsi="Cambria Math"/>
                <w:color w:val="FF0000"/>
                <w:sz w:val="28"/>
                <w:szCs w:val="28"/>
              </w:rPr>
              <w:t>Ac</w:t>
            </w:r>
            <w:r w:rsidR="00913AD9">
              <w:rPr>
                <w:rFonts w:ascii="Cambria Math" w:hAnsi="Cambria Math"/>
                <w:color w:val="FF0000"/>
                <w:sz w:val="28"/>
                <w:szCs w:val="28"/>
              </w:rPr>
              <w:t>tin myo</w:t>
            </w:r>
            <w:r w:rsidRPr="00C31427">
              <w:rPr>
                <w:rFonts w:ascii="Cambria Math" w:hAnsi="Cambria Math"/>
                <w:color w:val="FF0000"/>
                <w:sz w:val="28"/>
                <w:szCs w:val="28"/>
              </w:rPr>
              <w:t>filament</w:t>
            </w:r>
          </w:p>
          <w:p w:rsidR="004E1809" w:rsidRPr="00C31427" w:rsidRDefault="004E1809" w:rsidP="00950B88">
            <w:pPr>
              <w:jc w:val="center"/>
              <w:rPr>
                <w:rFonts w:ascii="Cambria Math" w:hAnsi="Cambria Math"/>
                <w:color w:val="FF0000"/>
                <w:sz w:val="28"/>
                <w:szCs w:val="28"/>
              </w:rPr>
            </w:pPr>
          </w:p>
          <w:p w:rsidR="004E1809" w:rsidRPr="00C31427" w:rsidRDefault="004E1809" w:rsidP="00950B88">
            <w:pPr>
              <w:jc w:val="center"/>
              <w:rPr>
                <w:rFonts w:ascii="Cambria Math" w:hAnsi="Cambria Math"/>
                <w:color w:val="FF0000"/>
                <w:sz w:val="28"/>
                <w:szCs w:val="28"/>
              </w:rPr>
            </w:pPr>
          </w:p>
          <w:p w:rsidR="004E1809" w:rsidRPr="00C31427" w:rsidRDefault="004E1809" w:rsidP="00950B88">
            <w:pPr>
              <w:jc w:val="center"/>
              <w:rPr>
                <w:rFonts w:ascii="Cambria Math" w:hAnsi="Cambria Math"/>
                <w:color w:val="FF0000"/>
                <w:sz w:val="28"/>
                <w:szCs w:val="28"/>
              </w:rPr>
            </w:pPr>
          </w:p>
        </w:tc>
        <w:tc>
          <w:tcPr>
            <w:tcW w:w="6861" w:type="dxa"/>
            <w:vAlign w:val="center"/>
          </w:tcPr>
          <w:p w:rsidR="004E1809" w:rsidRPr="000067E2" w:rsidRDefault="00913AD9" w:rsidP="00913AD9">
            <w:pPr>
              <w:jc w:val="center"/>
              <w:rPr>
                <w:rFonts w:ascii="Cambria Math" w:hAnsi="Cambria Math"/>
                <w:color w:val="FF0000"/>
                <w:sz w:val="28"/>
                <w:szCs w:val="28"/>
              </w:rPr>
            </w:pPr>
            <w:r>
              <w:rPr>
                <w:rFonts w:ascii="Cambria Math" w:hAnsi="Cambria Math"/>
                <w:color w:val="FF0000"/>
                <w:sz w:val="28"/>
                <w:szCs w:val="28"/>
              </w:rPr>
              <w:t xml:space="preserve">A </w:t>
            </w:r>
            <w:r w:rsidRPr="00913AD9">
              <w:rPr>
                <w:rFonts w:ascii="Cambria Math" w:hAnsi="Cambria Math"/>
                <w:color w:val="FF0000"/>
                <w:sz w:val="28"/>
                <w:szCs w:val="28"/>
                <w:u w:val="single"/>
              </w:rPr>
              <w:t>thin</w:t>
            </w:r>
            <w:r>
              <w:rPr>
                <w:rFonts w:ascii="Cambria Math" w:hAnsi="Cambria Math"/>
                <w:color w:val="FF0000"/>
                <w:sz w:val="28"/>
                <w:szCs w:val="28"/>
              </w:rPr>
              <w:t xml:space="preserve"> protein unit involved in the contraction of a muscle </w:t>
            </w:r>
          </w:p>
        </w:tc>
      </w:tr>
      <w:tr w:rsidR="004E1809" w:rsidRPr="00FF1767" w:rsidTr="00C31427">
        <w:tc>
          <w:tcPr>
            <w:tcW w:w="994" w:type="dxa"/>
          </w:tcPr>
          <w:p w:rsidR="004E1809" w:rsidRDefault="004E1809" w:rsidP="00950B88">
            <w:pPr>
              <w:jc w:val="center"/>
              <w:rPr>
                <w:rFonts w:ascii="Century Gothic" w:hAnsi="Century Gothic"/>
                <w:b/>
                <w:sz w:val="28"/>
                <w:szCs w:val="28"/>
              </w:rPr>
            </w:pPr>
            <w:r>
              <w:rPr>
                <w:rFonts w:ascii="Century Gothic" w:hAnsi="Century Gothic"/>
                <w:b/>
                <w:sz w:val="28"/>
                <w:szCs w:val="28"/>
              </w:rPr>
              <w:t>P</w:t>
            </w:r>
          </w:p>
        </w:tc>
        <w:tc>
          <w:tcPr>
            <w:tcW w:w="2827" w:type="dxa"/>
          </w:tcPr>
          <w:p w:rsidR="004E1809" w:rsidRPr="00C31427" w:rsidRDefault="004E1809" w:rsidP="00950B88">
            <w:pPr>
              <w:jc w:val="center"/>
              <w:rPr>
                <w:rFonts w:ascii="Cambria Math" w:hAnsi="Cambria Math"/>
                <w:color w:val="FF0000"/>
                <w:sz w:val="28"/>
                <w:szCs w:val="28"/>
              </w:rPr>
            </w:pPr>
          </w:p>
          <w:p w:rsidR="004E1809" w:rsidRPr="00C31427" w:rsidRDefault="004E1809" w:rsidP="00950B88">
            <w:pPr>
              <w:jc w:val="center"/>
              <w:rPr>
                <w:rFonts w:ascii="Cambria Math" w:hAnsi="Cambria Math"/>
                <w:color w:val="FF0000"/>
                <w:sz w:val="28"/>
                <w:szCs w:val="28"/>
              </w:rPr>
            </w:pPr>
          </w:p>
          <w:p w:rsidR="004E1809" w:rsidRPr="00C31427" w:rsidRDefault="00913AD9" w:rsidP="00950B88">
            <w:pPr>
              <w:jc w:val="center"/>
              <w:rPr>
                <w:rFonts w:ascii="Cambria Math" w:hAnsi="Cambria Math"/>
                <w:color w:val="FF0000"/>
                <w:sz w:val="28"/>
                <w:szCs w:val="28"/>
              </w:rPr>
            </w:pPr>
            <w:r>
              <w:rPr>
                <w:rFonts w:ascii="Cambria Math" w:hAnsi="Cambria Math"/>
                <w:color w:val="FF0000"/>
                <w:sz w:val="28"/>
                <w:szCs w:val="28"/>
              </w:rPr>
              <w:t>Myosin myo</w:t>
            </w:r>
            <w:r w:rsidR="000E101B" w:rsidRPr="00C31427">
              <w:rPr>
                <w:rFonts w:ascii="Cambria Math" w:hAnsi="Cambria Math"/>
                <w:color w:val="FF0000"/>
                <w:sz w:val="28"/>
                <w:szCs w:val="28"/>
              </w:rPr>
              <w:t>filament</w:t>
            </w:r>
          </w:p>
          <w:p w:rsidR="004E1809" w:rsidRPr="00C31427" w:rsidRDefault="004E1809" w:rsidP="00950B88">
            <w:pPr>
              <w:jc w:val="center"/>
              <w:rPr>
                <w:rFonts w:ascii="Cambria Math" w:hAnsi="Cambria Math"/>
                <w:color w:val="FF0000"/>
                <w:sz w:val="28"/>
                <w:szCs w:val="28"/>
              </w:rPr>
            </w:pPr>
          </w:p>
          <w:p w:rsidR="004E1809" w:rsidRPr="00C31427" w:rsidRDefault="004E1809" w:rsidP="00950B88">
            <w:pPr>
              <w:jc w:val="center"/>
              <w:rPr>
                <w:rFonts w:ascii="Cambria Math" w:hAnsi="Cambria Math"/>
                <w:color w:val="FF0000"/>
                <w:sz w:val="28"/>
                <w:szCs w:val="28"/>
              </w:rPr>
            </w:pPr>
          </w:p>
        </w:tc>
        <w:tc>
          <w:tcPr>
            <w:tcW w:w="6861" w:type="dxa"/>
            <w:vAlign w:val="center"/>
          </w:tcPr>
          <w:p w:rsidR="004E1809" w:rsidRPr="000067E2" w:rsidRDefault="00913AD9" w:rsidP="00C31427">
            <w:pPr>
              <w:jc w:val="center"/>
              <w:rPr>
                <w:rFonts w:ascii="Cambria Math" w:hAnsi="Cambria Math"/>
                <w:color w:val="FF0000"/>
                <w:sz w:val="28"/>
                <w:szCs w:val="28"/>
              </w:rPr>
            </w:pPr>
            <w:r>
              <w:rPr>
                <w:rFonts w:ascii="Cambria Math" w:hAnsi="Cambria Math"/>
                <w:color w:val="FF0000"/>
                <w:sz w:val="28"/>
                <w:szCs w:val="28"/>
              </w:rPr>
              <w:t xml:space="preserve">A </w:t>
            </w:r>
            <w:r w:rsidRPr="00913AD9">
              <w:rPr>
                <w:rFonts w:ascii="Cambria Math" w:hAnsi="Cambria Math"/>
                <w:color w:val="FF0000"/>
                <w:sz w:val="28"/>
                <w:szCs w:val="28"/>
                <w:u w:val="single"/>
              </w:rPr>
              <w:t>thick</w:t>
            </w:r>
            <w:r>
              <w:rPr>
                <w:rFonts w:ascii="Cambria Math" w:hAnsi="Cambria Math"/>
                <w:color w:val="FF0000"/>
                <w:sz w:val="28"/>
                <w:szCs w:val="28"/>
              </w:rPr>
              <w:t xml:space="preserve"> </w:t>
            </w:r>
            <w:r>
              <w:rPr>
                <w:rFonts w:ascii="Cambria Math" w:hAnsi="Cambria Math"/>
                <w:color w:val="FF0000"/>
                <w:sz w:val="28"/>
                <w:szCs w:val="28"/>
              </w:rPr>
              <w:t>protein unit involved in the contraction of a muscle</w:t>
            </w:r>
          </w:p>
        </w:tc>
      </w:tr>
    </w:tbl>
    <w:p w:rsidR="00FF1767" w:rsidRDefault="00FF1767"/>
    <w:p w:rsidR="00FF1767" w:rsidRDefault="00FF1767"/>
    <w:p w:rsidR="00FF1767" w:rsidRDefault="00FF1767"/>
    <w:p w:rsidR="00913AD9" w:rsidRDefault="00913AD9" w:rsidP="00052D38">
      <w:pPr>
        <w:jc w:val="center"/>
        <w:rPr>
          <w:rFonts w:ascii="Century Gothic" w:hAnsi="Century Gothic"/>
          <w:b/>
          <w:sz w:val="36"/>
        </w:rPr>
      </w:pPr>
    </w:p>
    <w:p w:rsidR="00052D38" w:rsidRPr="004E1809" w:rsidRDefault="00052D38" w:rsidP="00052D38">
      <w:pPr>
        <w:jc w:val="center"/>
        <w:rPr>
          <w:rFonts w:ascii="Century Gothic" w:hAnsi="Century Gothic"/>
          <w:b/>
          <w:sz w:val="36"/>
        </w:rPr>
      </w:pPr>
      <w:r>
        <w:rPr>
          <w:rFonts w:ascii="Century Gothic" w:hAnsi="Century Gothic"/>
          <w:b/>
          <w:sz w:val="36"/>
        </w:rPr>
        <w:lastRenderedPageBreak/>
        <w:t>SARCOMERE</w:t>
      </w:r>
      <w:r w:rsidRPr="004E1809">
        <w:rPr>
          <w:rFonts w:ascii="Century Gothic" w:hAnsi="Century Gothic"/>
          <w:b/>
          <w:sz w:val="36"/>
        </w:rPr>
        <w:t xml:space="preserve"> STRUCTURE</w:t>
      </w:r>
    </w:p>
    <w:p w:rsidR="004E1809" w:rsidRDefault="004E1809"/>
    <w:p w:rsidR="004E1809" w:rsidRDefault="00052D38" w:rsidP="00950B88">
      <w:r>
        <w:t xml:space="preserve">                                </w:t>
      </w:r>
      <w:r>
        <w:rPr>
          <w:noProof/>
        </w:rPr>
        <w:drawing>
          <wp:inline distT="0" distB="0" distL="0" distR="0" wp14:anchorId="24D6C4DE" wp14:editId="5E4B461F">
            <wp:extent cx="8436598" cy="3957810"/>
            <wp:effectExtent l="0" t="8572"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436297" cy="3957669"/>
                    </a:xfrm>
                    <a:prstGeom prst="rect">
                      <a:avLst/>
                    </a:prstGeom>
                    <a:noFill/>
                    <a:ln>
                      <a:noFill/>
                    </a:ln>
                  </pic:spPr>
                </pic:pic>
              </a:graphicData>
            </a:graphic>
          </wp:inline>
        </w:drawing>
      </w:r>
    </w:p>
    <w:p w:rsidR="004E1809" w:rsidRDefault="004E1809"/>
    <w:p w:rsidR="00950B88" w:rsidRPr="00950B88" w:rsidRDefault="00950B88" w:rsidP="00950B88">
      <w:pPr>
        <w:jc w:val="center"/>
        <w:rPr>
          <w:color w:val="FF0000"/>
        </w:rPr>
      </w:pPr>
      <w:r w:rsidRPr="00950B88">
        <w:rPr>
          <w:b/>
          <w:color w:val="FF0000"/>
        </w:rPr>
        <w:t xml:space="preserve">1. </w:t>
      </w:r>
      <w:r w:rsidRPr="00950B88">
        <w:rPr>
          <w:color w:val="FF0000"/>
        </w:rPr>
        <w:t xml:space="preserve">Actin (thin) filament   </w:t>
      </w:r>
      <w:r w:rsidRPr="00950B88">
        <w:rPr>
          <w:b/>
          <w:color w:val="FF0000"/>
        </w:rPr>
        <w:t xml:space="preserve">2. </w:t>
      </w:r>
      <w:proofErr w:type="gramStart"/>
      <w:r w:rsidRPr="00950B88">
        <w:rPr>
          <w:color w:val="FF0000"/>
        </w:rPr>
        <w:t xml:space="preserve">Myosin (thick) filament  </w:t>
      </w:r>
      <w:r w:rsidRPr="00950B88">
        <w:rPr>
          <w:b/>
          <w:color w:val="FF0000"/>
        </w:rPr>
        <w:t>3.</w:t>
      </w:r>
      <w:proofErr w:type="gramEnd"/>
      <w:r w:rsidRPr="00950B88">
        <w:rPr>
          <w:color w:val="FF0000"/>
        </w:rPr>
        <w:t xml:space="preserve"> Z-Line   </w:t>
      </w:r>
      <w:r w:rsidRPr="00950B88">
        <w:rPr>
          <w:b/>
          <w:color w:val="FF0000"/>
        </w:rPr>
        <w:t xml:space="preserve">4. </w:t>
      </w:r>
      <w:proofErr w:type="gramStart"/>
      <w:r w:rsidRPr="00950B88">
        <w:rPr>
          <w:color w:val="FF0000"/>
        </w:rPr>
        <w:t xml:space="preserve">H-Zone   </w:t>
      </w:r>
      <w:r w:rsidRPr="00950B88">
        <w:rPr>
          <w:b/>
          <w:color w:val="FF0000"/>
        </w:rPr>
        <w:t>5.</w:t>
      </w:r>
      <w:proofErr w:type="gramEnd"/>
      <w:r w:rsidRPr="00950B88">
        <w:rPr>
          <w:b/>
          <w:color w:val="FF0000"/>
        </w:rPr>
        <w:t xml:space="preserve"> </w:t>
      </w:r>
      <w:r w:rsidRPr="00950B88">
        <w:rPr>
          <w:color w:val="FF0000"/>
        </w:rPr>
        <w:t xml:space="preserve">I-Band </w:t>
      </w:r>
      <w:r w:rsidRPr="00950B88">
        <w:rPr>
          <w:color w:val="FF0000"/>
        </w:rPr>
        <w:tab/>
      </w:r>
      <w:r w:rsidRPr="00950B88">
        <w:rPr>
          <w:b/>
          <w:color w:val="FF0000"/>
        </w:rPr>
        <w:t>6</w:t>
      </w:r>
      <w:r w:rsidRPr="00950B88">
        <w:rPr>
          <w:color w:val="FF0000"/>
        </w:rPr>
        <w:t>. A-Band</w:t>
      </w:r>
    </w:p>
    <w:p w:rsidR="00950B88" w:rsidRDefault="00950B88" w:rsidP="00A9128C"/>
    <w:p w:rsidR="00950B88" w:rsidRPr="00A9128C" w:rsidRDefault="00950B88" w:rsidP="00A9128C">
      <w:pPr>
        <w:rPr>
          <w:i/>
        </w:rPr>
      </w:pPr>
    </w:p>
    <w:p w:rsidR="004E1809" w:rsidRPr="00873641" w:rsidRDefault="00873641" w:rsidP="00873641">
      <w:pPr>
        <w:rPr>
          <w:rFonts w:ascii="Century Gothic" w:hAnsi="Century Gothic"/>
          <w:b/>
          <w:sz w:val="28"/>
        </w:rPr>
      </w:pPr>
      <w:r w:rsidRPr="00873641">
        <w:rPr>
          <w:rFonts w:ascii="Century Gothic" w:hAnsi="Century Gothic"/>
          <w:b/>
          <w:sz w:val="28"/>
        </w:rPr>
        <w:lastRenderedPageBreak/>
        <w:t>RELAXED:</w:t>
      </w:r>
    </w:p>
    <w:p w:rsidR="004E1809" w:rsidRDefault="004E1809"/>
    <w:p w:rsidR="004E1809" w:rsidRDefault="004E1809"/>
    <w:p w:rsidR="004E1809" w:rsidRDefault="00873641">
      <w:r>
        <w:rPr>
          <w:noProof/>
        </w:rPr>
        <w:drawing>
          <wp:inline distT="0" distB="0" distL="0" distR="0" wp14:anchorId="08CE0C6D" wp14:editId="63BF5A0F">
            <wp:extent cx="6223379" cy="3002387"/>
            <wp:effectExtent l="0" t="0" r="635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3157" cy="3002280"/>
                    </a:xfrm>
                    <a:prstGeom prst="rect">
                      <a:avLst/>
                    </a:prstGeom>
                    <a:noFill/>
                    <a:ln>
                      <a:noFill/>
                    </a:ln>
                  </pic:spPr>
                </pic:pic>
              </a:graphicData>
            </a:graphic>
          </wp:inline>
        </w:drawing>
      </w:r>
    </w:p>
    <w:p w:rsidR="004E1809" w:rsidRDefault="004E1809"/>
    <w:p w:rsidR="004E1809" w:rsidRDefault="004E1809"/>
    <w:p w:rsidR="004E1809" w:rsidRDefault="004E1809"/>
    <w:p w:rsidR="00A9128C" w:rsidRDefault="00A9128C"/>
    <w:p w:rsidR="00A9128C" w:rsidRDefault="00A9128C"/>
    <w:p w:rsidR="00873641" w:rsidRDefault="00873641"/>
    <w:p w:rsidR="00873641" w:rsidRPr="00873641" w:rsidRDefault="00873641" w:rsidP="00873641">
      <w:pPr>
        <w:rPr>
          <w:rFonts w:ascii="Century Gothic" w:hAnsi="Century Gothic"/>
          <w:b/>
          <w:sz w:val="28"/>
        </w:rPr>
      </w:pPr>
      <w:r>
        <w:rPr>
          <w:rFonts w:ascii="Century Gothic" w:hAnsi="Century Gothic"/>
          <w:b/>
          <w:sz w:val="28"/>
        </w:rPr>
        <w:t>CONTRACTED</w:t>
      </w:r>
      <w:r w:rsidRPr="00873641">
        <w:rPr>
          <w:rFonts w:ascii="Century Gothic" w:hAnsi="Century Gothic"/>
          <w:b/>
          <w:sz w:val="28"/>
        </w:rPr>
        <w:t>:</w:t>
      </w:r>
    </w:p>
    <w:p w:rsidR="00873641" w:rsidRDefault="00873641"/>
    <w:p w:rsidR="004E1809" w:rsidRDefault="004E1809"/>
    <w:p w:rsidR="004E1809" w:rsidRDefault="00873641" w:rsidP="00873641">
      <w:pPr>
        <w:tabs>
          <w:tab w:val="left" w:pos="4771"/>
        </w:tabs>
        <w:jc w:val="center"/>
      </w:pPr>
      <w:r>
        <w:rPr>
          <w:noProof/>
        </w:rPr>
        <w:drawing>
          <wp:inline distT="0" distB="0" distL="0" distR="0" wp14:anchorId="3EEECE96" wp14:editId="6A7821DD">
            <wp:extent cx="4388926" cy="28387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8789" cy="2838645"/>
                    </a:xfrm>
                    <a:prstGeom prst="rect">
                      <a:avLst/>
                    </a:prstGeom>
                    <a:noFill/>
                    <a:ln>
                      <a:noFill/>
                    </a:ln>
                  </pic:spPr>
                </pic:pic>
              </a:graphicData>
            </a:graphic>
          </wp:inline>
        </w:drawing>
      </w:r>
    </w:p>
    <w:p w:rsidR="004E1809" w:rsidRDefault="004E1809"/>
    <w:p w:rsidR="004E1809" w:rsidRDefault="004E1809"/>
    <w:p w:rsidR="004E1809" w:rsidRDefault="004E1809"/>
    <w:p w:rsidR="004E1809" w:rsidRDefault="004E1809"/>
    <w:p w:rsidR="004E1809" w:rsidRDefault="004E1809"/>
    <w:p w:rsidR="004E1809" w:rsidRDefault="004E1809"/>
    <w:p w:rsidR="004E1809" w:rsidRDefault="004E1809"/>
    <w:p w:rsidR="004E1809" w:rsidRDefault="004E1809"/>
    <w:p w:rsidR="004E1809" w:rsidRDefault="004E1809"/>
    <w:p w:rsidR="00873641" w:rsidRDefault="00873641" w:rsidP="00873641">
      <w:pPr>
        <w:jc w:val="center"/>
        <w:rPr>
          <w:rFonts w:ascii="Century Gothic" w:hAnsi="Century Gothic"/>
          <w:b/>
          <w:sz w:val="36"/>
        </w:rPr>
      </w:pPr>
      <w:r>
        <w:rPr>
          <w:rFonts w:ascii="Century Gothic" w:hAnsi="Century Gothic"/>
          <w:b/>
          <w:sz w:val="36"/>
        </w:rPr>
        <w:lastRenderedPageBreak/>
        <w:t>SLIDING FILAMENT MODEL</w:t>
      </w:r>
    </w:p>
    <w:p w:rsidR="00873641" w:rsidRDefault="00873641" w:rsidP="00873641">
      <w:pPr>
        <w:jc w:val="center"/>
        <w:rPr>
          <w:rFonts w:ascii="Century Gothic" w:hAnsi="Century Gothic"/>
          <w:b/>
          <w:sz w:val="36"/>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682"/>
      </w:tblGrid>
      <w:tr w:rsidR="00873641" w:rsidRPr="00EA3EDD" w:rsidTr="00873641">
        <w:tc>
          <w:tcPr>
            <w:tcW w:w="10682" w:type="dxa"/>
          </w:tcPr>
          <w:p w:rsidR="00F42A80" w:rsidRPr="00EA3EDD" w:rsidRDefault="00873641" w:rsidP="00EA3EDD">
            <w:pPr>
              <w:spacing w:line="360" w:lineRule="auto"/>
              <w:rPr>
                <w:rFonts w:ascii="Century Gothic" w:hAnsi="Century Gothic"/>
                <w:b/>
                <w:sz w:val="28"/>
              </w:rPr>
            </w:pPr>
            <w:r w:rsidRPr="00EA3EDD">
              <w:rPr>
                <w:rFonts w:ascii="Century Gothic" w:hAnsi="Century Gothic"/>
                <w:b/>
                <w:color w:val="FF0000"/>
                <w:sz w:val="28"/>
              </w:rPr>
              <w:t xml:space="preserve">1. </w:t>
            </w:r>
            <w:r w:rsidR="00EA3EDD" w:rsidRPr="00EA3EDD">
              <w:rPr>
                <w:rFonts w:ascii="Century Gothic" w:hAnsi="Century Gothic"/>
                <w:b/>
                <w:color w:val="FF0000"/>
                <w:sz w:val="28"/>
              </w:rPr>
              <w:t>For muscle contraction to take place, contraction requires nerve stimulation, c</w:t>
            </w:r>
            <w:r w:rsidR="00F42A80" w:rsidRPr="00EA3EDD">
              <w:rPr>
                <w:rFonts w:ascii="Century Gothic" w:hAnsi="Century Gothic"/>
                <w:b/>
                <w:color w:val="FF0000"/>
                <w:sz w:val="28"/>
              </w:rPr>
              <w:t xml:space="preserve">alcium </w:t>
            </w:r>
            <w:r w:rsidR="00EA3EDD" w:rsidRPr="00EA3EDD">
              <w:rPr>
                <w:rFonts w:ascii="Century Gothic" w:hAnsi="Century Gothic"/>
                <w:b/>
                <w:color w:val="FF0000"/>
                <w:sz w:val="28"/>
              </w:rPr>
              <w:t>(Ca</w:t>
            </w:r>
            <w:r w:rsidR="00EA3EDD" w:rsidRPr="00EA3EDD">
              <w:rPr>
                <w:rFonts w:ascii="Century Gothic" w:hAnsi="Century Gothic"/>
                <w:b/>
                <w:color w:val="FF0000"/>
                <w:sz w:val="28"/>
                <w:vertAlign w:val="superscript"/>
              </w:rPr>
              <w:t>2+)</w:t>
            </w:r>
            <w:r w:rsidR="00EA3EDD" w:rsidRPr="00EA3EDD">
              <w:rPr>
                <w:rFonts w:ascii="Century Gothic" w:hAnsi="Century Gothic"/>
                <w:b/>
                <w:color w:val="FF0000"/>
                <w:sz w:val="28"/>
              </w:rPr>
              <w:t xml:space="preserve"> ions, glucose and ATP. </w:t>
            </w:r>
            <w:r w:rsidR="00F42A80" w:rsidRPr="00EA3EDD">
              <w:rPr>
                <w:rFonts w:ascii="Century Gothic" w:hAnsi="Century Gothic"/>
                <w:b/>
                <w:color w:val="FF0000"/>
                <w:sz w:val="28"/>
              </w:rPr>
              <w:t>(Ca</w:t>
            </w:r>
            <w:r w:rsidR="00F42A80" w:rsidRPr="00EA3EDD">
              <w:rPr>
                <w:rFonts w:ascii="Century Gothic" w:hAnsi="Century Gothic"/>
                <w:b/>
                <w:color w:val="FF0000"/>
                <w:sz w:val="28"/>
                <w:vertAlign w:val="superscript"/>
              </w:rPr>
              <w:t>2+</w:t>
            </w:r>
            <w:r w:rsidR="00F42A80" w:rsidRPr="00EA3EDD">
              <w:rPr>
                <w:rFonts w:ascii="Century Gothic" w:hAnsi="Century Gothic"/>
                <w:b/>
                <w:color w:val="FF0000"/>
                <w:sz w:val="28"/>
              </w:rPr>
              <w:t xml:space="preserve"> released from sarcoplasmic reticulum and uncovers the binding site on actin)</w:t>
            </w:r>
          </w:p>
        </w:tc>
      </w:tr>
    </w:tbl>
    <w:p w:rsidR="00873641" w:rsidRPr="00EA3EDD" w:rsidRDefault="00873641" w:rsidP="00873641">
      <w:pPr>
        <w:rPr>
          <w:rFonts w:ascii="Century Gothic" w:hAnsi="Century Gothic"/>
          <w:b/>
          <w:sz w:val="28"/>
        </w:rPr>
      </w:pPr>
    </w:p>
    <w:p w:rsidR="004E1809" w:rsidRPr="00EA3EDD" w:rsidRDefault="004E1809">
      <w:pPr>
        <w:rPr>
          <w:b/>
          <w:sz w:val="28"/>
        </w:rPr>
      </w:pPr>
    </w:p>
    <w:p w:rsidR="00151CB4" w:rsidRPr="00EA3EDD" w:rsidRDefault="00151CB4">
      <w:pPr>
        <w:rPr>
          <w:b/>
          <w:sz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682"/>
      </w:tblGrid>
      <w:tr w:rsidR="00873641" w:rsidRPr="00EA3EDD" w:rsidTr="00950B88">
        <w:tc>
          <w:tcPr>
            <w:tcW w:w="10682" w:type="dxa"/>
          </w:tcPr>
          <w:p w:rsidR="00873641" w:rsidRPr="00EA3EDD" w:rsidRDefault="00873641" w:rsidP="00950B88">
            <w:pPr>
              <w:spacing w:line="360" w:lineRule="auto"/>
              <w:rPr>
                <w:rFonts w:ascii="Century Gothic" w:hAnsi="Century Gothic"/>
                <w:b/>
                <w:color w:val="FF0000"/>
                <w:sz w:val="28"/>
              </w:rPr>
            </w:pPr>
            <w:r w:rsidRPr="00EA3EDD">
              <w:rPr>
                <w:rFonts w:ascii="Century Gothic" w:hAnsi="Century Gothic"/>
                <w:b/>
                <w:sz w:val="28"/>
              </w:rPr>
              <w:t xml:space="preserve">2. </w:t>
            </w:r>
            <w:r w:rsidR="003D1724" w:rsidRPr="00EA3EDD">
              <w:rPr>
                <w:rFonts w:ascii="Century Gothic" w:hAnsi="Century Gothic"/>
                <w:b/>
                <w:color w:val="FF0000"/>
                <w:sz w:val="28"/>
              </w:rPr>
              <w:t>Myosin heads attach to actin (binding sites) = forming cross-bridges</w:t>
            </w:r>
          </w:p>
        </w:tc>
      </w:tr>
    </w:tbl>
    <w:p w:rsidR="004E1809" w:rsidRPr="00EA3EDD" w:rsidRDefault="004E1809">
      <w:pPr>
        <w:rPr>
          <w:b/>
          <w:sz w:val="28"/>
        </w:rPr>
      </w:pPr>
    </w:p>
    <w:p w:rsidR="00151CB4" w:rsidRPr="00EA3EDD" w:rsidRDefault="00151CB4">
      <w:pPr>
        <w:rPr>
          <w:b/>
          <w:sz w:val="28"/>
        </w:rPr>
      </w:pPr>
    </w:p>
    <w:p w:rsidR="00873641" w:rsidRPr="00EA3EDD" w:rsidRDefault="00873641">
      <w:pPr>
        <w:rPr>
          <w:b/>
          <w:sz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682"/>
      </w:tblGrid>
      <w:tr w:rsidR="00873641" w:rsidRPr="00EA3EDD" w:rsidTr="00950B88">
        <w:tc>
          <w:tcPr>
            <w:tcW w:w="10682" w:type="dxa"/>
          </w:tcPr>
          <w:p w:rsidR="00873641" w:rsidRPr="00EA3EDD" w:rsidRDefault="00873641" w:rsidP="00950B88">
            <w:pPr>
              <w:spacing w:line="360" w:lineRule="auto"/>
              <w:rPr>
                <w:rFonts w:ascii="Century Gothic" w:hAnsi="Century Gothic"/>
                <w:b/>
                <w:sz w:val="28"/>
              </w:rPr>
            </w:pPr>
            <w:r w:rsidRPr="00EA3EDD">
              <w:rPr>
                <w:rFonts w:ascii="Century Gothic" w:hAnsi="Century Gothic"/>
                <w:b/>
                <w:sz w:val="28"/>
              </w:rPr>
              <w:t xml:space="preserve">3. </w:t>
            </w:r>
            <w:r w:rsidR="003D1724" w:rsidRPr="00EA3EDD">
              <w:rPr>
                <w:rFonts w:ascii="Century Gothic" w:hAnsi="Century Gothic"/>
                <w:b/>
                <w:color w:val="FF0000"/>
                <w:sz w:val="28"/>
              </w:rPr>
              <w:t>Myosin heads rotate towards the centre of sarcomere (pulling actin closer) = actin ‘slides’ over myosin</w:t>
            </w:r>
          </w:p>
        </w:tc>
      </w:tr>
    </w:tbl>
    <w:p w:rsidR="004E1809" w:rsidRPr="00EA3EDD" w:rsidRDefault="004E1809">
      <w:pPr>
        <w:rPr>
          <w:b/>
          <w:sz w:val="28"/>
        </w:rPr>
      </w:pPr>
    </w:p>
    <w:p w:rsidR="004E1809" w:rsidRPr="00EA3EDD" w:rsidRDefault="004E1809">
      <w:pPr>
        <w:rPr>
          <w:b/>
          <w:sz w:val="28"/>
        </w:rPr>
      </w:pPr>
    </w:p>
    <w:p w:rsidR="00151CB4" w:rsidRPr="00EA3EDD" w:rsidRDefault="00151CB4">
      <w:pPr>
        <w:rPr>
          <w:b/>
          <w:sz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682"/>
      </w:tblGrid>
      <w:tr w:rsidR="00873641" w:rsidRPr="00EA3EDD" w:rsidTr="00950B88">
        <w:tc>
          <w:tcPr>
            <w:tcW w:w="10682" w:type="dxa"/>
          </w:tcPr>
          <w:p w:rsidR="00873641" w:rsidRPr="00EA3EDD" w:rsidRDefault="00873641" w:rsidP="00950B88">
            <w:pPr>
              <w:spacing w:line="360" w:lineRule="auto"/>
              <w:rPr>
                <w:rFonts w:ascii="Century Gothic" w:hAnsi="Century Gothic"/>
                <w:b/>
                <w:color w:val="FF0000"/>
                <w:sz w:val="28"/>
              </w:rPr>
            </w:pPr>
            <w:r w:rsidRPr="00EA3EDD">
              <w:rPr>
                <w:rFonts w:ascii="Century Gothic" w:hAnsi="Century Gothic"/>
                <w:b/>
                <w:sz w:val="28"/>
              </w:rPr>
              <w:t xml:space="preserve">4. </w:t>
            </w:r>
            <w:r w:rsidR="003D1724" w:rsidRPr="00EA3EDD">
              <w:rPr>
                <w:rFonts w:ascii="Century Gothic" w:hAnsi="Century Gothic"/>
                <w:b/>
                <w:color w:val="FF0000"/>
                <w:sz w:val="28"/>
              </w:rPr>
              <w:t xml:space="preserve">Myofilaments overlap = shortening the sarcomere. </w:t>
            </w:r>
          </w:p>
          <w:p w:rsidR="003D1724" w:rsidRPr="00EA3EDD" w:rsidRDefault="003D1724" w:rsidP="00950B88">
            <w:pPr>
              <w:spacing w:line="360" w:lineRule="auto"/>
              <w:rPr>
                <w:rFonts w:ascii="Century Gothic" w:hAnsi="Century Gothic"/>
                <w:b/>
                <w:color w:val="FF0000"/>
                <w:sz w:val="28"/>
              </w:rPr>
            </w:pPr>
            <w:r w:rsidRPr="00EA3EDD">
              <w:rPr>
                <w:rFonts w:ascii="Century Gothic" w:hAnsi="Century Gothic"/>
                <w:b/>
                <w:color w:val="FF0000"/>
                <w:sz w:val="28"/>
              </w:rPr>
              <w:t>= Z lines become closer (</w:t>
            </w:r>
            <w:r w:rsidR="00EA3EDD" w:rsidRPr="00EA3EDD">
              <w:rPr>
                <w:rFonts w:ascii="Century Gothic" w:hAnsi="Century Gothic"/>
                <w:b/>
                <w:color w:val="FF0000"/>
                <w:sz w:val="28"/>
              </w:rPr>
              <w:t xml:space="preserve">the </w:t>
            </w:r>
            <w:r w:rsidRPr="00EA3EDD">
              <w:rPr>
                <w:rFonts w:ascii="Century Gothic" w:hAnsi="Century Gothic"/>
                <w:b/>
                <w:color w:val="FF0000"/>
                <w:sz w:val="28"/>
              </w:rPr>
              <w:t>H-Zone</w:t>
            </w:r>
            <w:r w:rsidR="00EA3EDD" w:rsidRPr="00EA3EDD">
              <w:rPr>
                <w:rFonts w:ascii="Century Gothic" w:hAnsi="Century Gothic"/>
                <w:b/>
                <w:color w:val="FF0000"/>
                <w:sz w:val="28"/>
              </w:rPr>
              <w:t xml:space="preserve"> + I Bands decrease)</w:t>
            </w:r>
          </w:p>
        </w:tc>
      </w:tr>
    </w:tbl>
    <w:p w:rsidR="004E1809" w:rsidRPr="00EA3EDD" w:rsidRDefault="004E1809">
      <w:pPr>
        <w:rPr>
          <w:b/>
          <w:sz w:val="28"/>
        </w:rPr>
      </w:pPr>
    </w:p>
    <w:p w:rsidR="00151CB4" w:rsidRPr="00EA3EDD" w:rsidRDefault="00151CB4">
      <w:pPr>
        <w:rPr>
          <w:b/>
          <w:sz w:val="28"/>
        </w:rPr>
      </w:pPr>
    </w:p>
    <w:p w:rsidR="00873641" w:rsidRPr="00EA3EDD" w:rsidRDefault="00873641">
      <w:pPr>
        <w:rPr>
          <w:b/>
          <w:sz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682"/>
      </w:tblGrid>
      <w:tr w:rsidR="00873641" w:rsidRPr="00EA3EDD" w:rsidTr="00950B88">
        <w:tc>
          <w:tcPr>
            <w:tcW w:w="10682" w:type="dxa"/>
          </w:tcPr>
          <w:p w:rsidR="00873641" w:rsidRPr="00EA3EDD" w:rsidRDefault="00873641" w:rsidP="00950B88">
            <w:pPr>
              <w:spacing w:line="360" w:lineRule="auto"/>
              <w:rPr>
                <w:rFonts w:ascii="Century Gothic" w:hAnsi="Century Gothic"/>
                <w:b/>
                <w:color w:val="FF0000"/>
                <w:sz w:val="28"/>
              </w:rPr>
            </w:pPr>
            <w:r w:rsidRPr="00EA3EDD">
              <w:rPr>
                <w:rFonts w:ascii="Century Gothic" w:hAnsi="Century Gothic"/>
                <w:b/>
                <w:sz w:val="28"/>
              </w:rPr>
              <w:t xml:space="preserve">5. </w:t>
            </w:r>
            <w:r w:rsidR="00EA3EDD" w:rsidRPr="00EA3EDD">
              <w:rPr>
                <w:rFonts w:ascii="Century Gothic" w:hAnsi="Century Gothic"/>
                <w:b/>
                <w:color w:val="FF0000"/>
                <w:sz w:val="28"/>
              </w:rPr>
              <w:t>As sarcomeres shorten = muscle fibre shortens. All muscle fibres shortening = whole muscle shortening (contracting)</w:t>
            </w:r>
          </w:p>
        </w:tc>
      </w:tr>
    </w:tbl>
    <w:p w:rsidR="00873641" w:rsidRPr="00EA3EDD" w:rsidRDefault="00873641">
      <w:pPr>
        <w:rPr>
          <w:b/>
          <w:sz w:val="28"/>
        </w:rPr>
      </w:pPr>
    </w:p>
    <w:p w:rsidR="004E1809" w:rsidRPr="00EA3EDD" w:rsidRDefault="004E1809">
      <w:pPr>
        <w:rPr>
          <w:b/>
          <w:sz w:val="28"/>
        </w:rPr>
      </w:pPr>
    </w:p>
    <w:p w:rsidR="004E1809" w:rsidRPr="00EA3EDD" w:rsidRDefault="004E1809">
      <w:pPr>
        <w:rPr>
          <w:b/>
          <w:sz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682"/>
      </w:tblGrid>
      <w:tr w:rsidR="00151CB4" w:rsidRPr="00EA3EDD" w:rsidTr="00950B88">
        <w:tc>
          <w:tcPr>
            <w:tcW w:w="10682" w:type="dxa"/>
          </w:tcPr>
          <w:p w:rsidR="00151CB4" w:rsidRPr="00EA3EDD" w:rsidRDefault="00151CB4" w:rsidP="00950B88">
            <w:pPr>
              <w:spacing w:line="360" w:lineRule="auto"/>
              <w:rPr>
                <w:rFonts w:ascii="Century Gothic" w:hAnsi="Century Gothic"/>
                <w:b/>
                <w:color w:val="FF0000"/>
                <w:sz w:val="28"/>
              </w:rPr>
            </w:pPr>
            <w:r w:rsidRPr="00EA3EDD">
              <w:rPr>
                <w:rFonts w:ascii="Century Gothic" w:hAnsi="Century Gothic"/>
                <w:b/>
                <w:sz w:val="28"/>
              </w:rPr>
              <w:t>NOTE:</w:t>
            </w:r>
            <w:r w:rsidR="00EA3EDD" w:rsidRPr="00EA3EDD">
              <w:rPr>
                <w:rFonts w:ascii="Century Gothic" w:hAnsi="Century Gothic"/>
                <w:b/>
                <w:sz w:val="28"/>
              </w:rPr>
              <w:t xml:space="preserve"> </w:t>
            </w:r>
            <w:r w:rsidR="00EA3EDD" w:rsidRPr="00EA3EDD">
              <w:rPr>
                <w:rFonts w:ascii="Century Gothic" w:hAnsi="Century Gothic"/>
                <w:b/>
                <w:color w:val="FF0000"/>
                <w:sz w:val="28"/>
              </w:rPr>
              <w:t>Myofilaments (actin and myosin) never change in length.</w:t>
            </w:r>
          </w:p>
        </w:tc>
      </w:tr>
    </w:tbl>
    <w:p w:rsidR="004E1809" w:rsidRDefault="004E1809"/>
    <w:p w:rsidR="00EA3EDD" w:rsidRDefault="00EA3EDD" w:rsidP="008A6C9A">
      <w:pPr>
        <w:jc w:val="center"/>
        <w:rPr>
          <w:rFonts w:ascii="Century Gothic" w:hAnsi="Century Gothic"/>
          <w:b/>
          <w:sz w:val="36"/>
        </w:rPr>
      </w:pPr>
    </w:p>
    <w:p w:rsidR="00EA3EDD" w:rsidRDefault="00EA3EDD" w:rsidP="008A6C9A">
      <w:pPr>
        <w:jc w:val="center"/>
        <w:rPr>
          <w:rFonts w:ascii="Century Gothic" w:hAnsi="Century Gothic"/>
          <w:b/>
          <w:sz w:val="36"/>
        </w:rPr>
      </w:pPr>
    </w:p>
    <w:p w:rsidR="00EA3EDD" w:rsidRDefault="00EA3EDD" w:rsidP="008A6C9A">
      <w:pPr>
        <w:jc w:val="center"/>
        <w:rPr>
          <w:rFonts w:ascii="Century Gothic" w:hAnsi="Century Gothic"/>
          <w:b/>
          <w:sz w:val="36"/>
        </w:rPr>
      </w:pPr>
    </w:p>
    <w:p w:rsidR="00EA3EDD" w:rsidRDefault="00EA3EDD" w:rsidP="008A6C9A">
      <w:pPr>
        <w:jc w:val="center"/>
        <w:rPr>
          <w:rFonts w:ascii="Century Gothic" w:hAnsi="Century Gothic"/>
          <w:b/>
          <w:sz w:val="36"/>
        </w:rPr>
      </w:pPr>
    </w:p>
    <w:p w:rsidR="00EA3EDD" w:rsidRDefault="00EA3EDD" w:rsidP="008A6C9A">
      <w:pPr>
        <w:jc w:val="center"/>
        <w:rPr>
          <w:rFonts w:ascii="Century Gothic" w:hAnsi="Century Gothic"/>
          <w:b/>
          <w:sz w:val="36"/>
        </w:rPr>
      </w:pPr>
    </w:p>
    <w:p w:rsidR="00EA3EDD" w:rsidRDefault="00EA3EDD" w:rsidP="008A6C9A">
      <w:pPr>
        <w:jc w:val="center"/>
        <w:rPr>
          <w:rFonts w:ascii="Century Gothic" w:hAnsi="Century Gothic"/>
          <w:b/>
          <w:sz w:val="36"/>
        </w:rPr>
      </w:pPr>
    </w:p>
    <w:p w:rsidR="00EA3EDD" w:rsidRDefault="00EA3EDD" w:rsidP="008A6C9A">
      <w:pPr>
        <w:jc w:val="center"/>
        <w:rPr>
          <w:rFonts w:ascii="Century Gothic" w:hAnsi="Century Gothic"/>
          <w:b/>
          <w:sz w:val="36"/>
        </w:rPr>
      </w:pPr>
    </w:p>
    <w:p w:rsidR="00EA3EDD" w:rsidRDefault="00EA3EDD" w:rsidP="008A6C9A">
      <w:pPr>
        <w:jc w:val="center"/>
        <w:rPr>
          <w:rFonts w:ascii="Century Gothic" w:hAnsi="Century Gothic"/>
          <w:b/>
          <w:sz w:val="36"/>
        </w:rPr>
      </w:pPr>
    </w:p>
    <w:p w:rsidR="008A6C9A" w:rsidRPr="004E1809" w:rsidRDefault="008A6C9A" w:rsidP="008A6C9A">
      <w:pPr>
        <w:jc w:val="center"/>
        <w:rPr>
          <w:rFonts w:ascii="Century Gothic" w:hAnsi="Century Gothic"/>
          <w:b/>
          <w:sz w:val="36"/>
        </w:rPr>
      </w:pPr>
      <w:r>
        <w:rPr>
          <w:rFonts w:ascii="Century Gothic" w:hAnsi="Century Gothic"/>
          <w:b/>
          <w:sz w:val="36"/>
        </w:rPr>
        <w:lastRenderedPageBreak/>
        <w:t>~ WORKING MUSCLES ~</w:t>
      </w:r>
    </w:p>
    <w:p w:rsidR="00151CB4" w:rsidRDefault="008A6C9A">
      <w:r>
        <w:rPr>
          <w:noProof/>
        </w:rPr>
        <w:drawing>
          <wp:inline distT="0" distB="0" distL="0" distR="0" wp14:anchorId="1DB7FF2B" wp14:editId="36C4CCF8">
            <wp:extent cx="3429000" cy="237892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4811" cy="2382957"/>
                    </a:xfrm>
                    <a:prstGeom prst="rect">
                      <a:avLst/>
                    </a:prstGeom>
                    <a:noFill/>
                    <a:ln>
                      <a:noFill/>
                    </a:ln>
                  </pic:spPr>
                </pic:pic>
              </a:graphicData>
            </a:graphic>
          </wp:inline>
        </w:drawing>
      </w:r>
      <w:r>
        <w:rPr>
          <w:noProof/>
        </w:rPr>
        <w:drawing>
          <wp:inline distT="0" distB="0" distL="0" distR="0" wp14:anchorId="36F81059" wp14:editId="65980065">
            <wp:extent cx="3305175" cy="191758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1917580"/>
                    </a:xfrm>
                    <a:prstGeom prst="rect">
                      <a:avLst/>
                    </a:prstGeom>
                    <a:noFill/>
                    <a:ln>
                      <a:noFill/>
                    </a:ln>
                  </pic:spPr>
                </pic:pic>
              </a:graphicData>
            </a:graphic>
          </wp:inline>
        </w:drawing>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682"/>
      </w:tblGrid>
      <w:tr w:rsidR="00F3225F" w:rsidTr="00950B88">
        <w:tc>
          <w:tcPr>
            <w:tcW w:w="10682" w:type="dxa"/>
          </w:tcPr>
          <w:p w:rsidR="00F3225F" w:rsidRDefault="00F3225F" w:rsidP="00F3225F">
            <w:pPr>
              <w:spacing w:line="360" w:lineRule="auto"/>
              <w:rPr>
                <w:rFonts w:ascii="Century Gothic" w:hAnsi="Century Gothic"/>
                <w:i/>
              </w:rPr>
            </w:pPr>
            <w:r w:rsidRPr="00F3225F">
              <w:rPr>
                <w:rFonts w:ascii="Century Gothic" w:hAnsi="Century Gothic"/>
                <w:i/>
              </w:rPr>
              <w:t>Describe how muscles work in pairs.</w:t>
            </w:r>
          </w:p>
          <w:p w:rsidR="00920849" w:rsidRPr="00920849" w:rsidRDefault="00920849" w:rsidP="00920849">
            <w:pPr>
              <w:spacing w:line="360" w:lineRule="auto"/>
              <w:rPr>
                <w:rFonts w:ascii="Century Gothic" w:hAnsi="Century Gothic"/>
                <w:color w:val="FF0000"/>
              </w:rPr>
            </w:pPr>
            <w:r>
              <w:rPr>
                <w:rFonts w:ascii="Century Gothic" w:hAnsi="Century Gothic"/>
                <w:color w:val="FF0000"/>
              </w:rPr>
              <w:t>Antagonistic muscles (e.g. biceps and triceps) are muscles that produce opposing movements (one muscle provides movement in one direction and the other produces movement in the opposite direction). For example, when the biceps contracts (agonist) the elbow flexes (bends the arm). Whilst this is occurring, the triceps (the antagonist) is ‘relaxed’. The opposite occurs when the arm is straightened (extended) = triceps contracts whilst the biceps relax.</w:t>
            </w:r>
          </w:p>
        </w:tc>
      </w:tr>
    </w:tbl>
    <w:p w:rsidR="00F3225F" w:rsidRPr="00873641" w:rsidRDefault="00F3225F" w:rsidP="00F3225F">
      <w:pPr>
        <w:rPr>
          <w:rFonts w:ascii="Century Gothic" w:hAnsi="Century Gothic"/>
          <w:b/>
        </w:rPr>
      </w:pPr>
    </w:p>
    <w:p w:rsidR="00F3225F" w:rsidRPr="00115DC7" w:rsidRDefault="00F3225F" w:rsidP="00F3225F">
      <w:pPr>
        <w:rPr>
          <w:i/>
        </w:rPr>
      </w:pPr>
      <w:r w:rsidRPr="00115DC7">
        <w:rPr>
          <w:rFonts w:ascii="Century Gothic" w:hAnsi="Century Gothic"/>
          <w:i/>
        </w:rPr>
        <w:t>Define the following terms:</w:t>
      </w:r>
    </w:p>
    <w:tbl>
      <w:tblPr>
        <w:tblStyle w:val="TableGrid"/>
        <w:tblW w:w="0" w:type="auto"/>
        <w:tblLook w:val="04A0" w:firstRow="1" w:lastRow="0" w:firstColumn="1" w:lastColumn="0" w:noHBand="0" w:noVBand="1"/>
      </w:tblPr>
      <w:tblGrid>
        <w:gridCol w:w="2376"/>
        <w:gridCol w:w="8498"/>
      </w:tblGrid>
      <w:tr w:rsidR="00F3225F" w:rsidTr="00920849">
        <w:tc>
          <w:tcPr>
            <w:tcW w:w="2376" w:type="dxa"/>
          </w:tcPr>
          <w:p w:rsidR="00F3225F" w:rsidRPr="00F3225F" w:rsidRDefault="00F3225F" w:rsidP="00F3225F">
            <w:pPr>
              <w:jc w:val="center"/>
              <w:rPr>
                <w:rFonts w:ascii="Century Gothic" w:hAnsi="Century Gothic"/>
                <w:b/>
              </w:rPr>
            </w:pPr>
            <w:r w:rsidRPr="00F3225F">
              <w:rPr>
                <w:rFonts w:ascii="Century Gothic" w:hAnsi="Century Gothic"/>
                <w:b/>
              </w:rPr>
              <w:t>Antagonist</w:t>
            </w:r>
          </w:p>
        </w:tc>
        <w:tc>
          <w:tcPr>
            <w:tcW w:w="8498" w:type="dxa"/>
            <w:vAlign w:val="center"/>
          </w:tcPr>
          <w:p w:rsidR="00F3225F" w:rsidRDefault="00EA3EDD" w:rsidP="00920849">
            <w:pPr>
              <w:jc w:val="center"/>
              <w:rPr>
                <w:rFonts w:ascii="Century Gothic" w:hAnsi="Century Gothic"/>
                <w:color w:val="FF0000"/>
                <w:sz w:val="22"/>
              </w:rPr>
            </w:pPr>
            <w:r>
              <w:rPr>
                <w:rFonts w:ascii="Century Gothic" w:hAnsi="Century Gothic"/>
                <w:color w:val="FF0000"/>
                <w:sz w:val="22"/>
              </w:rPr>
              <w:t xml:space="preserve">Muscle that </w:t>
            </w:r>
            <w:r w:rsidRPr="00EA3EDD">
              <w:rPr>
                <w:rFonts w:ascii="Century Gothic" w:hAnsi="Century Gothic"/>
                <w:color w:val="FF0000"/>
                <w:sz w:val="22"/>
                <w:u w:val="single"/>
              </w:rPr>
              <w:t>opposes</w:t>
            </w:r>
            <w:r>
              <w:rPr>
                <w:rFonts w:ascii="Century Gothic" w:hAnsi="Century Gothic"/>
                <w:color w:val="FF0000"/>
                <w:sz w:val="22"/>
              </w:rPr>
              <w:t xml:space="preserve"> the action. e.g. when biceps contracts, the triceps extends (the antagonist)</w:t>
            </w:r>
          </w:p>
          <w:p w:rsidR="00920849" w:rsidRPr="00EA3EDD" w:rsidRDefault="00920849" w:rsidP="00920849">
            <w:pPr>
              <w:jc w:val="center"/>
              <w:rPr>
                <w:rFonts w:ascii="Century Gothic" w:hAnsi="Century Gothic"/>
                <w:color w:val="FF0000"/>
                <w:sz w:val="22"/>
              </w:rPr>
            </w:pPr>
          </w:p>
        </w:tc>
      </w:tr>
      <w:tr w:rsidR="00F3225F" w:rsidTr="00920849">
        <w:tc>
          <w:tcPr>
            <w:tcW w:w="2376" w:type="dxa"/>
          </w:tcPr>
          <w:p w:rsidR="00F3225F" w:rsidRPr="00F3225F" w:rsidRDefault="00F3225F" w:rsidP="00F3225F">
            <w:pPr>
              <w:jc w:val="center"/>
              <w:rPr>
                <w:rFonts w:ascii="Century Gothic" w:hAnsi="Century Gothic"/>
                <w:b/>
              </w:rPr>
            </w:pPr>
            <w:r w:rsidRPr="00F3225F">
              <w:rPr>
                <w:rFonts w:ascii="Century Gothic" w:hAnsi="Century Gothic"/>
                <w:b/>
              </w:rPr>
              <w:t>Agonist / Prime Mover</w:t>
            </w:r>
          </w:p>
        </w:tc>
        <w:tc>
          <w:tcPr>
            <w:tcW w:w="8498" w:type="dxa"/>
            <w:vAlign w:val="center"/>
          </w:tcPr>
          <w:p w:rsidR="00F3225F" w:rsidRDefault="00EA3EDD" w:rsidP="00920849">
            <w:pPr>
              <w:jc w:val="center"/>
              <w:rPr>
                <w:rFonts w:ascii="Century Gothic" w:hAnsi="Century Gothic"/>
                <w:color w:val="FF0000"/>
                <w:sz w:val="22"/>
              </w:rPr>
            </w:pPr>
            <w:r>
              <w:rPr>
                <w:rFonts w:ascii="Century Gothic" w:hAnsi="Century Gothic"/>
                <w:color w:val="FF0000"/>
                <w:sz w:val="22"/>
              </w:rPr>
              <w:t xml:space="preserve">Muscle that </w:t>
            </w:r>
            <w:r w:rsidRPr="00EA3EDD">
              <w:rPr>
                <w:rFonts w:ascii="Century Gothic" w:hAnsi="Century Gothic"/>
                <w:color w:val="FF0000"/>
                <w:sz w:val="22"/>
                <w:u w:val="single"/>
              </w:rPr>
              <w:t>causes the desired action</w:t>
            </w:r>
            <w:r>
              <w:rPr>
                <w:rFonts w:ascii="Century Gothic" w:hAnsi="Century Gothic"/>
                <w:color w:val="FF0000"/>
                <w:sz w:val="22"/>
              </w:rPr>
              <w:t>. e.g. elbow flexion is brought about by the biceps contracting (agonist)</w:t>
            </w:r>
          </w:p>
          <w:p w:rsidR="00920849" w:rsidRPr="00EA3EDD" w:rsidRDefault="00920849" w:rsidP="00920849">
            <w:pPr>
              <w:jc w:val="center"/>
              <w:rPr>
                <w:rFonts w:ascii="Century Gothic" w:hAnsi="Century Gothic"/>
                <w:color w:val="FF0000"/>
                <w:sz w:val="22"/>
              </w:rPr>
            </w:pPr>
          </w:p>
        </w:tc>
      </w:tr>
      <w:tr w:rsidR="00F3225F" w:rsidTr="00920849">
        <w:tc>
          <w:tcPr>
            <w:tcW w:w="2376" w:type="dxa"/>
          </w:tcPr>
          <w:p w:rsidR="00F3225F" w:rsidRPr="00F3225F" w:rsidRDefault="00F3225F" w:rsidP="00F3225F">
            <w:pPr>
              <w:jc w:val="center"/>
              <w:rPr>
                <w:rFonts w:ascii="Century Gothic" w:hAnsi="Century Gothic"/>
                <w:b/>
              </w:rPr>
            </w:pPr>
            <w:r w:rsidRPr="00F3225F">
              <w:rPr>
                <w:rFonts w:ascii="Century Gothic" w:hAnsi="Century Gothic"/>
                <w:b/>
              </w:rPr>
              <w:t>Origin</w:t>
            </w:r>
          </w:p>
        </w:tc>
        <w:tc>
          <w:tcPr>
            <w:tcW w:w="8498" w:type="dxa"/>
            <w:vAlign w:val="center"/>
          </w:tcPr>
          <w:p w:rsidR="00F3225F" w:rsidRPr="00EA3EDD" w:rsidRDefault="00F3225F" w:rsidP="00920849">
            <w:pPr>
              <w:jc w:val="center"/>
              <w:rPr>
                <w:rFonts w:ascii="Century Gothic" w:hAnsi="Century Gothic"/>
                <w:color w:val="FF0000"/>
                <w:sz w:val="22"/>
              </w:rPr>
            </w:pPr>
          </w:p>
          <w:p w:rsidR="00F3225F" w:rsidRPr="00EA3EDD" w:rsidRDefault="00EA3EDD" w:rsidP="00920849">
            <w:pPr>
              <w:jc w:val="center"/>
              <w:rPr>
                <w:rFonts w:ascii="Century Gothic" w:hAnsi="Century Gothic"/>
                <w:color w:val="FF0000"/>
                <w:sz w:val="22"/>
              </w:rPr>
            </w:pPr>
            <w:r>
              <w:rPr>
                <w:rFonts w:ascii="Century Gothic" w:hAnsi="Century Gothic"/>
                <w:color w:val="FF0000"/>
                <w:sz w:val="22"/>
              </w:rPr>
              <w:t>The end of the muscle fixed to the stationary bone.</w:t>
            </w:r>
            <w:r w:rsidR="00920849">
              <w:rPr>
                <w:rFonts w:ascii="Century Gothic" w:hAnsi="Century Gothic"/>
                <w:color w:val="FF0000"/>
                <w:sz w:val="22"/>
              </w:rPr>
              <w:t xml:space="preserve"> </w:t>
            </w:r>
            <w:r w:rsidR="00920849" w:rsidRPr="00920849">
              <w:rPr>
                <w:rFonts w:ascii="Century Gothic" w:hAnsi="Century Gothic"/>
                <w:i/>
                <w:color w:val="FF0000"/>
                <w:sz w:val="22"/>
              </w:rPr>
              <w:t>(where the muscle ‘originates’</w:t>
            </w:r>
          </w:p>
        </w:tc>
      </w:tr>
      <w:tr w:rsidR="00F3225F" w:rsidTr="00920849">
        <w:tc>
          <w:tcPr>
            <w:tcW w:w="2376" w:type="dxa"/>
          </w:tcPr>
          <w:p w:rsidR="00F3225F" w:rsidRPr="00F3225F" w:rsidRDefault="00F3225F" w:rsidP="00F3225F">
            <w:pPr>
              <w:jc w:val="center"/>
              <w:rPr>
                <w:rFonts w:ascii="Century Gothic" w:hAnsi="Century Gothic"/>
                <w:b/>
              </w:rPr>
            </w:pPr>
            <w:r w:rsidRPr="00F3225F">
              <w:rPr>
                <w:rFonts w:ascii="Century Gothic" w:hAnsi="Century Gothic"/>
                <w:b/>
              </w:rPr>
              <w:t>Insertion</w:t>
            </w:r>
          </w:p>
        </w:tc>
        <w:tc>
          <w:tcPr>
            <w:tcW w:w="8498" w:type="dxa"/>
            <w:vAlign w:val="center"/>
          </w:tcPr>
          <w:p w:rsidR="00F3225F" w:rsidRDefault="00920849" w:rsidP="00920849">
            <w:pPr>
              <w:jc w:val="center"/>
              <w:rPr>
                <w:rFonts w:ascii="Century Gothic" w:hAnsi="Century Gothic"/>
                <w:i/>
                <w:color w:val="FF0000"/>
                <w:sz w:val="22"/>
              </w:rPr>
            </w:pPr>
            <w:r>
              <w:rPr>
                <w:rFonts w:ascii="Century Gothic" w:hAnsi="Century Gothic"/>
                <w:color w:val="FF0000"/>
                <w:sz w:val="22"/>
              </w:rPr>
              <w:t xml:space="preserve">The attachment of the muscle to the moveable bone. </w:t>
            </w:r>
            <w:r w:rsidRPr="00920849">
              <w:rPr>
                <w:rFonts w:ascii="Century Gothic" w:hAnsi="Century Gothic"/>
                <w:i/>
                <w:color w:val="FF0000"/>
                <w:sz w:val="22"/>
              </w:rPr>
              <w:t>(where the muscle ends or ‘inserts’)</w:t>
            </w:r>
          </w:p>
          <w:p w:rsidR="00920849" w:rsidRPr="00EA3EDD" w:rsidRDefault="00920849" w:rsidP="00920849">
            <w:pPr>
              <w:jc w:val="center"/>
              <w:rPr>
                <w:rFonts w:ascii="Century Gothic" w:hAnsi="Century Gothic"/>
                <w:color w:val="FF0000"/>
                <w:sz w:val="22"/>
              </w:rPr>
            </w:pPr>
          </w:p>
        </w:tc>
      </w:tr>
      <w:tr w:rsidR="00F3225F" w:rsidTr="00920849">
        <w:tc>
          <w:tcPr>
            <w:tcW w:w="2376" w:type="dxa"/>
          </w:tcPr>
          <w:p w:rsidR="00F3225F" w:rsidRPr="00F3225F" w:rsidRDefault="00F3225F" w:rsidP="00F3225F">
            <w:pPr>
              <w:jc w:val="center"/>
              <w:rPr>
                <w:rFonts w:ascii="Century Gothic" w:hAnsi="Century Gothic"/>
                <w:b/>
              </w:rPr>
            </w:pPr>
            <w:r w:rsidRPr="00F3225F">
              <w:rPr>
                <w:rFonts w:ascii="Century Gothic" w:hAnsi="Century Gothic"/>
                <w:b/>
              </w:rPr>
              <w:t>Tendon</w:t>
            </w:r>
          </w:p>
        </w:tc>
        <w:tc>
          <w:tcPr>
            <w:tcW w:w="8498" w:type="dxa"/>
            <w:vAlign w:val="center"/>
          </w:tcPr>
          <w:p w:rsidR="00F3225F" w:rsidRPr="00EA3EDD" w:rsidRDefault="00F3225F" w:rsidP="00920849">
            <w:pPr>
              <w:jc w:val="center"/>
              <w:rPr>
                <w:rFonts w:ascii="Century Gothic" w:hAnsi="Century Gothic"/>
                <w:color w:val="FF0000"/>
                <w:sz w:val="22"/>
              </w:rPr>
            </w:pPr>
          </w:p>
          <w:p w:rsidR="00F3225F" w:rsidRPr="00EA3EDD" w:rsidRDefault="00EA3EDD" w:rsidP="00920849">
            <w:pPr>
              <w:jc w:val="center"/>
              <w:rPr>
                <w:rFonts w:ascii="Century Gothic" w:hAnsi="Century Gothic"/>
                <w:color w:val="FF0000"/>
                <w:sz w:val="22"/>
              </w:rPr>
            </w:pPr>
            <w:r w:rsidRPr="00EA3EDD">
              <w:rPr>
                <w:rFonts w:ascii="Century Gothic" w:hAnsi="Century Gothic"/>
                <w:color w:val="FF0000"/>
                <w:sz w:val="22"/>
              </w:rPr>
              <w:t>Connective tissue that attaches muscle to bone</w:t>
            </w:r>
          </w:p>
          <w:p w:rsidR="00F3225F" w:rsidRPr="00EA3EDD" w:rsidRDefault="00F3225F" w:rsidP="00920849">
            <w:pPr>
              <w:jc w:val="center"/>
              <w:rPr>
                <w:rFonts w:ascii="Century Gothic" w:hAnsi="Century Gothic"/>
                <w:color w:val="FF0000"/>
                <w:sz w:val="22"/>
              </w:rPr>
            </w:pPr>
          </w:p>
        </w:tc>
      </w:tr>
      <w:tr w:rsidR="00F3225F" w:rsidTr="00920849">
        <w:tc>
          <w:tcPr>
            <w:tcW w:w="2376" w:type="dxa"/>
          </w:tcPr>
          <w:p w:rsidR="00F3225F" w:rsidRPr="00F3225F" w:rsidRDefault="00F3225F" w:rsidP="00F3225F">
            <w:pPr>
              <w:jc w:val="center"/>
              <w:rPr>
                <w:rFonts w:ascii="Century Gothic" w:hAnsi="Century Gothic"/>
                <w:b/>
              </w:rPr>
            </w:pPr>
            <w:r w:rsidRPr="00F3225F">
              <w:rPr>
                <w:rFonts w:ascii="Century Gothic" w:hAnsi="Century Gothic"/>
                <w:b/>
              </w:rPr>
              <w:t>Synergist</w:t>
            </w:r>
          </w:p>
        </w:tc>
        <w:tc>
          <w:tcPr>
            <w:tcW w:w="8498" w:type="dxa"/>
            <w:vAlign w:val="center"/>
          </w:tcPr>
          <w:p w:rsidR="00F3225F" w:rsidRDefault="00920849" w:rsidP="00920849">
            <w:pPr>
              <w:jc w:val="center"/>
              <w:rPr>
                <w:rFonts w:ascii="Century Gothic" w:hAnsi="Century Gothic"/>
                <w:color w:val="FF0000"/>
                <w:sz w:val="22"/>
              </w:rPr>
            </w:pPr>
            <w:r>
              <w:rPr>
                <w:rFonts w:ascii="Century Gothic" w:hAnsi="Century Gothic"/>
                <w:color w:val="FF0000"/>
                <w:sz w:val="22"/>
              </w:rPr>
              <w:t>Muscles that help the prime mover (they may produce the same movement of the prime mover or steady a joint during movement)</w:t>
            </w:r>
          </w:p>
          <w:p w:rsidR="00920849" w:rsidRPr="00EA3EDD" w:rsidRDefault="00920849" w:rsidP="00920849">
            <w:pPr>
              <w:jc w:val="center"/>
              <w:rPr>
                <w:rFonts w:ascii="Century Gothic" w:hAnsi="Century Gothic"/>
                <w:color w:val="FF0000"/>
                <w:sz w:val="22"/>
              </w:rPr>
            </w:pPr>
          </w:p>
        </w:tc>
      </w:tr>
      <w:tr w:rsidR="00F3225F" w:rsidTr="00920849">
        <w:tc>
          <w:tcPr>
            <w:tcW w:w="2376" w:type="dxa"/>
          </w:tcPr>
          <w:p w:rsidR="00F3225F" w:rsidRPr="00F3225F" w:rsidRDefault="00F3225F" w:rsidP="00F3225F">
            <w:pPr>
              <w:jc w:val="center"/>
              <w:rPr>
                <w:rFonts w:ascii="Century Gothic" w:hAnsi="Century Gothic"/>
                <w:b/>
              </w:rPr>
            </w:pPr>
            <w:r w:rsidRPr="00F3225F">
              <w:rPr>
                <w:rFonts w:ascii="Century Gothic" w:hAnsi="Century Gothic"/>
                <w:b/>
              </w:rPr>
              <w:t>Fixator</w:t>
            </w:r>
          </w:p>
        </w:tc>
        <w:tc>
          <w:tcPr>
            <w:tcW w:w="8498" w:type="dxa"/>
            <w:vAlign w:val="center"/>
          </w:tcPr>
          <w:p w:rsidR="00F3225F" w:rsidRDefault="00920849" w:rsidP="00920849">
            <w:pPr>
              <w:jc w:val="center"/>
              <w:rPr>
                <w:rFonts w:ascii="Century Gothic" w:hAnsi="Century Gothic"/>
                <w:color w:val="FF0000"/>
                <w:sz w:val="22"/>
              </w:rPr>
            </w:pPr>
            <w:r>
              <w:rPr>
                <w:rFonts w:ascii="Century Gothic" w:hAnsi="Century Gothic"/>
                <w:color w:val="FF0000"/>
                <w:sz w:val="22"/>
              </w:rPr>
              <w:t>A synergist muscles that immobilise a joint = it stabilise one part of the body during movement (thus prevent unwanted movement)</w:t>
            </w:r>
          </w:p>
          <w:p w:rsidR="00920849" w:rsidRPr="00EA3EDD" w:rsidRDefault="00920849" w:rsidP="00920849">
            <w:pPr>
              <w:jc w:val="center"/>
              <w:rPr>
                <w:rFonts w:ascii="Century Gothic" w:hAnsi="Century Gothic"/>
                <w:color w:val="FF0000"/>
                <w:sz w:val="22"/>
              </w:rPr>
            </w:pPr>
          </w:p>
        </w:tc>
      </w:tr>
      <w:tr w:rsidR="00F3225F" w:rsidTr="00920849">
        <w:tc>
          <w:tcPr>
            <w:tcW w:w="2376" w:type="dxa"/>
          </w:tcPr>
          <w:p w:rsidR="00F3225F" w:rsidRPr="00F3225F" w:rsidRDefault="00F3225F" w:rsidP="00F3225F">
            <w:pPr>
              <w:jc w:val="center"/>
              <w:rPr>
                <w:rFonts w:ascii="Century Gothic" w:hAnsi="Century Gothic"/>
                <w:b/>
              </w:rPr>
            </w:pPr>
            <w:r w:rsidRPr="00F3225F">
              <w:rPr>
                <w:rFonts w:ascii="Century Gothic" w:hAnsi="Century Gothic"/>
                <w:b/>
              </w:rPr>
              <w:t>Muscle Tone</w:t>
            </w:r>
          </w:p>
          <w:p w:rsidR="00F3225F" w:rsidRPr="00F3225F" w:rsidRDefault="00F3225F" w:rsidP="00F3225F">
            <w:pPr>
              <w:jc w:val="center"/>
              <w:rPr>
                <w:rFonts w:ascii="Century Gothic" w:hAnsi="Century Gothic"/>
                <w:b/>
              </w:rPr>
            </w:pPr>
          </w:p>
          <w:p w:rsidR="00F3225F" w:rsidRPr="00F3225F" w:rsidRDefault="00F3225F" w:rsidP="00F3225F">
            <w:pPr>
              <w:jc w:val="center"/>
              <w:rPr>
                <w:rFonts w:ascii="Century Gothic" w:hAnsi="Century Gothic"/>
                <w:b/>
              </w:rPr>
            </w:pPr>
          </w:p>
        </w:tc>
        <w:tc>
          <w:tcPr>
            <w:tcW w:w="8498" w:type="dxa"/>
            <w:vAlign w:val="center"/>
          </w:tcPr>
          <w:p w:rsidR="00F3225F" w:rsidRPr="00EA3EDD" w:rsidRDefault="00EA3EDD" w:rsidP="00913AD9">
            <w:pPr>
              <w:jc w:val="center"/>
              <w:rPr>
                <w:rFonts w:ascii="Century Gothic" w:hAnsi="Century Gothic"/>
                <w:color w:val="FF0000"/>
                <w:sz w:val="22"/>
              </w:rPr>
            </w:pPr>
            <w:r>
              <w:rPr>
                <w:rFonts w:ascii="Century Gothic" w:hAnsi="Century Gothic"/>
                <w:color w:val="FF0000"/>
                <w:sz w:val="22"/>
              </w:rPr>
              <w:t xml:space="preserve">The partial contraction of </w:t>
            </w:r>
            <w:r w:rsidR="00D95DF9">
              <w:rPr>
                <w:rFonts w:ascii="Century Gothic" w:hAnsi="Century Gothic"/>
                <w:color w:val="FF0000"/>
                <w:sz w:val="22"/>
              </w:rPr>
              <w:t xml:space="preserve">skeletal </w:t>
            </w:r>
            <w:r>
              <w:rPr>
                <w:rFonts w:ascii="Century Gothic" w:hAnsi="Century Gothic"/>
                <w:color w:val="FF0000"/>
                <w:sz w:val="22"/>
              </w:rPr>
              <w:t>muscle</w:t>
            </w:r>
            <w:r w:rsidR="00D95DF9">
              <w:rPr>
                <w:rFonts w:ascii="Century Gothic" w:hAnsi="Century Gothic"/>
                <w:color w:val="FF0000"/>
                <w:sz w:val="22"/>
              </w:rPr>
              <w:t>s (some muscles are contacted, whilst others are relaxed). The fibres relieve one another so smoothly that the contraction can be maintain</w:t>
            </w:r>
            <w:r w:rsidR="00913AD9">
              <w:rPr>
                <w:rFonts w:ascii="Century Gothic" w:hAnsi="Century Gothic"/>
                <w:color w:val="FF0000"/>
                <w:sz w:val="22"/>
              </w:rPr>
              <w:t>ed</w:t>
            </w:r>
            <w:r w:rsidR="00D95DF9">
              <w:rPr>
                <w:rFonts w:ascii="Century Gothic" w:hAnsi="Century Gothic"/>
                <w:color w:val="FF0000"/>
                <w:sz w:val="22"/>
              </w:rPr>
              <w:t xml:space="preserve"> for longer periods of time. Muscle tone helps maintain posture/position of body parts. </w:t>
            </w:r>
          </w:p>
        </w:tc>
      </w:tr>
    </w:tbl>
    <w:p w:rsidR="00F3225F" w:rsidRDefault="00F3225F" w:rsidP="00EA3EDD">
      <w:pPr>
        <w:jc w:val="center"/>
        <w:rPr>
          <w:color w:val="FF0000"/>
          <w:sz w:val="48"/>
        </w:rPr>
      </w:pPr>
    </w:p>
    <w:sectPr w:rsidR="00F3225F" w:rsidSect="008A6C9A">
      <w:pgSz w:w="11906" w:h="16838"/>
      <w:pgMar w:top="680" w:right="624" w:bottom="720" w:left="62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C91BC6"/>
    <w:multiLevelType w:val="hybridMultilevel"/>
    <w:tmpl w:val="1D8CF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398"/>
    <w:rsid w:val="000067E2"/>
    <w:rsid w:val="00051281"/>
    <w:rsid w:val="00052D38"/>
    <w:rsid w:val="000E101B"/>
    <w:rsid w:val="00115DC7"/>
    <w:rsid w:val="001434DB"/>
    <w:rsid w:val="00151CB4"/>
    <w:rsid w:val="003D1724"/>
    <w:rsid w:val="004B293F"/>
    <w:rsid w:val="004E1809"/>
    <w:rsid w:val="00565496"/>
    <w:rsid w:val="00873641"/>
    <w:rsid w:val="008A6C9A"/>
    <w:rsid w:val="00913AD9"/>
    <w:rsid w:val="00920849"/>
    <w:rsid w:val="00950B88"/>
    <w:rsid w:val="00954A23"/>
    <w:rsid w:val="009A532C"/>
    <w:rsid w:val="00A33845"/>
    <w:rsid w:val="00A9128C"/>
    <w:rsid w:val="00AE29D6"/>
    <w:rsid w:val="00AE4D13"/>
    <w:rsid w:val="00BC1825"/>
    <w:rsid w:val="00C31427"/>
    <w:rsid w:val="00D95DF9"/>
    <w:rsid w:val="00EA3EDD"/>
    <w:rsid w:val="00F3225F"/>
    <w:rsid w:val="00F42A80"/>
    <w:rsid w:val="00FA1398"/>
    <w:rsid w:val="00FF176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A1398"/>
    <w:rPr>
      <w:rFonts w:ascii="Tahoma" w:hAnsi="Tahoma" w:cs="Tahoma"/>
      <w:sz w:val="16"/>
      <w:szCs w:val="16"/>
    </w:rPr>
  </w:style>
  <w:style w:type="character" w:customStyle="1" w:styleId="BalloonTextChar">
    <w:name w:val="Balloon Text Char"/>
    <w:basedOn w:val="DefaultParagraphFont"/>
    <w:link w:val="BalloonText"/>
    <w:rsid w:val="00FA1398"/>
    <w:rPr>
      <w:rFonts w:ascii="Tahoma" w:hAnsi="Tahoma" w:cs="Tahoma"/>
      <w:sz w:val="16"/>
      <w:szCs w:val="16"/>
    </w:rPr>
  </w:style>
  <w:style w:type="table" w:styleId="TableGrid">
    <w:name w:val="Table Grid"/>
    <w:basedOn w:val="TableNormal"/>
    <w:rsid w:val="00FA1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E1809"/>
    <w:rPr>
      <w:color w:val="0000FF" w:themeColor="hyperlink"/>
      <w:u w:val="single"/>
    </w:rPr>
  </w:style>
  <w:style w:type="paragraph" w:styleId="ListParagraph">
    <w:name w:val="List Paragraph"/>
    <w:basedOn w:val="Normal"/>
    <w:uiPriority w:val="34"/>
    <w:qFormat/>
    <w:rsid w:val="004B293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A1398"/>
    <w:rPr>
      <w:rFonts w:ascii="Tahoma" w:hAnsi="Tahoma" w:cs="Tahoma"/>
      <w:sz w:val="16"/>
      <w:szCs w:val="16"/>
    </w:rPr>
  </w:style>
  <w:style w:type="character" w:customStyle="1" w:styleId="BalloonTextChar">
    <w:name w:val="Balloon Text Char"/>
    <w:basedOn w:val="DefaultParagraphFont"/>
    <w:link w:val="BalloonText"/>
    <w:rsid w:val="00FA1398"/>
    <w:rPr>
      <w:rFonts w:ascii="Tahoma" w:hAnsi="Tahoma" w:cs="Tahoma"/>
      <w:sz w:val="16"/>
      <w:szCs w:val="16"/>
    </w:rPr>
  </w:style>
  <w:style w:type="table" w:styleId="TableGrid">
    <w:name w:val="Table Grid"/>
    <w:basedOn w:val="TableNormal"/>
    <w:rsid w:val="00FA1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E1809"/>
    <w:rPr>
      <w:color w:val="0000FF" w:themeColor="hyperlink"/>
      <w:u w:val="single"/>
    </w:rPr>
  </w:style>
  <w:style w:type="paragraph" w:styleId="ListParagraph">
    <w:name w:val="List Paragraph"/>
    <w:basedOn w:val="Normal"/>
    <w:uiPriority w:val="34"/>
    <w:qFormat/>
    <w:rsid w:val="004B29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597F88B1</Template>
  <TotalTime>0</TotalTime>
  <Pages>9</Pages>
  <Words>742</Words>
  <Characters>4616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PANZICH Kaitlyn</dc:creator>
  <cp:lastModifiedBy>PANZICH Kaitlyn</cp:lastModifiedBy>
  <cp:revision>2</cp:revision>
  <cp:lastPrinted>2017-05-16T04:53:00Z</cp:lastPrinted>
  <dcterms:created xsi:type="dcterms:W3CDTF">2018-05-17T04:10:00Z</dcterms:created>
  <dcterms:modified xsi:type="dcterms:W3CDTF">2018-05-17T04:10:00Z</dcterms:modified>
</cp:coreProperties>
</file>