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B156" w14:textId="77777777" w:rsidR="004C500F" w:rsidRPr="004C500F" w:rsidRDefault="004C500F" w:rsidP="004C500F">
      <w:pPr>
        <w:spacing w:before="315" w:after="158" w:line="483" w:lineRule="atLeast"/>
        <w:outlineLvl w:val="2"/>
        <w:rPr>
          <w:rFonts w:ascii="&amp;quot" w:eastAsia="Times New Roman" w:hAnsi="&amp;quot" w:cs="Times New Roman"/>
          <w:b/>
          <w:bCs/>
          <w:color w:val="0C3C7C"/>
          <w:sz w:val="35"/>
          <w:szCs w:val="35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35"/>
          <w:szCs w:val="35"/>
        </w:rPr>
        <w:t>Four Way Test Speech Competition</w:t>
      </w:r>
    </w:p>
    <w:p w14:paraId="65FE268D" w14:textId="77777777" w:rsidR="004C500F" w:rsidRP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  <w:t>AIM</w:t>
      </w:r>
    </w:p>
    <w:p w14:paraId="6219E83B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The aim of the competition is to:</w:t>
      </w:r>
    </w:p>
    <w:p w14:paraId="16EF06B0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6AE04CF3" w14:textId="0C601DF5" w:rsidR="004C500F" w:rsidRPr="004C500F" w:rsidRDefault="004C500F" w:rsidP="004C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>
        <w:rPr>
          <w:rFonts w:ascii="&amp;quot" w:eastAsia="Times New Roman" w:hAnsi="&amp;quot" w:cs="Times New Roman"/>
          <w:color w:val="222222"/>
          <w:sz w:val="23"/>
          <w:szCs w:val="23"/>
        </w:rPr>
        <w:t>P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rovide Year 10 students with an opportunity to compete in a public speaking competition, fostering excellence in the art of public speaking and developing the confidence and self-esteem of participating students.</w:t>
      </w:r>
    </w:p>
    <w:p w14:paraId="39F4FD44" w14:textId="2EC062C1" w:rsidR="004C500F" w:rsidRPr="004C500F" w:rsidRDefault="004C500F" w:rsidP="004C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>
        <w:rPr>
          <w:rFonts w:ascii="&amp;quot" w:eastAsia="Times New Roman" w:hAnsi="&amp;quot" w:cs="Times New Roman"/>
          <w:color w:val="222222"/>
          <w:sz w:val="23"/>
          <w:szCs w:val="23"/>
        </w:rPr>
        <w:t>P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rovide an opportunity for students to test their skills before an audience.</w:t>
      </w:r>
    </w:p>
    <w:p w14:paraId="06A4DE44" w14:textId="6F87B839" w:rsidR="004C500F" w:rsidRPr="004C500F" w:rsidRDefault="004C500F" w:rsidP="004C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>
        <w:rPr>
          <w:rFonts w:ascii="&amp;quot" w:eastAsia="Times New Roman" w:hAnsi="&amp;quot" w:cs="Times New Roman"/>
          <w:color w:val="222222"/>
          <w:sz w:val="23"/>
          <w:szCs w:val="23"/>
        </w:rPr>
        <w:t>B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ring the concepts of the Rotary “Four Way Test” to the attention of students.</w:t>
      </w:r>
    </w:p>
    <w:p w14:paraId="7DEF91E5" w14:textId="0A37EB3B" w:rsidR="004C500F" w:rsidRPr="004C500F" w:rsidRDefault="004C500F" w:rsidP="004C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>
        <w:rPr>
          <w:rFonts w:ascii="&amp;quot" w:eastAsia="Times New Roman" w:hAnsi="&amp;quot" w:cs="Times New Roman"/>
          <w:color w:val="222222"/>
          <w:sz w:val="23"/>
          <w:szCs w:val="23"/>
        </w:rPr>
        <w:t>P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rovide Rotary and its “Four Way Test” with valuable exposure in the community.</w:t>
      </w:r>
    </w:p>
    <w:p w14:paraId="6ABCEB0F" w14:textId="6A3A5E68" w:rsidR="004C500F" w:rsidRPr="004C500F" w:rsidRDefault="004C500F" w:rsidP="004C5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>
        <w:rPr>
          <w:rFonts w:ascii="&amp;quot" w:eastAsia="Times New Roman" w:hAnsi="&amp;quot" w:cs="Times New Roman"/>
          <w:color w:val="222222"/>
          <w:sz w:val="23"/>
          <w:szCs w:val="23"/>
        </w:rPr>
        <w:t>D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evelop relationships between Rotary and schools.</w:t>
      </w:r>
    </w:p>
    <w:p w14:paraId="6C929BCD" w14:textId="77777777" w:rsidR="004C500F" w:rsidRP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  <w:t>BACKGROUND</w:t>
      </w:r>
    </w:p>
    <w:p w14:paraId="4F700341" w14:textId="0C9662B1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Th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e Rotary 4-Way Test Speech Competition 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originated in the United States of America and was introduced to Australia by Past District Governor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Fred Marsh during his term as District Governor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of 9685 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in 1988/1989. Since then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,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other Districts across Australia have established the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ir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own competition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s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. </w:t>
      </w:r>
    </w:p>
    <w:p w14:paraId="1739B127" w14:textId="77777777" w:rsidR="004C500F" w:rsidRP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  <w:t>ELIGIBILITY</w:t>
      </w:r>
    </w:p>
    <w:p w14:paraId="1B4DE529" w14:textId="2634FEC4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Students who are in Year 10 in 201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8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at any secondary school within Rotary District 9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465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are eligible to enter. Successful students will participate in the District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Conference Round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in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Year 11.</w:t>
      </w:r>
    </w:p>
    <w:p w14:paraId="165D0E05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0AEF8B2B" w14:textId="20818230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The school must be sponsored by a Rotary Club within District 9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465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.</w:t>
      </w:r>
    </w:p>
    <w:p w14:paraId="22BAB0B0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6F190F06" w14:textId="7DBB7822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Schools </w:t>
      </w:r>
      <w:r w:rsidRPr="004C500F">
        <w:rPr>
          <w:rFonts w:ascii="&amp;quot" w:eastAsia="Times New Roman" w:hAnsi="&amp;quot" w:cs="Times New Roman"/>
          <w:b/>
          <w:bCs/>
          <w:color w:val="222222"/>
          <w:sz w:val="23"/>
          <w:szCs w:val="23"/>
        </w:rPr>
        <w:t>should not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be associated with more than one Rotary Club for the purpose of this competition, but Rotary Clubs may seek entrants from more than one school.</w:t>
      </w:r>
    </w:p>
    <w:p w14:paraId="2F625723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53EA8BF8" w14:textId="77777777" w:rsidR="004C500F" w:rsidRP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  <w:t>Competition Schedule.</w:t>
      </w:r>
    </w:p>
    <w:p w14:paraId="68088E52" w14:textId="3323121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Club Heats to be concluded by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November 2018.</w:t>
      </w:r>
    </w:p>
    <w:p w14:paraId="2B48C8D7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224DACE9" w14:textId="4C82180A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proofErr w:type="spellStart"/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Zone </w:t>
      </w:r>
      <w:proofErr w:type="spellEnd"/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Finals to be concluded by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late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November.</w:t>
      </w:r>
    </w:p>
    <w:p w14:paraId="18EF2117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28D53CE8" w14:textId="4FD508AA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District Final will be held at our District Conference in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: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TBA 2019 (usually February/March) </w:t>
      </w:r>
    </w:p>
    <w:p w14:paraId="5967FAF1" w14:textId="77777777" w:rsid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</w:p>
    <w:p w14:paraId="178E6A0C" w14:textId="5A1E59CD" w:rsidR="004C500F" w:rsidRP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  <w:lastRenderedPageBreak/>
        <w:t>TOPIC</w:t>
      </w:r>
    </w:p>
    <w:p w14:paraId="4D871910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Each participant may choose their own topic, but the four principles of the Rotary Four Way Test must be explored in the speech:</w:t>
      </w:r>
    </w:p>
    <w:p w14:paraId="52D95852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771E3600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           Is it the TRUTH?</w:t>
      </w:r>
    </w:p>
    <w:p w14:paraId="5D0A93A3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           Is it FAIR to all concerned?</w:t>
      </w:r>
    </w:p>
    <w:p w14:paraId="79CEB4F2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           Will it build GOODWILL and BETTER FRIENDSHIPS?</w:t>
      </w:r>
    </w:p>
    <w:p w14:paraId="0A0094DD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           Will it be BENEFICIAL to all concerned?</w:t>
      </w:r>
    </w:p>
    <w:p w14:paraId="535B99F5" w14:textId="77777777" w:rsidR="004C500F" w:rsidRPr="004C500F" w:rsidRDefault="004C500F" w:rsidP="004C500F">
      <w:pPr>
        <w:spacing w:before="315" w:after="158" w:line="672" w:lineRule="atLeast"/>
        <w:outlineLvl w:val="1"/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</w:pPr>
      <w:r w:rsidRPr="004C500F">
        <w:rPr>
          <w:rFonts w:ascii="&amp;quot" w:eastAsia="Times New Roman" w:hAnsi="&amp;quot" w:cs="Times New Roman"/>
          <w:b/>
          <w:bCs/>
          <w:color w:val="0C3C7C"/>
          <w:sz w:val="48"/>
          <w:szCs w:val="48"/>
        </w:rPr>
        <w:t>SPEECH LENGTH</w:t>
      </w:r>
    </w:p>
    <w:p w14:paraId="7C2E2444" w14:textId="497A9326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The duration of the speech should be 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>close to 5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minutes</w:t>
      </w:r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and no longer than 6 minutes</w:t>
      </w: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. </w:t>
      </w:r>
    </w:p>
    <w:p w14:paraId="113243DC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5D4FDB2F" w14:textId="77777777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Penalties may apply if time varies by more than 20 seconds either side of 6 minutes.</w:t>
      </w:r>
    </w:p>
    <w:p w14:paraId="5B987124" w14:textId="0512D7DB" w:rsid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 w:rsidRPr="004C500F">
        <w:rPr>
          <w:rFonts w:ascii="&amp;quot" w:eastAsia="Times New Roman" w:hAnsi="&amp;quot" w:cs="Times New Roman"/>
          <w:color w:val="222222"/>
          <w:sz w:val="23"/>
          <w:szCs w:val="23"/>
        </w:rPr>
        <w:t> </w:t>
      </w:r>
    </w:p>
    <w:p w14:paraId="3EEF9A0A" w14:textId="12D5E398" w:rsidR="004C500F" w:rsidRPr="004C500F" w:rsidRDefault="004C500F" w:rsidP="004C500F">
      <w:pPr>
        <w:spacing w:after="0" w:line="240" w:lineRule="auto"/>
        <w:rPr>
          <w:rFonts w:ascii="&amp;quot" w:eastAsia="Times New Roman" w:hAnsi="&amp;quot" w:cs="Times New Roman"/>
          <w:color w:val="222222"/>
          <w:sz w:val="23"/>
          <w:szCs w:val="23"/>
        </w:rPr>
      </w:pPr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Adapted from </w:t>
      </w:r>
      <w:hyperlink r:id="rId5" w:history="1">
        <w:r w:rsidRPr="00E7178D">
          <w:rPr>
            <w:rStyle w:val="Hyperlink"/>
            <w:rFonts w:ascii="&amp;quot" w:eastAsia="Times New Roman" w:hAnsi="&amp;quot" w:cs="Times New Roman"/>
            <w:sz w:val="23"/>
            <w:szCs w:val="23"/>
          </w:rPr>
          <w:t>https://rotarydistrict9685.org.au/sitepage/four-way-test-speech-competition</w:t>
        </w:r>
      </w:hyperlink>
      <w:r>
        <w:rPr>
          <w:rFonts w:ascii="&amp;quot" w:eastAsia="Times New Roman" w:hAnsi="&amp;quot" w:cs="Times New Roman"/>
          <w:color w:val="222222"/>
          <w:sz w:val="23"/>
          <w:szCs w:val="23"/>
        </w:rPr>
        <w:t xml:space="preserve"> </w:t>
      </w:r>
    </w:p>
    <w:p w14:paraId="18BC8394" w14:textId="77777777" w:rsidR="00566286" w:rsidRDefault="00566286">
      <w:bookmarkStart w:id="0" w:name="_GoBack"/>
      <w:bookmarkEnd w:id="0"/>
    </w:p>
    <w:sectPr w:rsidR="00566286" w:rsidSect="004C500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131F"/>
    <w:multiLevelType w:val="multilevel"/>
    <w:tmpl w:val="87985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0F"/>
    <w:rsid w:val="00034892"/>
    <w:rsid w:val="004C500F"/>
    <w:rsid w:val="0056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73EF"/>
  <w15:chartTrackingRefBased/>
  <w15:docId w15:val="{DE22CB1B-78B9-430E-A27B-19F37E86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50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C5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50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50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C500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50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tarydistrict9685.org.au/sitepage/four-way-test-speech-compet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Ray</dc:creator>
  <cp:keywords/>
  <dc:description/>
  <cp:lastModifiedBy>Joanne Ray</cp:lastModifiedBy>
  <cp:revision>2</cp:revision>
  <dcterms:created xsi:type="dcterms:W3CDTF">2018-09-17T12:08:00Z</dcterms:created>
  <dcterms:modified xsi:type="dcterms:W3CDTF">2018-09-17T12:08:00Z</dcterms:modified>
</cp:coreProperties>
</file>