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C2" w:rsidRPr="001568D8" w:rsidRDefault="004162C2">
      <w:pPr>
        <w:rPr>
          <w:rFonts w:asciiTheme="minorHAnsi" w:hAnsiTheme="minorHAnsi"/>
        </w:rPr>
      </w:pPr>
    </w:p>
    <w:tbl>
      <w:tblPr>
        <w:tblStyle w:val="TableGrid"/>
        <w:tblW w:w="10093" w:type="dxa"/>
        <w:tblInd w:w="-1026" w:type="dxa"/>
        <w:tblLayout w:type="fixed"/>
        <w:tblLook w:val="04A0" w:firstRow="1" w:lastRow="0" w:firstColumn="1" w:lastColumn="0" w:noHBand="0" w:noVBand="1"/>
      </w:tblPr>
      <w:tblGrid>
        <w:gridCol w:w="10093"/>
      </w:tblGrid>
      <w:tr w:rsidR="001A4F9E" w:rsidRPr="001568D8" w:rsidTr="001A4F9E">
        <w:tc>
          <w:tcPr>
            <w:tcW w:w="10093" w:type="dxa"/>
            <w:vAlign w:val="center"/>
          </w:tcPr>
          <w:p w:rsidR="001A4F9E" w:rsidRPr="00020408" w:rsidRDefault="001A4F9E" w:rsidP="004336BB">
            <w:pPr>
              <w:jc w:val="center"/>
              <w:rPr>
                <w:rFonts w:asciiTheme="minorHAnsi" w:hAnsiTheme="minorHAnsi"/>
                <w:b/>
                <w:szCs w:val="22"/>
              </w:rPr>
            </w:pPr>
            <w:r w:rsidRPr="00020408">
              <w:rPr>
                <w:rFonts w:asciiTheme="minorHAnsi" w:hAnsiTheme="minorHAnsi"/>
                <w:b/>
                <w:szCs w:val="22"/>
              </w:rPr>
              <w:t>Outcomes</w:t>
            </w:r>
          </w:p>
        </w:tc>
      </w:tr>
      <w:tr w:rsidR="001A4F9E" w:rsidRPr="001568D8" w:rsidTr="001A4F9E">
        <w:tc>
          <w:tcPr>
            <w:tcW w:w="10093" w:type="dxa"/>
          </w:tcPr>
          <w:p w:rsidR="001A4F9E" w:rsidRPr="00020408" w:rsidRDefault="001A4F9E" w:rsidP="00F842F8">
            <w:pPr>
              <w:pStyle w:val="ListParagraph"/>
              <w:numPr>
                <w:ilvl w:val="0"/>
                <w:numId w:val="4"/>
              </w:numPr>
              <w:ind w:left="312" w:hanging="283"/>
              <w:rPr>
                <w:rFonts w:asciiTheme="minorHAnsi" w:hAnsiTheme="minorHAnsi"/>
                <w:szCs w:val="22"/>
              </w:rPr>
            </w:pPr>
            <w:r w:rsidRPr="00020408">
              <w:rPr>
                <w:rFonts w:asciiTheme="minorHAnsi" w:hAnsiTheme="minorHAnsi"/>
                <w:szCs w:val="22"/>
              </w:rPr>
              <w:t>Can order the layers that are found within the Earth</w:t>
            </w:r>
          </w:p>
          <w:p w:rsidR="001A4F9E" w:rsidRPr="00020408" w:rsidRDefault="001A4F9E" w:rsidP="00FF76EF">
            <w:pPr>
              <w:pStyle w:val="ListParagraph"/>
              <w:numPr>
                <w:ilvl w:val="0"/>
                <w:numId w:val="4"/>
              </w:numPr>
              <w:ind w:left="312" w:hanging="283"/>
              <w:rPr>
                <w:rFonts w:asciiTheme="minorHAnsi" w:hAnsiTheme="minorHAnsi"/>
                <w:szCs w:val="22"/>
              </w:rPr>
            </w:pPr>
            <w:r w:rsidRPr="00020408">
              <w:rPr>
                <w:rFonts w:asciiTheme="minorHAnsi" w:hAnsiTheme="minorHAnsi"/>
                <w:szCs w:val="22"/>
              </w:rPr>
              <w:t>Can give properties of each layer (state of matter, composition and thickness)</w:t>
            </w:r>
          </w:p>
          <w:p w:rsidR="001A4F9E" w:rsidRPr="00020408" w:rsidRDefault="001A4F9E" w:rsidP="00FF76EF">
            <w:pPr>
              <w:pStyle w:val="ListParagraph"/>
              <w:numPr>
                <w:ilvl w:val="0"/>
                <w:numId w:val="4"/>
              </w:numPr>
              <w:ind w:left="312" w:hanging="283"/>
              <w:rPr>
                <w:rFonts w:asciiTheme="minorHAnsi" w:hAnsiTheme="minorHAnsi"/>
                <w:szCs w:val="22"/>
              </w:rPr>
            </w:pPr>
            <w:r w:rsidRPr="00020408">
              <w:rPr>
                <w:rFonts w:asciiTheme="minorHAnsi" w:hAnsiTheme="minorHAnsi"/>
                <w:szCs w:val="22"/>
              </w:rPr>
              <w:t>Describe the concept of a tectonic plate.</w:t>
            </w:r>
          </w:p>
          <w:p w:rsidR="001A4F9E" w:rsidRPr="00020408" w:rsidRDefault="001A4F9E" w:rsidP="00FF76EF">
            <w:pPr>
              <w:pStyle w:val="ListParagraph"/>
              <w:numPr>
                <w:ilvl w:val="0"/>
                <w:numId w:val="4"/>
              </w:numPr>
              <w:ind w:left="312" w:hanging="283"/>
              <w:rPr>
                <w:rFonts w:asciiTheme="minorHAnsi" w:hAnsiTheme="minorHAnsi"/>
                <w:szCs w:val="22"/>
              </w:rPr>
            </w:pPr>
            <w:r w:rsidRPr="00020408">
              <w:rPr>
                <w:rFonts w:asciiTheme="minorHAnsi" w:hAnsiTheme="minorHAnsi"/>
                <w:szCs w:val="22"/>
              </w:rPr>
              <w:t>Give evidence of tectonic plate movement (fossils and coast lines fitting like a jigsaw).</w:t>
            </w:r>
          </w:p>
          <w:p w:rsidR="001A4F9E" w:rsidRPr="00020408" w:rsidRDefault="001A4F9E" w:rsidP="00FF76EF">
            <w:pPr>
              <w:pStyle w:val="ListParagraph"/>
              <w:numPr>
                <w:ilvl w:val="0"/>
                <w:numId w:val="4"/>
              </w:numPr>
              <w:ind w:left="312" w:hanging="283"/>
              <w:rPr>
                <w:rFonts w:asciiTheme="minorHAnsi" w:hAnsiTheme="minorHAnsi"/>
                <w:szCs w:val="22"/>
              </w:rPr>
            </w:pPr>
            <w:r w:rsidRPr="00020408">
              <w:rPr>
                <w:rFonts w:asciiTheme="minorHAnsi" w:hAnsiTheme="minorHAnsi"/>
                <w:szCs w:val="22"/>
              </w:rPr>
              <w:t>Explain how convection currents are responsible for tectonic plate movement.</w:t>
            </w:r>
          </w:p>
          <w:p w:rsidR="001A4F9E" w:rsidRPr="00020408" w:rsidRDefault="001A4F9E" w:rsidP="00FF76EF">
            <w:pPr>
              <w:pStyle w:val="ListParagraph"/>
              <w:numPr>
                <w:ilvl w:val="0"/>
                <w:numId w:val="4"/>
              </w:numPr>
              <w:ind w:left="312" w:hanging="283"/>
              <w:rPr>
                <w:rFonts w:asciiTheme="minorHAnsi" w:hAnsiTheme="minorHAnsi"/>
                <w:szCs w:val="22"/>
              </w:rPr>
            </w:pPr>
            <w:r w:rsidRPr="00020408">
              <w:rPr>
                <w:rFonts w:asciiTheme="minorHAnsi" w:hAnsiTheme="minorHAnsi"/>
                <w:szCs w:val="22"/>
              </w:rPr>
              <w:t>Define convergent and divergent plate boundaries</w:t>
            </w:r>
          </w:p>
        </w:tc>
      </w:tr>
      <w:tr w:rsidR="001A4F9E" w:rsidRPr="001568D8" w:rsidTr="001A4F9E">
        <w:trPr>
          <w:trHeight w:val="1980"/>
        </w:trPr>
        <w:tc>
          <w:tcPr>
            <w:tcW w:w="10093" w:type="dxa"/>
          </w:tcPr>
          <w:p w:rsidR="001A4F9E" w:rsidRPr="00020408" w:rsidRDefault="001A4F9E" w:rsidP="004336BB">
            <w:pPr>
              <w:pStyle w:val="ListParagraph"/>
              <w:numPr>
                <w:ilvl w:val="0"/>
                <w:numId w:val="11"/>
              </w:numPr>
              <w:ind w:left="318" w:hanging="284"/>
              <w:rPr>
                <w:rFonts w:asciiTheme="minorHAnsi" w:hAnsiTheme="minorHAnsi"/>
                <w:szCs w:val="22"/>
              </w:rPr>
            </w:pPr>
            <w:r w:rsidRPr="00020408">
              <w:rPr>
                <w:rFonts w:asciiTheme="minorHAnsi" w:hAnsiTheme="minorHAnsi"/>
                <w:szCs w:val="22"/>
              </w:rPr>
              <w:t xml:space="preserve">Label the main </w:t>
            </w:r>
            <w:proofErr w:type="spellStart"/>
            <w:r w:rsidRPr="00020408">
              <w:rPr>
                <w:rFonts w:asciiTheme="minorHAnsi" w:hAnsiTheme="minorHAnsi"/>
                <w:szCs w:val="22"/>
              </w:rPr>
              <w:t>vent</w:t>
            </w:r>
            <w:proofErr w:type="spellEnd"/>
            <w:r w:rsidRPr="00020408">
              <w:rPr>
                <w:rFonts w:asciiTheme="minorHAnsi" w:hAnsiTheme="minorHAnsi"/>
                <w:szCs w:val="22"/>
              </w:rPr>
              <w:t>, dike, sill, magma chamber, lava flow, crater and ash cloud on a volcano diagram</w:t>
            </w:r>
          </w:p>
          <w:p w:rsidR="001A4F9E" w:rsidRPr="00020408" w:rsidRDefault="001A4F9E" w:rsidP="004336BB">
            <w:pPr>
              <w:pStyle w:val="ListParagraph"/>
              <w:numPr>
                <w:ilvl w:val="0"/>
                <w:numId w:val="11"/>
              </w:numPr>
              <w:ind w:left="318" w:hanging="284"/>
              <w:rPr>
                <w:rFonts w:asciiTheme="minorHAnsi" w:hAnsiTheme="minorHAnsi"/>
                <w:szCs w:val="22"/>
              </w:rPr>
            </w:pPr>
            <w:r w:rsidRPr="00020408">
              <w:rPr>
                <w:rFonts w:asciiTheme="minorHAnsi" w:hAnsiTheme="minorHAnsi"/>
                <w:szCs w:val="22"/>
              </w:rPr>
              <w:t>Describe the difference between lava and magma</w:t>
            </w:r>
          </w:p>
          <w:p w:rsidR="001A4F9E" w:rsidRPr="00020408" w:rsidRDefault="001A4F9E" w:rsidP="004336BB">
            <w:pPr>
              <w:pStyle w:val="ListParagraph"/>
              <w:numPr>
                <w:ilvl w:val="0"/>
                <w:numId w:val="11"/>
              </w:numPr>
              <w:ind w:left="318" w:hanging="284"/>
              <w:rPr>
                <w:rFonts w:asciiTheme="minorHAnsi" w:hAnsiTheme="minorHAnsi"/>
                <w:szCs w:val="22"/>
              </w:rPr>
            </w:pPr>
            <w:r w:rsidRPr="00020408">
              <w:rPr>
                <w:rFonts w:asciiTheme="minorHAnsi" w:hAnsiTheme="minorHAnsi"/>
                <w:szCs w:val="22"/>
              </w:rPr>
              <w:t>Describe causes of volcanoes (both convergent and divergent boundaries)</w:t>
            </w:r>
          </w:p>
          <w:p w:rsidR="001A4F9E" w:rsidRPr="00020408" w:rsidRDefault="001A4F9E" w:rsidP="004336BB">
            <w:pPr>
              <w:pStyle w:val="ListParagraph"/>
              <w:numPr>
                <w:ilvl w:val="0"/>
                <w:numId w:val="11"/>
              </w:numPr>
              <w:ind w:left="318" w:hanging="284"/>
              <w:rPr>
                <w:rFonts w:asciiTheme="minorHAnsi" w:hAnsiTheme="minorHAnsi"/>
                <w:szCs w:val="22"/>
              </w:rPr>
            </w:pPr>
            <w:r w:rsidRPr="00020408">
              <w:rPr>
                <w:rFonts w:asciiTheme="minorHAnsi" w:hAnsiTheme="minorHAnsi"/>
                <w:szCs w:val="22"/>
              </w:rPr>
              <w:t>Explain why the majority of volcanoes are found around the ring of fire.</w:t>
            </w:r>
          </w:p>
          <w:p w:rsidR="001A4F9E" w:rsidRPr="00020408" w:rsidRDefault="001A4F9E" w:rsidP="004336BB">
            <w:pPr>
              <w:pStyle w:val="ListParagraph"/>
              <w:numPr>
                <w:ilvl w:val="0"/>
                <w:numId w:val="11"/>
              </w:numPr>
              <w:ind w:left="318" w:hanging="284"/>
              <w:rPr>
                <w:rFonts w:asciiTheme="minorHAnsi" w:hAnsiTheme="minorHAnsi"/>
                <w:szCs w:val="22"/>
              </w:rPr>
            </w:pPr>
            <w:r w:rsidRPr="00020408">
              <w:rPr>
                <w:rFonts w:asciiTheme="minorHAnsi" w:hAnsiTheme="minorHAnsi"/>
                <w:szCs w:val="22"/>
              </w:rPr>
              <w:t>Explain what causes an Earthquake</w:t>
            </w:r>
          </w:p>
          <w:p w:rsidR="001A4F9E" w:rsidRPr="001A4F9E" w:rsidRDefault="001A4F9E" w:rsidP="001A4F9E">
            <w:pPr>
              <w:pStyle w:val="ListParagraph"/>
              <w:numPr>
                <w:ilvl w:val="0"/>
                <w:numId w:val="11"/>
              </w:numPr>
              <w:ind w:left="318" w:hanging="284"/>
              <w:rPr>
                <w:rFonts w:asciiTheme="minorHAnsi" w:hAnsiTheme="minorHAnsi"/>
                <w:szCs w:val="22"/>
              </w:rPr>
            </w:pPr>
            <w:r w:rsidRPr="00020408">
              <w:rPr>
                <w:rFonts w:asciiTheme="minorHAnsi" w:hAnsiTheme="minorHAnsi"/>
                <w:szCs w:val="22"/>
              </w:rPr>
              <w:t>Name the device used to measure earthquakes (seismometer) and briefly describe how it works.</w:t>
            </w:r>
          </w:p>
        </w:tc>
      </w:tr>
      <w:tr w:rsidR="001A4F9E" w:rsidRPr="001568D8" w:rsidTr="001A4F9E">
        <w:tc>
          <w:tcPr>
            <w:tcW w:w="10093" w:type="dxa"/>
          </w:tcPr>
          <w:p w:rsidR="001A4F9E" w:rsidRPr="00020408" w:rsidRDefault="001A4F9E" w:rsidP="00ED18E9">
            <w:pPr>
              <w:pStyle w:val="ListParagraph"/>
              <w:numPr>
                <w:ilvl w:val="0"/>
                <w:numId w:val="12"/>
              </w:numPr>
              <w:ind w:left="317" w:hanging="283"/>
              <w:rPr>
                <w:rFonts w:asciiTheme="minorHAnsi" w:hAnsiTheme="minorHAnsi"/>
                <w:szCs w:val="22"/>
              </w:rPr>
            </w:pPr>
            <w:r w:rsidRPr="00020408">
              <w:rPr>
                <w:rFonts w:asciiTheme="minorHAnsi" w:hAnsiTheme="minorHAnsi"/>
                <w:szCs w:val="22"/>
              </w:rPr>
              <w:t>Use diagrams to help explain the difference between syncline, anticline and monocline folds.</w:t>
            </w:r>
          </w:p>
          <w:p w:rsidR="001A4F9E" w:rsidRPr="00020408" w:rsidRDefault="001A4F9E" w:rsidP="00ED18E9">
            <w:pPr>
              <w:pStyle w:val="ListParagraph"/>
              <w:numPr>
                <w:ilvl w:val="0"/>
                <w:numId w:val="12"/>
              </w:numPr>
              <w:ind w:left="317" w:hanging="283"/>
              <w:rPr>
                <w:rFonts w:asciiTheme="minorHAnsi" w:hAnsiTheme="minorHAnsi"/>
                <w:szCs w:val="22"/>
              </w:rPr>
            </w:pPr>
            <w:r w:rsidRPr="00020408">
              <w:rPr>
                <w:rFonts w:asciiTheme="minorHAnsi" w:hAnsiTheme="minorHAnsi"/>
                <w:szCs w:val="22"/>
              </w:rPr>
              <w:t>Describe the difference between a normal fault, a reverse fault and a slip fault.</w:t>
            </w:r>
          </w:p>
          <w:p w:rsidR="001A4F9E" w:rsidRPr="00020408" w:rsidRDefault="001A4F9E" w:rsidP="00506D2B">
            <w:pPr>
              <w:pStyle w:val="ListParagraph"/>
              <w:numPr>
                <w:ilvl w:val="0"/>
                <w:numId w:val="12"/>
              </w:numPr>
              <w:ind w:left="317" w:hanging="283"/>
              <w:rPr>
                <w:rFonts w:asciiTheme="minorHAnsi" w:hAnsiTheme="minorHAnsi"/>
                <w:szCs w:val="22"/>
              </w:rPr>
            </w:pPr>
            <w:r w:rsidRPr="00020408">
              <w:rPr>
                <w:rFonts w:asciiTheme="minorHAnsi" w:hAnsiTheme="minorHAnsi"/>
                <w:szCs w:val="22"/>
              </w:rPr>
              <w:t>Identify, from diagrams, what type of fault or fold has occurred in the crust.</w:t>
            </w:r>
          </w:p>
        </w:tc>
      </w:tr>
      <w:tr w:rsidR="001A4F9E" w:rsidRPr="001568D8" w:rsidTr="001A4F9E">
        <w:tc>
          <w:tcPr>
            <w:tcW w:w="10093" w:type="dxa"/>
          </w:tcPr>
          <w:p w:rsidR="001A4F9E" w:rsidRPr="00020408" w:rsidRDefault="001A4F9E" w:rsidP="001C2CE3">
            <w:pPr>
              <w:pStyle w:val="ListParagraph"/>
              <w:numPr>
                <w:ilvl w:val="0"/>
                <w:numId w:val="5"/>
              </w:numPr>
              <w:ind w:left="312" w:hanging="283"/>
              <w:rPr>
                <w:rFonts w:asciiTheme="minorHAnsi" w:hAnsiTheme="minorHAnsi"/>
                <w:szCs w:val="22"/>
              </w:rPr>
            </w:pPr>
            <w:r w:rsidRPr="00020408">
              <w:rPr>
                <w:rFonts w:asciiTheme="minorHAnsi" w:hAnsiTheme="minorHAnsi"/>
                <w:szCs w:val="22"/>
              </w:rPr>
              <w:t>Define a mineral</w:t>
            </w:r>
          </w:p>
          <w:p w:rsidR="001A4F9E" w:rsidRPr="00020408" w:rsidRDefault="001A4F9E" w:rsidP="001C2CE3">
            <w:pPr>
              <w:pStyle w:val="ListParagraph"/>
              <w:numPr>
                <w:ilvl w:val="0"/>
                <w:numId w:val="5"/>
              </w:numPr>
              <w:ind w:left="312" w:hanging="283"/>
              <w:rPr>
                <w:rFonts w:asciiTheme="minorHAnsi" w:hAnsiTheme="minorHAnsi"/>
                <w:szCs w:val="22"/>
              </w:rPr>
            </w:pPr>
            <w:r w:rsidRPr="00020408">
              <w:rPr>
                <w:rFonts w:asciiTheme="minorHAnsi" w:hAnsiTheme="minorHAnsi"/>
                <w:szCs w:val="22"/>
              </w:rPr>
              <w:t>Describe common minerals including quartz, mica, feldspar.</w:t>
            </w:r>
          </w:p>
          <w:p w:rsidR="001A4F9E" w:rsidRPr="00020408" w:rsidRDefault="001A4F9E" w:rsidP="001C2CE3">
            <w:pPr>
              <w:pStyle w:val="ListParagraph"/>
              <w:numPr>
                <w:ilvl w:val="0"/>
                <w:numId w:val="5"/>
              </w:numPr>
              <w:ind w:left="312" w:hanging="283"/>
              <w:rPr>
                <w:rFonts w:asciiTheme="minorHAnsi" w:hAnsiTheme="minorHAnsi"/>
                <w:szCs w:val="22"/>
              </w:rPr>
            </w:pPr>
            <w:r w:rsidRPr="00020408">
              <w:rPr>
                <w:rFonts w:asciiTheme="minorHAnsi" w:hAnsiTheme="minorHAnsi"/>
                <w:szCs w:val="22"/>
              </w:rPr>
              <w:t xml:space="preserve">Describe the ways minerals are classified; colour, streak, </w:t>
            </w:r>
            <w:proofErr w:type="spellStart"/>
            <w:r w:rsidRPr="00020408">
              <w:rPr>
                <w:rFonts w:asciiTheme="minorHAnsi" w:hAnsiTheme="minorHAnsi"/>
                <w:szCs w:val="22"/>
              </w:rPr>
              <w:t>Moh’s</w:t>
            </w:r>
            <w:proofErr w:type="spellEnd"/>
            <w:r w:rsidRPr="00020408">
              <w:rPr>
                <w:rFonts w:asciiTheme="minorHAnsi" w:hAnsiTheme="minorHAnsi"/>
                <w:szCs w:val="22"/>
              </w:rPr>
              <w:t xml:space="preserve"> hardness, lustre, cleavage and polarising light</w:t>
            </w:r>
          </w:p>
          <w:p w:rsidR="001A4F9E" w:rsidRPr="00020408" w:rsidRDefault="001A4F9E" w:rsidP="001C2CE3">
            <w:pPr>
              <w:pStyle w:val="ListParagraph"/>
              <w:numPr>
                <w:ilvl w:val="0"/>
                <w:numId w:val="5"/>
              </w:numPr>
              <w:ind w:left="312" w:hanging="283"/>
              <w:rPr>
                <w:rFonts w:asciiTheme="minorHAnsi" w:hAnsiTheme="minorHAnsi"/>
                <w:szCs w:val="22"/>
              </w:rPr>
            </w:pPr>
            <w:r w:rsidRPr="00020408">
              <w:rPr>
                <w:rFonts w:asciiTheme="minorHAnsi" w:hAnsiTheme="minorHAnsi"/>
                <w:szCs w:val="22"/>
              </w:rPr>
              <w:t>Explain the role of rate of change in temperature in determining crystal size</w:t>
            </w:r>
          </w:p>
        </w:tc>
      </w:tr>
    </w:tbl>
    <w:p w:rsidR="00020408" w:rsidRDefault="00020408">
      <w:r>
        <w:br w:type="page"/>
      </w:r>
    </w:p>
    <w:tbl>
      <w:tblPr>
        <w:tblStyle w:val="TableGrid"/>
        <w:tblW w:w="10377" w:type="dxa"/>
        <w:tblInd w:w="-1026" w:type="dxa"/>
        <w:tblLayout w:type="fixed"/>
        <w:tblLook w:val="04A0" w:firstRow="1" w:lastRow="0" w:firstColumn="1" w:lastColumn="0" w:noHBand="0" w:noVBand="1"/>
      </w:tblPr>
      <w:tblGrid>
        <w:gridCol w:w="10377"/>
      </w:tblGrid>
      <w:tr w:rsidR="001A4F9E" w:rsidRPr="001568D8" w:rsidTr="001A4F9E">
        <w:tc>
          <w:tcPr>
            <w:tcW w:w="10377" w:type="dxa"/>
            <w:vAlign w:val="center"/>
          </w:tcPr>
          <w:p w:rsidR="001A4F9E" w:rsidRPr="00020408" w:rsidRDefault="001A4F9E" w:rsidP="00936CD8">
            <w:pPr>
              <w:jc w:val="center"/>
              <w:rPr>
                <w:rFonts w:asciiTheme="minorHAnsi" w:hAnsiTheme="minorHAnsi"/>
                <w:b/>
                <w:szCs w:val="22"/>
              </w:rPr>
            </w:pPr>
            <w:r w:rsidRPr="00020408">
              <w:rPr>
                <w:rFonts w:asciiTheme="minorHAnsi" w:hAnsiTheme="minorHAnsi"/>
                <w:b/>
                <w:szCs w:val="22"/>
              </w:rPr>
              <w:lastRenderedPageBreak/>
              <w:t>Outcomes</w:t>
            </w:r>
          </w:p>
        </w:tc>
      </w:tr>
      <w:tr w:rsidR="001A4F9E" w:rsidRPr="001568D8" w:rsidTr="001A4F9E">
        <w:tc>
          <w:tcPr>
            <w:tcW w:w="10377" w:type="dxa"/>
          </w:tcPr>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Define a rock</w:t>
            </w:r>
          </w:p>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Describe common features of igneous sedimentary and metamorphic rocks</w:t>
            </w:r>
          </w:p>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 xml:space="preserve">Describe the formation process for igneous rocks; intrusive and extrusive types. </w:t>
            </w:r>
          </w:p>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Can name the common igneous rocks; pumice, basalt and granite.</w:t>
            </w:r>
          </w:p>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Describe the formation process for metamorphic rocks; requirements for heat and pressure and how the amount of each will affect which rock is formed.</w:t>
            </w:r>
          </w:p>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Can name common metamorphic rocks and where they come from; marble from limestone, quartzite from sandstone, slate from mudstone.</w:t>
            </w:r>
          </w:p>
        </w:tc>
      </w:tr>
      <w:tr w:rsidR="001A4F9E" w:rsidRPr="001568D8" w:rsidTr="001A4F9E">
        <w:tc>
          <w:tcPr>
            <w:tcW w:w="10377" w:type="dxa"/>
          </w:tcPr>
          <w:p w:rsidR="001A4F9E" w:rsidRPr="00020408" w:rsidRDefault="001A4F9E" w:rsidP="001C2CE3">
            <w:pPr>
              <w:pStyle w:val="ListParagraph"/>
              <w:numPr>
                <w:ilvl w:val="0"/>
                <w:numId w:val="6"/>
              </w:numPr>
              <w:ind w:left="317" w:hanging="283"/>
              <w:rPr>
                <w:rFonts w:asciiTheme="minorHAnsi" w:hAnsiTheme="minorHAnsi"/>
                <w:szCs w:val="22"/>
              </w:rPr>
            </w:pPr>
            <w:r w:rsidRPr="00020408">
              <w:rPr>
                <w:rFonts w:asciiTheme="minorHAnsi" w:hAnsiTheme="minorHAnsi"/>
                <w:szCs w:val="22"/>
              </w:rPr>
              <w:t xml:space="preserve">Describe each stage of the formation process for sedimentary rocks; weathering, erosion, deposition and cementation </w:t>
            </w:r>
          </w:p>
          <w:p w:rsidR="001A4F9E" w:rsidRPr="00020408" w:rsidRDefault="001A4F9E" w:rsidP="001C2CE3">
            <w:pPr>
              <w:pStyle w:val="ListParagraph"/>
              <w:numPr>
                <w:ilvl w:val="0"/>
                <w:numId w:val="6"/>
              </w:numPr>
              <w:ind w:left="312" w:hanging="283"/>
              <w:rPr>
                <w:rFonts w:asciiTheme="minorHAnsi" w:hAnsiTheme="minorHAnsi"/>
                <w:szCs w:val="22"/>
              </w:rPr>
            </w:pPr>
            <w:r w:rsidRPr="00020408">
              <w:rPr>
                <w:rFonts w:asciiTheme="minorHAnsi" w:hAnsiTheme="minorHAnsi"/>
                <w:szCs w:val="22"/>
              </w:rPr>
              <w:t xml:space="preserve">Can identify the relative age of rock layers within a core sample through application of the law of superposition. </w:t>
            </w:r>
          </w:p>
        </w:tc>
      </w:tr>
      <w:tr w:rsidR="001A4F9E" w:rsidRPr="001568D8" w:rsidTr="001A4F9E">
        <w:tc>
          <w:tcPr>
            <w:tcW w:w="10377" w:type="dxa"/>
          </w:tcPr>
          <w:p w:rsidR="001A4F9E" w:rsidRPr="00020408" w:rsidRDefault="001A4F9E" w:rsidP="001C2CE3">
            <w:pPr>
              <w:pStyle w:val="ListParagraph"/>
              <w:numPr>
                <w:ilvl w:val="0"/>
                <w:numId w:val="8"/>
              </w:numPr>
              <w:ind w:left="317"/>
              <w:rPr>
                <w:rFonts w:asciiTheme="minorHAnsi" w:hAnsiTheme="minorHAnsi"/>
                <w:szCs w:val="22"/>
              </w:rPr>
            </w:pPr>
            <w:r w:rsidRPr="00020408">
              <w:rPr>
                <w:rFonts w:asciiTheme="minorHAnsi" w:hAnsiTheme="minorHAnsi"/>
                <w:szCs w:val="22"/>
              </w:rPr>
              <w:t>Can draw a flow diagram and describe the rock cycle</w:t>
            </w:r>
          </w:p>
          <w:p w:rsidR="001A4F9E" w:rsidRPr="00020408" w:rsidRDefault="001A4F9E" w:rsidP="001C2CE3">
            <w:pPr>
              <w:pStyle w:val="ListParagraph"/>
              <w:numPr>
                <w:ilvl w:val="0"/>
                <w:numId w:val="8"/>
              </w:numPr>
              <w:ind w:left="317"/>
              <w:rPr>
                <w:rFonts w:asciiTheme="minorHAnsi" w:hAnsiTheme="minorHAnsi"/>
                <w:szCs w:val="22"/>
              </w:rPr>
            </w:pPr>
            <w:r w:rsidRPr="00020408">
              <w:rPr>
                <w:rFonts w:asciiTheme="minorHAnsi" w:hAnsiTheme="minorHAnsi"/>
                <w:szCs w:val="22"/>
              </w:rPr>
              <w:t>Use a classification key describing physical and chemical properties to help identify rock types</w:t>
            </w:r>
          </w:p>
        </w:tc>
      </w:tr>
      <w:tr w:rsidR="001A4F9E" w:rsidRPr="001568D8" w:rsidTr="001A4F9E">
        <w:tc>
          <w:tcPr>
            <w:tcW w:w="10377" w:type="dxa"/>
          </w:tcPr>
          <w:p w:rsidR="001A4F9E" w:rsidRPr="00020408" w:rsidRDefault="001A4F9E" w:rsidP="001C2CE3">
            <w:pPr>
              <w:pStyle w:val="ListParagraph"/>
              <w:numPr>
                <w:ilvl w:val="0"/>
                <w:numId w:val="8"/>
              </w:numPr>
              <w:ind w:left="317"/>
              <w:rPr>
                <w:rFonts w:asciiTheme="minorHAnsi" w:hAnsiTheme="minorHAnsi"/>
                <w:szCs w:val="22"/>
              </w:rPr>
            </w:pPr>
            <w:bookmarkStart w:id="0" w:name="_GoBack"/>
            <w:bookmarkEnd w:id="0"/>
            <w:r w:rsidRPr="00020408">
              <w:rPr>
                <w:rFonts w:asciiTheme="minorHAnsi" w:hAnsiTheme="minorHAnsi"/>
                <w:szCs w:val="22"/>
              </w:rPr>
              <w:t>Define an ore</w:t>
            </w:r>
          </w:p>
          <w:p w:rsidR="001A4F9E" w:rsidRPr="00020408" w:rsidRDefault="001A4F9E" w:rsidP="001C2CE3">
            <w:pPr>
              <w:pStyle w:val="ListParagraph"/>
              <w:numPr>
                <w:ilvl w:val="0"/>
                <w:numId w:val="8"/>
              </w:numPr>
              <w:ind w:left="317"/>
              <w:rPr>
                <w:rFonts w:asciiTheme="minorHAnsi" w:hAnsiTheme="minorHAnsi"/>
                <w:szCs w:val="22"/>
              </w:rPr>
            </w:pPr>
            <w:r w:rsidRPr="00020408">
              <w:rPr>
                <w:rFonts w:asciiTheme="minorHAnsi" w:hAnsiTheme="minorHAnsi"/>
                <w:szCs w:val="22"/>
              </w:rPr>
              <w:t>Can name the important minerals in the following ores:</w:t>
            </w:r>
          </w:p>
          <w:p w:rsidR="001A4F9E" w:rsidRPr="00020408" w:rsidRDefault="001A4F9E" w:rsidP="001C2CE3">
            <w:pPr>
              <w:pStyle w:val="ListParagraph"/>
              <w:numPr>
                <w:ilvl w:val="1"/>
                <w:numId w:val="8"/>
              </w:numPr>
              <w:ind w:left="743"/>
              <w:rPr>
                <w:rFonts w:asciiTheme="minorHAnsi" w:hAnsiTheme="minorHAnsi"/>
                <w:szCs w:val="22"/>
              </w:rPr>
            </w:pPr>
            <w:r w:rsidRPr="00020408">
              <w:rPr>
                <w:rFonts w:asciiTheme="minorHAnsi" w:hAnsiTheme="minorHAnsi"/>
                <w:szCs w:val="22"/>
              </w:rPr>
              <w:t>Iron ore: hematite and magnetite</w:t>
            </w:r>
          </w:p>
          <w:p w:rsidR="001A4F9E" w:rsidRPr="00020408" w:rsidRDefault="001A4F9E" w:rsidP="001C2CE3">
            <w:pPr>
              <w:pStyle w:val="ListParagraph"/>
              <w:numPr>
                <w:ilvl w:val="1"/>
                <w:numId w:val="8"/>
              </w:numPr>
              <w:ind w:left="743"/>
              <w:rPr>
                <w:rFonts w:asciiTheme="minorHAnsi" w:hAnsiTheme="minorHAnsi"/>
                <w:szCs w:val="22"/>
              </w:rPr>
            </w:pPr>
            <w:r w:rsidRPr="00020408">
              <w:rPr>
                <w:rFonts w:asciiTheme="minorHAnsi" w:hAnsiTheme="minorHAnsi"/>
                <w:szCs w:val="22"/>
              </w:rPr>
              <w:t>Aluminium ore: bauxite</w:t>
            </w:r>
          </w:p>
          <w:p w:rsidR="001A4F9E" w:rsidRPr="00020408" w:rsidRDefault="001A4F9E" w:rsidP="001C2CE3">
            <w:pPr>
              <w:pStyle w:val="ListParagraph"/>
              <w:numPr>
                <w:ilvl w:val="1"/>
                <w:numId w:val="8"/>
              </w:numPr>
              <w:ind w:left="743"/>
              <w:rPr>
                <w:rFonts w:asciiTheme="minorHAnsi" w:hAnsiTheme="minorHAnsi"/>
                <w:szCs w:val="22"/>
              </w:rPr>
            </w:pPr>
            <w:r w:rsidRPr="00020408">
              <w:rPr>
                <w:rFonts w:asciiTheme="minorHAnsi" w:hAnsiTheme="minorHAnsi"/>
                <w:szCs w:val="22"/>
              </w:rPr>
              <w:t xml:space="preserve">Uranium ore: </w:t>
            </w:r>
            <w:proofErr w:type="spellStart"/>
            <w:r w:rsidRPr="00020408">
              <w:rPr>
                <w:rFonts w:asciiTheme="minorHAnsi" w:hAnsiTheme="minorHAnsi"/>
                <w:szCs w:val="22"/>
              </w:rPr>
              <w:t>uraninite</w:t>
            </w:r>
            <w:proofErr w:type="spellEnd"/>
          </w:p>
          <w:p w:rsidR="001A4F9E" w:rsidRPr="001A4F9E" w:rsidRDefault="001A4F9E" w:rsidP="001A4F9E">
            <w:pPr>
              <w:pStyle w:val="ListParagraph"/>
              <w:numPr>
                <w:ilvl w:val="0"/>
                <w:numId w:val="8"/>
              </w:numPr>
              <w:ind w:left="317"/>
              <w:rPr>
                <w:rFonts w:asciiTheme="minorHAnsi" w:hAnsiTheme="minorHAnsi"/>
                <w:szCs w:val="22"/>
              </w:rPr>
            </w:pPr>
            <w:r w:rsidRPr="00020408">
              <w:rPr>
                <w:rFonts w:asciiTheme="minorHAnsi" w:hAnsiTheme="minorHAnsi"/>
                <w:szCs w:val="22"/>
              </w:rPr>
              <w:t>Describe environmental concerns of mining and how certain techniques and practices can mitigate the damage (assessing environmental conditions before operations, minimising water and energy use, recycling products rather than mining more)</w:t>
            </w:r>
            <w:r>
              <w:rPr>
                <w:rFonts w:asciiTheme="minorHAnsi" w:hAnsiTheme="minorHAnsi"/>
                <w:szCs w:val="22"/>
              </w:rPr>
              <w:t>.</w:t>
            </w:r>
          </w:p>
        </w:tc>
      </w:tr>
    </w:tbl>
    <w:p w:rsidR="004162C2" w:rsidRPr="001568D8" w:rsidRDefault="004162C2">
      <w:pPr>
        <w:rPr>
          <w:rFonts w:asciiTheme="minorHAnsi" w:hAnsiTheme="minorHAnsi"/>
          <w:sz w:val="16"/>
          <w:szCs w:val="16"/>
        </w:rPr>
      </w:pPr>
    </w:p>
    <w:sectPr w:rsidR="004162C2" w:rsidRPr="001568D8" w:rsidSect="00020408">
      <w:pgSz w:w="11906" w:h="16838"/>
      <w:pgMar w:top="1021" w:right="1797"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14A7"/>
    <w:multiLevelType w:val="hybridMultilevel"/>
    <w:tmpl w:val="E212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4444F3"/>
    <w:multiLevelType w:val="hybridMultilevel"/>
    <w:tmpl w:val="279C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3E3AF5"/>
    <w:multiLevelType w:val="multilevel"/>
    <w:tmpl w:val="010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A6CA0"/>
    <w:multiLevelType w:val="hybridMultilevel"/>
    <w:tmpl w:val="083A1CA0"/>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 w15:restartNumberingAfterBreak="0">
    <w:nsid w:val="45BD372D"/>
    <w:multiLevelType w:val="hybridMultilevel"/>
    <w:tmpl w:val="E0A6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506FD0"/>
    <w:multiLevelType w:val="hybridMultilevel"/>
    <w:tmpl w:val="C70A5B4C"/>
    <w:lvl w:ilvl="0" w:tplc="0C090001">
      <w:start w:val="1"/>
      <w:numFmt w:val="bullet"/>
      <w:lvlText w:val=""/>
      <w:lvlJc w:val="left"/>
      <w:pPr>
        <w:ind w:left="749" w:hanging="360"/>
      </w:pPr>
      <w:rPr>
        <w:rFonts w:ascii="Symbol" w:hAnsi="Symbol" w:hint="default"/>
      </w:rPr>
    </w:lvl>
    <w:lvl w:ilvl="1" w:tplc="0C090003">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6" w15:restartNumberingAfterBreak="0">
    <w:nsid w:val="558A4780"/>
    <w:multiLevelType w:val="hybridMultilevel"/>
    <w:tmpl w:val="AFE4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321B84"/>
    <w:multiLevelType w:val="hybridMultilevel"/>
    <w:tmpl w:val="06A2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4E114F"/>
    <w:multiLevelType w:val="hybridMultilevel"/>
    <w:tmpl w:val="85BABF38"/>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9" w15:restartNumberingAfterBreak="0">
    <w:nsid w:val="67BF5BC7"/>
    <w:multiLevelType w:val="hybridMultilevel"/>
    <w:tmpl w:val="3D98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52A99"/>
    <w:multiLevelType w:val="multilevel"/>
    <w:tmpl w:val="B6FE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lvl w:ilvl="0">
        <w:numFmt w:val="bullet"/>
        <w:lvlText w:val=""/>
        <w:lvlJc w:val="left"/>
        <w:pPr>
          <w:tabs>
            <w:tab w:val="num" w:pos="456"/>
          </w:tabs>
          <w:ind w:left="456" w:hanging="360"/>
        </w:pPr>
        <w:rPr>
          <w:rFonts w:ascii="Symbol" w:hAnsi="Symbol" w:hint="default"/>
          <w:sz w:val="20"/>
        </w:rPr>
      </w:lvl>
    </w:lvlOverride>
  </w:num>
  <w:num w:numId="2">
    <w:abstractNumId w:val="2"/>
  </w:num>
  <w:num w:numId="3">
    <w:abstractNumId w:val="1"/>
  </w:num>
  <w:num w:numId="4">
    <w:abstractNumId w:val="6"/>
  </w:num>
  <w:num w:numId="5">
    <w:abstractNumId w:val="7"/>
  </w:num>
  <w:num w:numId="6">
    <w:abstractNumId w:val="9"/>
  </w:num>
  <w:num w:numId="7">
    <w:abstractNumId w:val="0"/>
  </w:num>
  <w:num w:numId="8">
    <w:abstractNumId w:val="5"/>
  </w:num>
  <w:num w:numId="9">
    <w:abstractNumId w:val="4"/>
  </w:num>
  <w:num w:numId="10">
    <w:abstractNumId w:val="10"/>
    <w:lvlOverride w:ilvl="0">
      <w:lvl w:ilvl="0">
        <w:numFmt w:val="bullet"/>
        <w:lvlText w:val=""/>
        <w:lvlJc w:val="left"/>
        <w:pPr>
          <w:tabs>
            <w:tab w:val="num" w:pos="-624"/>
          </w:tabs>
          <w:ind w:left="-624" w:hanging="360"/>
        </w:pPr>
        <w:rPr>
          <w:rFonts w:ascii="Symbol" w:hAnsi="Symbol" w:hint="default"/>
          <w:sz w:val="20"/>
        </w:rPr>
      </w:lvl>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C2"/>
    <w:rsid w:val="00020408"/>
    <w:rsid w:val="00026D29"/>
    <w:rsid w:val="00026F1B"/>
    <w:rsid w:val="000340AA"/>
    <w:rsid w:val="00034718"/>
    <w:rsid w:val="000576EF"/>
    <w:rsid w:val="000633B2"/>
    <w:rsid w:val="00063D7C"/>
    <w:rsid w:val="000A3DA0"/>
    <w:rsid w:val="000B7D4C"/>
    <w:rsid w:val="000C3985"/>
    <w:rsid w:val="000E504B"/>
    <w:rsid w:val="000E601A"/>
    <w:rsid w:val="00101B60"/>
    <w:rsid w:val="001117FA"/>
    <w:rsid w:val="0012035A"/>
    <w:rsid w:val="00123004"/>
    <w:rsid w:val="00132339"/>
    <w:rsid w:val="0014008C"/>
    <w:rsid w:val="001568D8"/>
    <w:rsid w:val="0015713F"/>
    <w:rsid w:val="001616D1"/>
    <w:rsid w:val="00162968"/>
    <w:rsid w:val="00162EDE"/>
    <w:rsid w:val="00184BFB"/>
    <w:rsid w:val="001A4F9E"/>
    <w:rsid w:val="001A7621"/>
    <w:rsid w:val="001B0359"/>
    <w:rsid w:val="001B5215"/>
    <w:rsid w:val="001C2CE3"/>
    <w:rsid w:val="001C500E"/>
    <w:rsid w:val="001C7A9B"/>
    <w:rsid w:val="001D6CD6"/>
    <w:rsid w:val="001E3D2D"/>
    <w:rsid w:val="002065B4"/>
    <w:rsid w:val="00207961"/>
    <w:rsid w:val="00210699"/>
    <w:rsid w:val="00212F34"/>
    <w:rsid w:val="00225921"/>
    <w:rsid w:val="0023228F"/>
    <w:rsid w:val="0029448C"/>
    <w:rsid w:val="002A515D"/>
    <w:rsid w:val="002B1C9D"/>
    <w:rsid w:val="002B6522"/>
    <w:rsid w:val="002C084E"/>
    <w:rsid w:val="002C1A45"/>
    <w:rsid w:val="002E6C2E"/>
    <w:rsid w:val="003151A6"/>
    <w:rsid w:val="003272BF"/>
    <w:rsid w:val="00330107"/>
    <w:rsid w:val="00331FB8"/>
    <w:rsid w:val="00336098"/>
    <w:rsid w:val="00337CBD"/>
    <w:rsid w:val="00357206"/>
    <w:rsid w:val="003B66AD"/>
    <w:rsid w:val="003D158D"/>
    <w:rsid w:val="003E0A2D"/>
    <w:rsid w:val="003E6F8C"/>
    <w:rsid w:val="00412406"/>
    <w:rsid w:val="004136CA"/>
    <w:rsid w:val="00415A12"/>
    <w:rsid w:val="004162C2"/>
    <w:rsid w:val="004336BB"/>
    <w:rsid w:val="00443B80"/>
    <w:rsid w:val="00456CEE"/>
    <w:rsid w:val="00457190"/>
    <w:rsid w:val="0046752E"/>
    <w:rsid w:val="00484C28"/>
    <w:rsid w:val="00487158"/>
    <w:rsid w:val="004A271A"/>
    <w:rsid w:val="004A58D7"/>
    <w:rsid w:val="004C2D4B"/>
    <w:rsid w:val="004C4026"/>
    <w:rsid w:val="004C692C"/>
    <w:rsid w:val="004D7FD9"/>
    <w:rsid w:val="00506D2B"/>
    <w:rsid w:val="00507157"/>
    <w:rsid w:val="005164E0"/>
    <w:rsid w:val="00535E0E"/>
    <w:rsid w:val="00541889"/>
    <w:rsid w:val="00563608"/>
    <w:rsid w:val="005756F0"/>
    <w:rsid w:val="00592DC3"/>
    <w:rsid w:val="005B09C2"/>
    <w:rsid w:val="005B1184"/>
    <w:rsid w:val="005B1FBC"/>
    <w:rsid w:val="005D24C0"/>
    <w:rsid w:val="00603C6E"/>
    <w:rsid w:val="006150BB"/>
    <w:rsid w:val="006232D7"/>
    <w:rsid w:val="00641317"/>
    <w:rsid w:val="0064476D"/>
    <w:rsid w:val="006629ED"/>
    <w:rsid w:val="0066716F"/>
    <w:rsid w:val="00670FC8"/>
    <w:rsid w:val="006859A9"/>
    <w:rsid w:val="006876B1"/>
    <w:rsid w:val="0069124D"/>
    <w:rsid w:val="006A6F29"/>
    <w:rsid w:val="006D31EA"/>
    <w:rsid w:val="006D3407"/>
    <w:rsid w:val="006E575C"/>
    <w:rsid w:val="006F70F5"/>
    <w:rsid w:val="00701F6A"/>
    <w:rsid w:val="007126D8"/>
    <w:rsid w:val="00722978"/>
    <w:rsid w:val="0074550C"/>
    <w:rsid w:val="00756F86"/>
    <w:rsid w:val="0075789B"/>
    <w:rsid w:val="00767303"/>
    <w:rsid w:val="00767CB3"/>
    <w:rsid w:val="00785F23"/>
    <w:rsid w:val="007A787D"/>
    <w:rsid w:val="007B0512"/>
    <w:rsid w:val="007B06B7"/>
    <w:rsid w:val="007F1ECD"/>
    <w:rsid w:val="00803AF8"/>
    <w:rsid w:val="0080430D"/>
    <w:rsid w:val="008136AD"/>
    <w:rsid w:val="00833379"/>
    <w:rsid w:val="00835BDC"/>
    <w:rsid w:val="00853B62"/>
    <w:rsid w:val="008556E8"/>
    <w:rsid w:val="00861264"/>
    <w:rsid w:val="00873FFF"/>
    <w:rsid w:val="00896E6B"/>
    <w:rsid w:val="008A2AD5"/>
    <w:rsid w:val="008D1193"/>
    <w:rsid w:val="008D36F7"/>
    <w:rsid w:val="008E5312"/>
    <w:rsid w:val="008F7B6B"/>
    <w:rsid w:val="009255B3"/>
    <w:rsid w:val="00933430"/>
    <w:rsid w:val="00936CD8"/>
    <w:rsid w:val="009518BA"/>
    <w:rsid w:val="009646D8"/>
    <w:rsid w:val="009A2754"/>
    <w:rsid w:val="009A30D8"/>
    <w:rsid w:val="009B3589"/>
    <w:rsid w:val="009F78A5"/>
    <w:rsid w:val="00A11FB8"/>
    <w:rsid w:val="00A1228C"/>
    <w:rsid w:val="00A12B88"/>
    <w:rsid w:val="00A1526B"/>
    <w:rsid w:val="00A42C99"/>
    <w:rsid w:val="00A70255"/>
    <w:rsid w:val="00A7313D"/>
    <w:rsid w:val="00A822B8"/>
    <w:rsid w:val="00A9310D"/>
    <w:rsid w:val="00AB002F"/>
    <w:rsid w:val="00AB00F6"/>
    <w:rsid w:val="00AB01AB"/>
    <w:rsid w:val="00AD465B"/>
    <w:rsid w:val="00AE34BC"/>
    <w:rsid w:val="00AF1281"/>
    <w:rsid w:val="00B129C8"/>
    <w:rsid w:val="00B26D27"/>
    <w:rsid w:val="00B31E04"/>
    <w:rsid w:val="00B43FDA"/>
    <w:rsid w:val="00B76693"/>
    <w:rsid w:val="00B76C7E"/>
    <w:rsid w:val="00B93329"/>
    <w:rsid w:val="00B94163"/>
    <w:rsid w:val="00BA4D7D"/>
    <w:rsid w:val="00BB24E5"/>
    <w:rsid w:val="00BC46EA"/>
    <w:rsid w:val="00BD58B4"/>
    <w:rsid w:val="00BF53C8"/>
    <w:rsid w:val="00C000BF"/>
    <w:rsid w:val="00C07832"/>
    <w:rsid w:val="00C3367F"/>
    <w:rsid w:val="00C8175F"/>
    <w:rsid w:val="00C86368"/>
    <w:rsid w:val="00C86D9D"/>
    <w:rsid w:val="00C95C77"/>
    <w:rsid w:val="00C960B4"/>
    <w:rsid w:val="00CA25FE"/>
    <w:rsid w:val="00CA2992"/>
    <w:rsid w:val="00CA6460"/>
    <w:rsid w:val="00CB0AD8"/>
    <w:rsid w:val="00CB0F5B"/>
    <w:rsid w:val="00CC1116"/>
    <w:rsid w:val="00CC1EE0"/>
    <w:rsid w:val="00CE49DD"/>
    <w:rsid w:val="00CF152D"/>
    <w:rsid w:val="00CF46E6"/>
    <w:rsid w:val="00D1038C"/>
    <w:rsid w:val="00D25E15"/>
    <w:rsid w:val="00D37674"/>
    <w:rsid w:val="00D623F2"/>
    <w:rsid w:val="00D643F1"/>
    <w:rsid w:val="00D670D9"/>
    <w:rsid w:val="00D924BC"/>
    <w:rsid w:val="00D9439E"/>
    <w:rsid w:val="00D97341"/>
    <w:rsid w:val="00DA2B8D"/>
    <w:rsid w:val="00DE1D85"/>
    <w:rsid w:val="00DE70A1"/>
    <w:rsid w:val="00E00DA7"/>
    <w:rsid w:val="00E0119F"/>
    <w:rsid w:val="00E02685"/>
    <w:rsid w:val="00E1758C"/>
    <w:rsid w:val="00E36EC3"/>
    <w:rsid w:val="00E43D0A"/>
    <w:rsid w:val="00E955D4"/>
    <w:rsid w:val="00EB0DFC"/>
    <w:rsid w:val="00EB1B2F"/>
    <w:rsid w:val="00EB3112"/>
    <w:rsid w:val="00EB3C6C"/>
    <w:rsid w:val="00EB46C3"/>
    <w:rsid w:val="00EC7C3E"/>
    <w:rsid w:val="00ED18E9"/>
    <w:rsid w:val="00EE348C"/>
    <w:rsid w:val="00EE3F99"/>
    <w:rsid w:val="00EF72F7"/>
    <w:rsid w:val="00F23132"/>
    <w:rsid w:val="00F31BCE"/>
    <w:rsid w:val="00F32A12"/>
    <w:rsid w:val="00F41A77"/>
    <w:rsid w:val="00F54A14"/>
    <w:rsid w:val="00F6775A"/>
    <w:rsid w:val="00F842F8"/>
    <w:rsid w:val="00F91554"/>
    <w:rsid w:val="00F96964"/>
    <w:rsid w:val="00F9733F"/>
    <w:rsid w:val="00FB67E2"/>
    <w:rsid w:val="00FD582D"/>
    <w:rsid w:val="00FE56C1"/>
    <w:rsid w:val="00FF6538"/>
    <w:rsid w:val="00FF76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83C1"/>
  <w15:docId w15:val="{DBC1F5F8-7E9C-4189-BE47-BC0D901F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C2"/>
    <w:rPr>
      <w:rFonts w:ascii="Arial" w:hAnsi="Arial"/>
      <w:position w:val="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2C2"/>
    <w:rPr>
      <w:strike w:val="0"/>
      <w:dstrike w:val="0"/>
      <w:color w:val="0072A6"/>
      <w:sz w:val="24"/>
      <w:szCs w:val="24"/>
      <w:u w:val="none"/>
      <w:effect w:val="none"/>
      <w:bdr w:val="none" w:sz="0" w:space="0" w:color="auto" w:frame="1"/>
      <w:shd w:val="clear" w:color="auto" w:fill="auto"/>
      <w:vertAlign w:val="baseline"/>
    </w:rPr>
  </w:style>
  <w:style w:type="paragraph" w:styleId="ListParagraph">
    <w:name w:val="List Paragraph"/>
    <w:basedOn w:val="Normal"/>
    <w:uiPriority w:val="34"/>
    <w:qFormat/>
    <w:rsid w:val="004162C2"/>
    <w:pPr>
      <w:ind w:left="720"/>
      <w:contextualSpacing/>
    </w:pPr>
  </w:style>
  <w:style w:type="table" w:styleId="TableGrid">
    <w:name w:val="Table Grid"/>
    <w:basedOn w:val="TableNormal"/>
    <w:rsid w:val="0005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2B88"/>
    <w:rPr>
      <w:color w:val="808080"/>
    </w:rPr>
  </w:style>
  <w:style w:type="paragraph" w:styleId="BalloonText">
    <w:name w:val="Balloon Text"/>
    <w:basedOn w:val="Normal"/>
    <w:link w:val="BalloonTextChar"/>
    <w:rsid w:val="00A12B88"/>
    <w:rPr>
      <w:rFonts w:ascii="Tahoma" w:hAnsi="Tahoma" w:cs="Tahoma"/>
      <w:sz w:val="16"/>
      <w:szCs w:val="16"/>
    </w:rPr>
  </w:style>
  <w:style w:type="character" w:customStyle="1" w:styleId="BalloonTextChar">
    <w:name w:val="Balloon Text Char"/>
    <w:basedOn w:val="DefaultParagraphFont"/>
    <w:link w:val="BalloonText"/>
    <w:rsid w:val="00A12B88"/>
    <w:rPr>
      <w:rFonts w:ascii="Tahoma" w:hAnsi="Tahoma" w:cs="Tahoma"/>
      <w:position w:val="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5C0A60C1</Template>
  <TotalTime>3</TotalTime>
  <Pages>2</Pages>
  <Words>397</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Damien</dc:creator>
  <cp:lastModifiedBy>JOHANSEN Rebecca [Rossmoyne Senior High School]</cp:lastModifiedBy>
  <cp:revision>3</cp:revision>
  <cp:lastPrinted>2018-09-17T02:25:00Z</cp:lastPrinted>
  <dcterms:created xsi:type="dcterms:W3CDTF">2018-11-26T04:08:00Z</dcterms:created>
  <dcterms:modified xsi:type="dcterms:W3CDTF">2018-11-26T04:10:00Z</dcterms:modified>
</cp:coreProperties>
</file>