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94A" w:rsidRPr="00157CBF" w:rsidRDefault="008E5CAE" w:rsidP="00157CBF">
      <w:pPr>
        <w:jc w:val="center"/>
        <w:rPr>
          <w:b/>
          <w:sz w:val="48"/>
        </w:rPr>
      </w:pPr>
      <w:r>
        <w:rPr>
          <w:noProof/>
          <w:lang w:eastAsia="en-AU"/>
        </w:rPr>
        <w:drawing>
          <wp:anchor distT="0" distB="0" distL="114300" distR="114300" simplePos="0" relativeHeight="251658240" behindDoc="1" locked="0" layoutInCell="1" allowOverlap="1">
            <wp:simplePos x="0" y="0"/>
            <wp:positionH relativeFrom="column">
              <wp:posOffset>457200</wp:posOffset>
            </wp:positionH>
            <wp:positionV relativeFrom="paragraph">
              <wp:posOffset>69850</wp:posOffset>
            </wp:positionV>
            <wp:extent cx="765810" cy="788670"/>
            <wp:effectExtent l="0" t="0" r="0" b="0"/>
            <wp:wrapNone/>
            <wp:docPr id="3" name="Picture 2" descr="Image result for human bo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uman bod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5810" cy="788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7216" behindDoc="1" locked="0" layoutInCell="1" allowOverlap="1">
            <wp:simplePos x="0" y="0"/>
            <wp:positionH relativeFrom="column">
              <wp:posOffset>5422265</wp:posOffset>
            </wp:positionH>
            <wp:positionV relativeFrom="paragraph">
              <wp:posOffset>95250</wp:posOffset>
            </wp:positionV>
            <wp:extent cx="765810" cy="765810"/>
            <wp:effectExtent l="0" t="0" r="0" b="0"/>
            <wp:wrapNone/>
            <wp:docPr id="2" name="Picture 1" descr="Image result for pencil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encil writ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81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CBF" w:rsidRPr="00157CBF">
        <w:rPr>
          <w:b/>
          <w:sz w:val="48"/>
        </w:rPr>
        <w:t>Year 12 Human Biology</w:t>
      </w:r>
    </w:p>
    <w:p w:rsidR="00157CBF" w:rsidRPr="00157CBF" w:rsidRDefault="00157CBF" w:rsidP="00157CBF">
      <w:pPr>
        <w:jc w:val="center"/>
        <w:rPr>
          <w:b/>
          <w:sz w:val="48"/>
        </w:rPr>
      </w:pPr>
      <w:r w:rsidRPr="00157CBF">
        <w:rPr>
          <w:b/>
          <w:sz w:val="48"/>
        </w:rPr>
        <w:t>Study Checklist</w:t>
      </w:r>
    </w:p>
    <w:p w:rsidR="00157CBF" w:rsidRDefault="00157CBF" w:rsidP="00157CBF">
      <w:pPr>
        <w:jc w:val="center"/>
        <w:rPr>
          <w:b/>
          <w:sz w:val="32"/>
        </w:rPr>
      </w:pPr>
      <w:r w:rsidRPr="00157CBF">
        <w:rPr>
          <w:b/>
          <w:sz w:val="32"/>
        </w:rPr>
        <w:t xml:space="preserve">Please note: This checklist is to be used as a </w:t>
      </w:r>
      <w:r w:rsidRPr="00157CBF">
        <w:rPr>
          <w:b/>
          <w:sz w:val="32"/>
          <w:u w:val="single"/>
        </w:rPr>
        <w:t>guide only</w:t>
      </w:r>
      <w:r w:rsidRPr="00157CBF">
        <w:rPr>
          <w:b/>
          <w:sz w:val="32"/>
        </w:rPr>
        <w:t xml:space="preserve">. The information in this checklist does not </w:t>
      </w:r>
      <w:r>
        <w:rPr>
          <w:b/>
          <w:sz w:val="32"/>
        </w:rPr>
        <w:t>reflect</w:t>
      </w:r>
      <w:r w:rsidRPr="00157CBF">
        <w:rPr>
          <w:b/>
          <w:sz w:val="32"/>
        </w:rPr>
        <w:t xml:space="preserve"> the full syllabus. </w:t>
      </w:r>
    </w:p>
    <w:p w:rsidR="00F042E6" w:rsidRDefault="00157CBF" w:rsidP="00F042E6">
      <w:pPr>
        <w:rPr>
          <w:b/>
          <w:sz w:val="32"/>
          <w:szCs w:val="32"/>
        </w:rPr>
      </w:pPr>
      <w:r>
        <w:rPr>
          <w:b/>
          <w:sz w:val="40"/>
        </w:rPr>
        <w:t>Topic:</w:t>
      </w:r>
      <w:r w:rsidR="00267BE6">
        <w:rPr>
          <w:b/>
          <w:sz w:val="40"/>
        </w:rPr>
        <w:t xml:space="preserve"> </w:t>
      </w:r>
      <w:r w:rsidR="00F042E6" w:rsidRPr="009756B2">
        <w:rPr>
          <w:rFonts w:ascii="Comic Sans MS" w:hAnsi="Comic Sans MS"/>
          <w:b/>
          <w:sz w:val="28"/>
          <w:szCs w:val="28"/>
        </w:rPr>
        <w:t>INVESTIGATING SCIENTIF</w:t>
      </w:r>
      <w:bookmarkStart w:id="0" w:name="_GoBack"/>
      <w:bookmarkEnd w:id="0"/>
      <w:r w:rsidR="00F042E6" w:rsidRPr="009756B2">
        <w:rPr>
          <w:rFonts w:ascii="Comic Sans MS" w:hAnsi="Comic Sans MS"/>
          <w:b/>
          <w:sz w:val="28"/>
          <w:szCs w:val="28"/>
        </w:rPr>
        <w:t>ICALLY / THE SCIENTIFIC METHOD</w:t>
      </w:r>
    </w:p>
    <w:tbl>
      <w:tblPr>
        <w:tblW w:w="9644"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62"/>
        <w:gridCol w:w="1711"/>
        <w:gridCol w:w="7371"/>
      </w:tblGrid>
      <w:tr w:rsidR="0055643C" w:rsidRPr="0055643C" w:rsidTr="00B22007">
        <w:trPr>
          <w:trHeight w:val="975"/>
        </w:trPr>
        <w:tc>
          <w:tcPr>
            <w:tcW w:w="562" w:type="dxa"/>
            <w:shd w:val="clear" w:color="auto" w:fill="auto"/>
          </w:tcPr>
          <w:p w:rsidR="009756B2" w:rsidRPr="0055643C" w:rsidRDefault="002E1FA6" w:rsidP="009756B2">
            <w:pPr>
              <w:rPr>
                <w:rFonts w:ascii="Comic Sans MS" w:hAnsi="Comic Sans MS"/>
                <w:color w:val="000000" w:themeColor="text1"/>
                <w:sz w:val="52"/>
                <w:szCs w:val="52"/>
              </w:rPr>
            </w:pPr>
            <w:r w:rsidRPr="0055643C">
              <w:rPr>
                <w:rFonts w:ascii="Comic Sans MS" w:hAnsi="Comic Sans MS"/>
                <w:color w:val="000000" w:themeColor="text1"/>
                <w:sz w:val="52"/>
                <w:szCs w:val="52"/>
              </w:rPr>
              <w:sym w:font="Symbol" w:char="F07F"/>
            </w:r>
          </w:p>
        </w:tc>
        <w:tc>
          <w:tcPr>
            <w:tcW w:w="1711" w:type="dxa"/>
            <w:shd w:val="clear" w:color="auto" w:fill="auto"/>
          </w:tcPr>
          <w:p w:rsidR="009756B2" w:rsidRPr="0055643C" w:rsidRDefault="009756B2" w:rsidP="009756B2">
            <w:pPr>
              <w:pStyle w:val="NoSpacing"/>
              <w:rPr>
                <w:rFonts w:ascii="Comic Sans MS" w:hAnsi="Comic Sans MS"/>
                <w:b/>
                <w:color w:val="000000" w:themeColor="text1"/>
                <w:sz w:val="20"/>
                <w:szCs w:val="20"/>
              </w:rPr>
            </w:pPr>
            <w:r w:rsidRPr="0055643C">
              <w:rPr>
                <w:rFonts w:ascii="Comic Sans MS" w:hAnsi="Comic Sans MS"/>
                <w:b/>
                <w:color w:val="000000" w:themeColor="text1"/>
                <w:sz w:val="20"/>
                <w:szCs w:val="20"/>
              </w:rPr>
              <w:t>Accuracy</w:t>
            </w:r>
          </w:p>
        </w:tc>
        <w:tc>
          <w:tcPr>
            <w:tcW w:w="7371" w:type="dxa"/>
            <w:shd w:val="clear" w:color="auto" w:fill="auto"/>
          </w:tcPr>
          <w:p w:rsidR="009756B2" w:rsidRPr="0055643C" w:rsidRDefault="009756B2" w:rsidP="009756B2">
            <w:pPr>
              <w:pStyle w:val="NoSpacing"/>
              <w:rPr>
                <w:rFonts w:ascii="Comic Sans MS" w:hAnsi="Comic Sans MS"/>
                <w:color w:val="000000" w:themeColor="text1"/>
                <w:sz w:val="20"/>
                <w:szCs w:val="20"/>
              </w:rPr>
            </w:pPr>
            <w:r w:rsidRPr="0055643C">
              <w:rPr>
                <w:rFonts w:ascii="Comic Sans MS" w:hAnsi="Comic Sans MS"/>
                <w:color w:val="000000" w:themeColor="text1"/>
                <w:sz w:val="20"/>
                <w:szCs w:val="20"/>
              </w:rPr>
              <w:t xml:space="preserve">The extent to which a measurement result represents the quantity it purports to measure; an accurate measurement result includes an estimate </w:t>
            </w:r>
            <w:r w:rsidR="00BB29DE" w:rsidRPr="0055643C">
              <w:rPr>
                <w:rFonts w:ascii="Comic Sans MS" w:hAnsi="Comic Sans MS"/>
                <w:color w:val="000000" w:themeColor="text1"/>
                <w:sz w:val="20"/>
                <w:szCs w:val="20"/>
              </w:rPr>
              <w:t>of the true value and an estimate of the uncertainty.</w:t>
            </w:r>
          </w:p>
          <w:p w:rsidR="00B22007" w:rsidRPr="0055643C" w:rsidRDefault="00B22007" w:rsidP="009756B2">
            <w:pPr>
              <w:pStyle w:val="NoSpacing"/>
              <w:rPr>
                <w:rFonts w:ascii="Comic Sans MS" w:hAnsi="Comic Sans MS"/>
                <w:color w:val="000000" w:themeColor="text1"/>
                <w:sz w:val="20"/>
                <w:szCs w:val="20"/>
              </w:rPr>
            </w:pPr>
          </w:p>
        </w:tc>
      </w:tr>
      <w:tr w:rsidR="0055643C" w:rsidRPr="0055643C" w:rsidTr="00BB29DE">
        <w:trPr>
          <w:trHeight w:val="18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NoSpacing"/>
              <w:rPr>
                <w:rFonts w:ascii="Comic Sans MS" w:hAnsi="Comic Sans MS"/>
                <w:b/>
                <w:color w:val="000000" w:themeColor="text1"/>
                <w:sz w:val="20"/>
                <w:szCs w:val="20"/>
              </w:rPr>
            </w:pPr>
            <w:r w:rsidRPr="0055643C">
              <w:rPr>
                <w:rFonts w:ascii="Comic Sans MS" w:hAnsi="Comic Sans MS"/>
                <w:b/>
                <w:color w:val="000000" w:themeColor="text1"/>
                <w:sz w:val="20"/>
                <w:szCs w:val="20"/>
              </w:rPr>
              <w:t>Aim</w:t>
            </w:r>
          </w:p>
        </w:tc>
        <w:tc>
          <w:tcPr>
            <w:tcW w:w="7371" w:type="dxa"/>
            <w:shd w:val="clear" w:color="auto" w:fill="auto"/>
          </w:tcPr>
          <w:p w:rsidR="002E1FA6" w:rsidRPr="0055643C" w:rsidRDefault="002E1FA6" w:rsidP="002E1FA6">
            <w:pPr>
              <w:pStyle w:val="NoSpacing"/>
              <w:rPr>
                <w:rFonts w:ascii="Comic Sans MS" w:hAnsi="Comic Sans MS"/>
                <w:color w:val="000000" w:themeColor="text1"/>
                <w:sz w:val="20"/>
                <w:szCs w:val="20"/>
              </w:rPr>
            </w:pPr>
            <w:r w:rsidRPr="0055643C">
              <w:rPr>
                <w:rFonts w:ascii="Comic Sans MS" w:hAnsi="Comic Sans MS" w:cs="Arial"/>
                <w:color w:val="000000" w:themeColor="text1"/>
                <w:sz w:val="20"/>
                <w:szCs w:val="20"/>
                <w:shd w:val="clear" w:color="auto" w:fill="FFFFFF"/>
              </w:rPr>
              <w:t>The </w:t>
            </w:r>
            <w:r w:rsidRPr="0055643C">
              <w:rPr>
                <w:rFonts w:ascii="Comic Sans MS" w:hAnsi="Comic Sans MS" w:cs="Arial"/>
                <w:bCs/>
                <w:color w:val="000000" w:themeColor="text1"/>
                <w:sz w:val="20"/>
                <w:szCs w:val="20"/>
                <w:shd w:val="clear" w:color="auto" w:fill="FFFFFF"/>
              </w:rPr>
              <w:t>aim</w:t>
            </w:r>
            <w:r w:rsidRPr="0055643C">
              <w:rPr>
                <w:rFonts w:ascii="Comic Sans MS" w:hAnsi="Comic Sans MS" w:cs="Arial"/>
                <w:color w:val="000000" w:themeColor="text1"/>
                <w:sz w:val="20"/>
                <w:szCs w:val="20"/>
                <w:shd w:val="clear" w:color="auto" w:fill="FFFFFF"/>
              </w:rPr>
              <w:t> of an </w:t>
            </w:r>
            <w:r w:rsidRPr="0055643C">
              <w:rPr>
                <w:rFonts w:ascii="Comic Sans MS" w:hAnsi="Comic Sans MS" w:cs="Arial"/>
                <w:bCs/>
                <w:color w:val="000000" w:themeColor="text1"/>
                <w:sz w:val="20"/>
                <w:szCs w:val="20"/>
                <w:shd w:val="clear" w:color="auto" w:fill="FFFFFF"/>
              </w:rPr>
              <w:t>experiment</w:t>
            </w:r>
            <w:r w:rsidRPr="0055643C">
              <w:rPr>
                <w:rFonts w:ascii="Comic Sans MS" w:hAnsi="Comic Sans MS" w:cs="Arial"/>
                <w:color w:val="000000" w:themeColor="text1"/>
                <w:sz w:val="20"/>
                <w:szCs w:val="20"/>
                <w:shd w:val="clear" w:color="auto" w:fill="FFFFFF"/>
              </w:rPr>
              <w:t> is the </w:t>
            </w:r>
            <w:r w:rsidRPr="0055643C">
              <w:rPr>
                <w:rFonts w:ascii="Comic Sans MS" w:hAnsi="Comic Sans MS" w:cs="Arial"/>
                <w:bCs/>
                <w:color w:val="000000" w:themeColor="text1"/>
                <w:sz w:val="20"/>
                <w:szCs w:val="20"/>
                <w:shd w:val="clear" w:color="auto" w:fill="FFFFFF"/>
              </w:rPr>
              <w:t>objective</w:t>
            </w:r>
            <w:r w:rsidRPr="0055643C">
              <w:rPr>
                <w:rFonts w:ascii="Comic Sans MS" w:hAnsi="Comic Sans MS" w:cs="Arial"/>
                <w:color w:val="000000" w:themeColor="text1"/>
                <w:sz w:val="20"/>
                <w:szCs w:val="20"/>
                <w:shd w:val="clear" w:color="auto" w:fill="FFFFFF"/>
              </w:rPr>
              <w:t xml:space="preserve">. In other words, it says what can be learned from the </w:t>
            </w:r>
            <w:r w:rsidRPr="0055643C">
              <w:rPr>
                <w:rFonts w:ascii="Comic Sans MS" w:hAnsi="Comic Sans MS" w:cs="Arial"/>
                <w:bCs/>
                <w:color w:val="000000" w:themeColor="text1"/>
                <w:sz w:val="20"/>
                <w:szCs w:val="20"/>
                <w:shd w:val="clear" w:color="auto" w:fill="FFFFFF"/>
              </w:rPr>
              <w:t>experiment</w:t>
            </w:r>
            <w:r w:rsidRPr="0055643C">
              <w:rPr>
                <w:rFonts w:ascii="Comic Sans MS" w:hAnsi="Comic Sans MS" w:cs="Arial"/>
                <w:color w:val="000000" w:themeColor="text1"/>
                <w:sz w:val="20"/>
                <w:szCs w:val="20"/>
                <w:shd w:val="clear" w:color="auto" w:fill="FFFFFF"/>
              </w:rPr>
              <w:t>. "To see how light is affected by lenses and plates of glass of various thickness." The </w:t>
            </w:r>
            <w:r w:rsidRPr="0055643C">
              <w:rPr>
                <w:rFonts w:ascii="Comic Sans MS" w:hAnsi="Comic Sans MS" w:cs="Arial"/>
                <w:bCs/>
                <w:color w:val="000000" w:themeColor="text1"/>
                <w:sz w:val="20"/>
                <w:szCs w:val="20"/>
                <w:shd w:val="clear" w:color="auto" w:fill="FFFFFF"/>
              </w:rPr>
              <w:t xml:space="preserve">aim </w:t>
            </w:r>
            <w:r w:rsidRPr="0055643C">
              <w:rPr>
                <w:rFonts w:ascii="Comic Sans MS" w:hAnsi="Comic Sans MS" w:cs="Arial"/>
                <w:color w:val="000000" w:themeColor="text1"/>
                <w:sz w:val="20"/>
                <w:szCs w:val="20"/>
                <w:shd w:val="clear" w:color="auto" w:fill="FFFFFF"/>
              </w:rPr>
              <w:t>should be brief - one or two lines.</w:t>
            </w:r>
          </w:p>
        </w:tc>
      </w:tr>
      <w:tr w:rsidR="0055643C" w:rsidRPr="0055643C" w:rsidTr="005559F5">
        <w:trPr>
          <w:trHeight w:val="273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shd w:val="clear" w:color="auto" w:fill="FFFFFF"/>
              <w:spacing w:before="72" w:after="0" w:line="240" w:lineRule="auto"/>
              <w:outlineLvl w:val="3"/>
              <w:rPr>
                <w:rFonts w:ascii="Comic Sans MS" w:hAnsi="Comic Sans MS" w:cs="Arial"/>
                <w:b/>
                <w:bCs/>
                <w:color w:val="000000" w:themeColor="text1"/>
                <w:sz w:val="20"/>
                <w:szCs w:val="20"/>
                <w:lang w:eastAsia="en-AU"/>
              </w:rPr>
            </w:pPr>
            <w:r w:rsidRPr="0055643C">
              <w:rPr>
                <w:rFonts w:ascii="Comic Sans MS" w:hAnsi="Comic Sans MS" w:cs="Arial"/>
                <w:b/>
                <w:bCs/>
                <w:color w:val="000000" w:themeColor="text1"/>
                <w:sz w:val="20"/>
                <w:szCs w:val="20"/>
                <w:lang w:eastAsia="en-AU"/>
              </w:rPr>
              <w:t>Bias</w:t>
            </w:r>
          </w:p>
          <w:p w:rsidR="002E1FA6" w:rsidRPr="0055643C" w:rsidRDefault="002E1FA6" w:rsidP="002E1FA6">
            <w:pPr>
              <w:pStyle w:val="NoSpacing"/>
              <w:rPr>
                <w:rFonts w:ascii="Comic Sans MS" w:hAnsi="Comic Sans MS"/>
                <w:b/>
                <w:color w:val="000000" w:themeColor="text1"/>
                <w:sz w:val="20"/>
                <w:szCs w:val="20"/>
              </w:rPr>
            </w:pPr>
          </w:p>
        </w:tc>
        <w:tc>
          <w:tcPr>
            <w:tcW w:w="7371" w:type="dxa"/>
            <w:shd w:val="clear" w:color="auto" w:fill="auto"/>
          </w:tcPr>
          <w:p w:rsidR="002E1FA6" w:rsidRPr="0055643C" w:rsidRDefault="002E1FA6" w:rsidP="002E1FA6">
            <w:pPr>
              <w:pStyle w:val="NoSpacing"/>
              <w:rPr>
                <w:rFonts w:ascii="Comic Sans MS" w:hAnsi="Comic Sans MS" w:cs="Arial"/>
                <w:color w:val="000000" w:themeColor="text1"/>
                <w:sz w:val="20"/>
                <w:szCs w:val="20"/>
                <w:shd w:val="clear" w:color="auto" w:fill="FFFFFF"/>
              </w:rPr>
            </w:pPr>
            <w:r w:rsidRPr="0055643C">
              <w:rPr>
                <w:rFonts w:ascii="Comic Sans MS" w:hAnsi="Comic Sans MS" w:cs="Arial"/>
                <w:color w:val="000000" w:themeColor="text1"/>
                <w:sz w:val="20"/>
                <w:szCs w:val="20"/>
                <w:shd w:val="clear" w:color="auto" w:fill="FFFFFF"/>
              </w:rPr>
              <w:t xml:space="preserve">(data obtained in an experiment is ‘pushed’/changed in a way that makes the data invalid as it does not fully reflect the science/topic under investigation.) </w:t>
            </w:r>
          </w:p>
          <w:p w:rsidR="002E1FA6" w:rsidRPr="0055643C" w:rsidRDefault="002E1FA6" w:rsidP="002E1FA6">
            <w:pPr>
              <w:pStyle w:val="NoSpacing"/>
              <w:rPr>
                <w:rFonts w:ascii="Comic Sans MS" w:hAnsi="Comic Sans MS" w:cs="Arial"/>
                <w:color w:val="000000" w:themeColor="text1"/>
                <w:sz w:val="20"/>
                <w:szCs w:val="20"/>
                <w:shd w:val="clear" w:color="auto" w:fill="FFFFFF"/>
              </w:rPr>
            </w:pPr>
          </w:p>
          <w:p w:rsidR="002E1FA6" w:rsidRPr="0055643C" w:rsidRDefault="002E1FA6" w:rsidP="002E1FA6">
            <w:pPr>
              <w:pStyle w:val="NoSpacing"/>
              <w:rPr>
                <w:rFonts w:ascii="Comic Sans MS" w:hAnsi="Comic Sans MS" w:cs="Arial"/>
                <w:color w:val="000000" w:themeColor="text1"/>
                <w:sz w:val="20"/>
                <w:szCs w:val="20"/>
                <w:shd w:val="clear" w:color="auto" w:fill="FFFFFF"/>
              </w:rPr>
            </w:pPr>
            <w:r w:rsidRPr="0055643C">
              <w:rPr>
                <w:rFonts w:ascii="Comic Sans MS" w:hAnsi="Comic Sans MS" w:cs="Arial"/>
                <w:color w:val="000000" w:themeColor="text1"/>
                <w:sz w:val="20"/>
                <w:szCs w:val="20"/>
                <w:shd w:val="clear" w:color="auto" w:fill="FFFFFF"/>
              </w:rPr>
              <w:t>Bias occurs when experimenter expectancies regarding study results bias the research outcome.</w:t>
            </w:r>
            <w:hyperlink r:id="rId7" w:anchor="cite_note-Sackett-115" w:history="1"/>
            <w:r w:rsidRPr="0055643C">
              <w:rPr>
                <w:rFonts w:ascii="Comic Sans MS" w:hAnsi="Comic Sans MS" w:cs="Arial"/>
                <w:color w:val="000000" w:themeColor="text1"/>
                <w:sz w:val="20"/>
                <w:szCs w:val="20"/>
                <w:shd w:val="clear" w:color="auto" w:fill="FFFFFF"/>
                <w:vertAlign w:val="superscript"/>
              </w:rPr>
              <w:t xml:space="preserve"> </w:t>
            </w:r>
            <w:r w:rsidRPr="0055643C">
              <w:rPr>
                <w:rFonts w:ascii="Comic Sans MS" w:hAnsi="Comic Sans MS" w:cs="Arial"/>
                <w:color w:val="000000" w:themeColor="text1"/>
                <w:sz w:val="20"/>
                <w:szCs w:val="20"/>
                <w:shd w:val="clear" w:color="auto" w:fill="FFFFFF"/>
              </w:rPr>
              <w:t>Examples of experimenter bias include conscious or unconscious influences on subject behaviour including creation of demand characteristics that influence subjects, and altered or selective recording of experimental results themselves. [https://en.wikipedia.org/wiki/Bias]</w:t>
            </w:r>
          </w:p>
          <w:p w:rsidR="005559F5" w:rsidRPr="0055643C" w:rsidRDefault="005559F5" w:rsidP="002E1FA6">
            <w:pPr>
              <w:pStyle w:val="NoSpacing"/>
              <w:rPr>
                <w:rFonts w:ascii="Comic Sans MS" w:hAnsi="Comic Sans MS"/>
                <w:color w:val="000000" w:themeColor="text1"/>
                <w:sz w:val="20"/>
                <w:szCs w:val="20"/>
              </w:rPr>
            </w:pPr>
          </w:p>
        </w:tc>
      </w:tr>
      <w:tr w:rsidR="0055643C" w:rsidRPr="0055643C" w:rsidTr="00BB29DE">
        <w:trPr>
          <w:trHeight w:val="1215"/>
        </w:trPr>
        <w:tc>
          <w:tcPr>
            <w:tcW w:w="562" w:type="dxa"/>
            <w:shd w:val="clear" w:color="auto" w:fill="auto"/>
          </w:tcPr>
          <w:p w:rsidR="005559F5" w:rsidRPr="0055643C" w:rsidRDefault="005559F5" w:rsidP="002E1FA6">
            <w:pPr>
              <w:rPr>
                <w:rFonts w:ascii="Comic Sans MS" w:hAnsi="Comic Sans MS"/>
                <w:color w:val="000000" w:themeColor="text1"/>
                <w:sz w:val="52"/>
                <w:szCs w:val="52"/>
              </w:rPr>
            </w:pPr>
          </w:p>
        </w:tc>
        <w:tc>
          <w:tcPr>
            <w:tcW w:w="1711" w:type="dxa"/>
            <w:shd w:val="clear" w:color="auto" w:fill="auto"/>
          </w:tcPr>
          <w:p w:rsidR="005559F5" w:rsidRPr="0055643C" w:rsidRDefault="00A24567" w:rsidP="002E1FA6">
            <w:pPr>
              <w:pStyle w:val="NoSpacing"/>
              <w:rPr>
                <w:rFonts w:ascii="Comic Sans MS" w:hAnsi="Comic Sans MS" w:cs="Arial"/>
                <w:b/>
                <w:bCs/>
                <w:color w:val="000000" w:themeColor="text1"/>
                <w:sz w:val="20"/>
                <w:szCs w:val="20"/>
                <w:lang w:eastAsia="en-AU"/>
              </w:rPr>
            </w:pPr>
            <w:r w:rsidRPr="0055643C">
              <w:rPr>
                <w:rFonts w:ascii="Comic Sans MS" w:hAnsi="Comic Sans MS" w:cs="Arial"/>
                <w:b/>
                <w:bCs/>
                <w:color w:val="000000" w:themeColor="text1"/>
                <w:sz w:val="20"/>
                <w:szCs w:val="20"/>
                <w:lang w:eastAsia="en-AU"/>
              </w:rPr>
              <w:t>Blind/Double Blind experiment</w:t>
            </w:r>
          </w:p>
        </w:tc>
        <w:tc>
          <w:tcPr>
            <w:tcW w:w="7371" w:type="dxa"/>
            <w:shd w:val="clear" w:color="auto" w:fill="auto"/>
          </w:tcPr>
          <w:p w:rsidR="005559F5" w:rsidRPr="0055643C" w:rsidRDefault="005559F5" w:rsidP="002E1FA6">
            <w:pPr>
              <w:pStyle w:val="NoSpacing"/>
              <w:rPr>
                <w:rFonts w:ascii="Comic Sans MS" w:hAnsi="Comic Sans MS" w:cs="Arial"/>
                <w:color w:val="000000" w:themeColor="text1"/>
                <w:sz w:val="20"/>
                <w:szCs w:val="20"/>
                <w:shd w:val="clear" w:color="auto" w:fill="FFFFFF"/>
              </w:rPr>
            </w:pPr>
            <w:r w:rsidRPr="0055643C">
              <w:rPr>
                <w:rStyle w:val="ilfuvd"/>
                <w:rFonts w:ascii="Comic Sans MS" w:hAnsi="Comic Sans MS" w:cs="Arial"/>
                <w:color w:val="000000" w:themeColor="text1"/>
                <w:sz w:val="20"/>
                <w:szCs w:val="20"/>
              </w:rPr>
              <w:t>A testing procedure, designed to eliminate biased results, in which the identity of those receiving a test treatment is concealed from the subjects</w:t>
            </w:r>
            <w:r w:rsidR="00A24567" w:rsidRPr="0055643C">
              <w:rPr>
                <w:rStyle w:val="ilfuvd"/>
                <w:rFonts w:ascii="Comic Sans MS" w:hAnsi="Comic Sans MS" w:cs="Arial"/>
                <w:color w:val="000000" w:themeColor="text1"/>
                <w:sz w:val="20"/>
                <w:szCs w:val="20"/>
              </w:rPr>
              <w:t xml:space="preserve">…in a </w:t>
            </w:r>
            <w:r w:rsidR="00A24567" w:rsidRPr="0055643C">
              <w:rPr>
                <w:rStyle w:val="ilfuvd"/>
                <w:rFonts w:ascii="Comic Sans MS" w:hAnsi="Comic Sans MS" w:cs="Arial"/>
                <w:b/>
                <w:color w:val="000000" w:themeColor="text1"/>
                <w:sz w:val="20"/>
                <w:szCs w:val="20"/>
              </w:rPr>
              <w:t>double blind experiment</w:t>
            </w:r>
            <w:r w:rsidR="00A24567" w:rsidRPr="0055643C">
              <w:rPr>
                <w:rStyle w:val="ilfuvd"/>
                <w:rFonts w:ascii="Comic Sans MS" w:hAnsi="Comic Sans MS" w:cs="Arial"/>
                <w:color w:val="000000" w:themeColor="text1"/>
                <w:sz w:val="20"/>
                <w:szCs w:val="20"/>
              </w:rPr>
              <w:t xml:space="preserve">, </w:t>
            </w:r>
            <w:r w:rsidRPr="0055643C">
              <w:rPr>
                <w:rStyle w:val="ilfuvd"/>
                <w:rFonts w:ascii="Comic Sans MS" w:hAnsi="Comic Sans MS" w:cs="Arial"/>
                <w:color w:val="000000" w:themeColor="text1"/>
                <w:sz w:val="20"/>
                <w:szCs w:val="20"/>
              </w:rPr>
              <w:t xml:space="preserve">both administrators and subjects </w:t>
            </w:r>
            <w:r w:rsidR="00A24567" w:rsidRPr="0055643C">
              <w:rPr>
                <w:rStyle w:val="ilfuvd"/>
                <w:rFonts w:ascii="Comic Sans MS" w:hAnsi="Comic Sans MS" w:cs="Arial"/>
                <w:color w:val="000000" w:themeColor="text1"/>
                <w:sz w:val="20"/>
                <w:szCs w:val="20"/>
              </w:rPr>
              <w:t xml:space="preserve">do not know who is receiving test or control treatment </w:t>
            </w:r>
            <w:r w:rsidRPr="0055643C">
              <w:rPr>
                <w:rStyle w:val="ilfuvd"/>
                <w:rFonts w:ascii="Comic Sans MS" w:hAnsi="Comic Sans MS" w:cs="Arial"/>
                <w:color w:val="000000" w:themeColor="text1"/>
                <w:sz w:val="20"/>
                <w:szCs w:val="20"/>
              </w:rPr>
              <w:t>until after the study is completed</w:t>
            </w:r>
            <w:r w:rsidR="000774F1" w:rsidRPr="0055643C">
              <w:rPr>
                <w:rStyle w:val="ilfuvd"/>
                <w:rFonts w:ascii="Comic Sans MS" w:hAnsi="Comic Sans MS" w:cs="Arial"/>
                <w:color w:val="000000" w:themeColor="text1"/>
                <w:sz w:val="20"/>
                <w:szCs w:val="20"/>
              </w:rPr>
              <w:t xml:space="preserve"> by a third party</w:t>
            </w:r>
            <w:r w:rsidRPr="0055643C">
              <w:rPr>
                <w:rStyle w:val="ilfuvd"/>
                <w:rFonts w:ascii="Comic Sans MS" w:hAnsi="Comic Sans MS" w:cs="Arial"/>
                <w:color w:val="000000" w:themeColor="text1"/>
                <w:sz w:val="20"/>
                <w:szCs w:val="20"/>
              </w:rPr>
              <w:t>.</w:t>
            </w:r>
          </w:p>
        </w:tc>
      </w:tr>
      <w:tr w:rsidR="0055643C" w:rsidRPr="0055643C" w:rsidTr="006B19F6">
        <w:trPr>
          <w:trHeight w:val="1395"/>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NoSpacing"/>
              <w:rPr>
                <w:rFonts w:ascii="Comic Sans MS" w:hAnsi="Comic Sans MS"/>
                <w:b/>
                <w:color w:val="000000" w:themeColor="text1"/>
                <w:sz w:val="20"/>
                <w:szCs w:val="20"/>
              </w:rPr>
            </w:pPr>
            <w:r w:rsidRPr="0055643C">
              <w:rPr>
                <w:rFonts w:ascii="Comic Sans MS" w:hAnsi="Comic Sans MS"/>
                <w:b/>
                <w:color w:val="000000" w:themeColor="text1"/>
                <w:sz w:val="20"/>
                <w:szCs w:val="20"/>
              </w:rPr>
              <w:t>Control group</w:t>
            </w:r>
          </w:p>
        </w:tc>
        <w:tc>
          <w:tcPr>
            <w:tcW w:w="7371" w:type="dxa"/>
            <w:shd w:val="clear" w:color="auto" w:fill="auto"/>
          </w:tcPr>
          <w:p w:rsidR="002E1FA6" w:rsidRPr="0055643C" w:rsidRDefault="002E1FA6" w:rsidP="002E1FA6">
            <w:pPr>
              <w:pStyle w:val="NoSpacing"/>
              <w:rPr>
                <w:rFonts w:ascii="Comic Sans MS" w:hAnsi="Comic Sans MS" w:cs="Arial"/>
                <w:color w:val="000000" w:themeColor="text1"/>
                <w:sz w:val="20"/>
                <w:szCs w:val="20"/>
                <w:shd w:val="clear" w:color="auto" w:fill="FFFFFF"/>
              </w:rPr>
            </w:pPr>
            <w:r w:rsidRPr="0055643C">
              <w:rPr>
                <w:rFonts w:ascii="Comic Sans MS" w:hAnsi="Comic Sans MS" w:cs="Arial"/>
                <w:color w:val="000000" w:themeColor="text1"/>
                <w:sz w:val="20"/>
                <w:szCs w:val="20"/>
                <w:shd w:val="clear" w:color="auto" w:fill="FFFFFF"/>
              </w:rPr>
              <w:t>A </w:t>
            </w:r>
            <w:r w:rsidRPr="0055643C">
              <w:rPr>
                <w:rFonts w:ascii="Comic Sans MS" w:hAnsi="Comic Sans MS" w:cs="Arial"/>
                <w:bCs/>
                <w:color w:val="000000" w:themeColor="text1"/>
                <w:sz w:val="20"/>
                <w:szCs w:val="20"/>
                <w:shd w:val="clear" w:color="auto" w:fill="FFFFFF"/>
              </w:rPr>
              <w:t>control group</w:t>
            </w:r>
            <w:r w:rsidRPr="0055643C">
              <w:rPr>
                <w:rFonts w:ascii="Comic Sans MS" w:hAnsi="Comic Sans MS" w:cs="Arial"/>
                <w:color w:val="000000" w:themeColor="text1"/>
                <w:sz w:val="20"/>
                <w:szCs w:val="20"/>
                <w:shd w:val="clear" w:color="auto" w:fill="FFFFFF"/>
              </w:rPr>
              <w:t> in a scientific experiment is a </w:t>
            </w:r>
            <w:r w:rsidRPr="0055643C">
              <w:rPr>
                <w:rFonts w:ascii="Comic Sans MS" w:hAnsi="Comic Sans MS" w:cs="Arial"/>
                <w:bCs/>
                <w:color w:val="000000" w:themeColor="text1"/>
                <w:sz w:val="20"/>
                <w:szCs w:val="20"/>
                <w:shd w:val="clear" w:color="auto" w:fill="FFFFFF"/>
              </w:rPr>
              <w:t xml:space="preserve">group </w:t>
            </w:r>
            <w:r w:rsidRPr="0055643C">
              <w:rPr>
                <w:rFonts w:ascii="Comic Sans MS" w:hAnsi="Comic Sans MS" w:cs="Arial"/>
                <w:color w:val="000000" w:themeColor="text1"/>
                <w:sz w:val="20"/>
                <w:szCs w:val="20"/>
                <w:shd w:val="clear" w:color="auto" w:fill="FFFFFF"/>
              </w:rPr>
              <w:t>separated from the rest of the experiment, where the independent variable being tested cannot influence the results. This isolates the independent variable's effects on the experiment and can help rule out alternative explanations of the experimental results.</w:t>
            </w:r>
          </w:p>
        </w:tc>
      </w:tr>
      <w:tr w:rsidR="0055643C" w:rsidRPr="0055643C" w:rsidTr="005559F5">
        <w:trPr>
          <w:trHeight w:val="703"/>
        </w:trPr>
        <w:tc>
          <w:tcPr>
            <w:tcW w:w="562" w:type="dxa"/>
            <w:shd w:val="clear" w:color="auto" w:fill="auto"/>
          </w:tcPr>
          <w:p w:rsidR="002E1FA6" w:rsidRPr="0055643C" w:rsidRDefault="002E1FA6" w:rsidP="005559F5">
            <w:pPr>
              <w:spacing w:after="0"/>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NoSpacing"/>
              <w:rPr>
                <w:rFonts w:ascii="Comic Sans MS" w:hAnsi="Comic Sans MS"/>
                <w:b/>
                <w:color w:val="000000" w:themeColor="text1"/>
                <w:sz w:val="20"/>
                <w:szCs w:val="20"/>
              </w:rPr>
            </w:pPr>
            <w:r w:rsidRPr="0055643C">
              <w:rPr>
                <w:rFonts w:ascii="Comic Sans MS" w:hAnsi="Comic Sans MS"/>
                <w:b/>
                <w:color w:val="000000" w:themeColor="text1"/>
                <w:sz w:val="20"/>
                <w:szCs w:val="20"/>
              </w:rPr>
              <w:t>Conclusion/s</w:t>
            </w:r>
          </w:p>
        </w:tc>
        <w:tc>
          <w:tcPr>
            <w:tcW w:w="7371" w:type="dxa"/>
            <w:shd w:val="clear" w:color="auto" w:fill="auto"/>
          </w:tcPr>
          <w:p w:rsidR="002E1FA6" w:rsidRPr="0055643C" w:rsidRDefault="002E1FA6" w:rsidP="002E1FA6">
            <w:pPr>
              <w:pStyle w:val="NoSpacing"/>
              <w:rPr>
                <w:rFonts w:ascii="Comic Sans MS" w:hAnsi="Comic Sans MS" w:cs="Arial"/>
                <w:color w:val="000000" w:themeColor="text1"/>
                <w:sz w:val="20"/>
                <w:szCs w:val="20"/>
                <w:shd w:val="clear" w:color="auto" w:fill="FFFFFF"/>
              </w:rPr>
            </w:pPr>
            <w:r w:rsidRPr="0055643C">
              <w:rPr>
                <w:rFonts w:ascii="Comic Sans MS" w:hAnsi="Comic Sans MS" w:cs="Arial"/>
                <w:color w:val="000000" w:themeColor="text1"/>
                <w:sz w:val="20"/>
                <w:szCs w:val="20"/>
                <w:shd w:val="clear" w:color="auto" w:fill="FFFFFF"/>
              </w:rPr>
              <w:t>A judgement/s or decision/s reached by reasoning.</w:t>
            </w:r>
          </w:p>
        </w:tc>
      </w:tr>
      <w:tr w:rsidR="0055643C" w:rsidRPr="0055643C" w:rsidTr="00BB29DE">
        <w:trPr>
          <w:trHeight w:val="36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NoSpacing"/>
              <w:rPr>
                <w:rFonts w:ascii="Comic Sans MS" w:hAnsi="Comic Sans MS"/>
                <w:b/>
                <w:color w:val="000000" w:themeColor="text1"/>
                <w:sz w:val="20"/>
                <w:szCs w:val="20"/>
              </w:rPr>
            </w:pPr>
            <w:r w:rsidRPr="0055643C">
              <w:rPr>
                <w:rFonts w:ascii="Comic Sans MS" w:hAnsi="Comic Sans MS"/>
                <w:b/>
                <w:color w:val="000000" w:themeColor="text1"/>
                <w:sz w:val="20"/>
                <w:szCs w:val="20"/>
              </w:rPr>
              <w:t>Controlled variable</w:t>
            </w:r>
          </w:p>
        </w:tc>
        <w:tc>
          <w:tcPr>
            <w:tcW w:w="7371" w:type="dxa"/>
            <w:shd w:val="clear" w:color="auto" w:fill="auto"/>
          </w:tcPr>
          <w:p w:rsidR="002E1FA6" w:rsidRPr="0055643C" w:rsidRDefault="002E1FA6" w:rsidP="002E1FA6">
            <w:pPr>
              <w:pStyle w:val="NoSpacing"/>
              <w:rPr>
                <w:rFonts w:ascii="Comic Sans MS" w:hAnsi="Comic Sans MS"/>
                <w:color w:val="000000" w:themeColor="text1"/>
                <w:sz w:val="20"/>
                <w:szCs w:val="20"/>
              </w:rPr>
            </w:pPr>
            <w:r w:rsidRPr="0055643C">
              <w:rPr>
                <w:rFonts w:ascii="Comic Sans MS" w:hAnsi="Comic Sans MS" w:cs="Arial"/>
                <w:color w:val="000000" w:themeColor="text1"/>
                <w:sz w:val="20"/>
                <w:szCs w:val="20"/>
                <w:shd w:val="clear" w:color="auto" w:fill="FFFFFF"/>
              </w:rPr>
              <w:t>A </w:t>
            </w:r>
            <w:r w:rsidRPr="0055643C">
              <w:rPr>
                <w:rFonts w:ascii="Comic Sans MS" w:hAnsi="Comic Sans MS" w:cs="Arial"/>
                <w:bCs/>
                <w:color w:val="000000" w:themeColor="text1"/>
                <w:sz w:val="20"/>
                <w:szCs w:val="20"/>
                <w:shd w:val="clear" w:color="auto" w:fill="FFFFFF"/>
              </w:rPr>
              <w:t>controlled variable</w:t>
            </w:r>
            <w:r w:rsidRPr="0055643C">
              <w:rPr>
                <w:rFonts w:ascii="Comic Sans MS" w:hAnsi="Comic Sans MS" w:cs="Arial"/>
                <w:color w:val="000000" w:themeColor="text1"/>
                <w:sz w:val="20"/>
                <w:szCs w:val="20"/>
                <w:shd w:val="clear" w:color="auto" w:fill="FFFFFF"/>
              </w:rPr>
              <w:t> is one which the researcher holds constant (controls) during an experiment. ... If a </w:t>
            </w:r>
            <w:r w:rsidRPr="0055643C">
              <w:rPr>
                <w:rFonts w:ascii="Comic Sans MS" w:hAnsi="Comic Sans MS" w:cs="Arial"/>
                <w:bCs/>
                <w:color w:val="000000" w:themeColor="text1"/>
                <w:sz w:val="20"/>
                <w:szCs w:val="20"/>
                <w:shd w:val="clear" w:color="auto" w:fill="FFFFFF"/>
              </w:rPr>
              <w:t>control variable</w:t>
            </w:r>
            <w:r w:rsidRPr="0055643C">
              <w:rPr>
                <w:rFonts w:ascii="Comic Sans MS" w:hAnsi="Comic Sans MS" w:cs="Arial"/>
                <w:color w:val="000000" w:themeColor="text1"/>
                <w:sz w:val="20"/>
                <w:szCs w:val="20"/>
                <w:shd w:val="clear" w:color="auto" w:fill="FFFFFF"/>
              </w:rPr>
              <w:t> changes during an experiment, it may invalidate the correlation between the dependent and independent </w:t>
            </w:r>
            <w:r w:rsidRPr="0055643C">
              <w:rPr>
                <w:rFonts w:ascii="Comic Sans MS" w:hAnsi="Comic Sans MS" w:cs="Arial"/>
                <w:bCs/>
                <w:color w:val="000000" w:themeColor="text1"/>
                <w:sz w:val="20"/>
                <w:szCs w:val="20"/>
                <w:shd w:val="clear" w:color="auto" w:fill="FFFFFF"/>
              </w:rPr>
              <w:t>variable</w:t>
            </w:r>
            <w:r w:rsidRPr="0055643C">
              <w:rPr>
                <w:rFonts w:ascii="Comic Sans MS" w:hAnsi="Comic Sans MS" w:cs="Arial"/>
                <w:color w:val="000000" w:themeColor="text1"/>
                <w:sz w:val="20"/>
                <w:szCs w:val="20"/>
                <w:shd w:val="clear" w:color="auto" w:fill="FFFFFF"/>
              </w:rPr>
              <w:t>. When possible, </w:t>
            </w:r>
            <w:r w:rsidRPr="0055643C">
              <w:rPr>
                <w:rFonts w:ascii="Comic Sans MS" w:hAnsi="Comic Sans MS" w:cs="Arial"/>
                <w:bCs/>
                <w:color w:val="000000" w:themeColor="text1"/>
                <w:sz w:val="20"/>
                <w:szCs w:val="20"/>
                <w:shd w:val="clear" w:color="auto" w:fill="FFFFFF"/>
              </w:rPr>
              <w:t>control variables</w:t>
            </w:r>
            <w:r w:rsidRPr="0055643C">
              <w:rPr>
                <w:rFonts w:ascii="Comic Sans MS" w:hAnsi="Comic Sans MS" w:cs="Arial"/>
                <w:color w:val="000000" w:themeColor="text1"/>
                <w:sz w:val="20"/>
                <w:szCs w:val="20"/>
                <w:shd w:val="clear" w:color="auto" w:fill="FFFFFF"/>
              </w:rPr>
              <w:t> should be identified, measured, and recorded.</w:t>
            </w:r>
          </w:p>
        </w:tc>
      </w:tr>
      <w:tr w:rsidR="0055643C" w:rsidRPr="0055643C" w:rsidTr="005559F5">
        <w:trPr>
          <w:trHeight w:val="1489"/>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Data</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The plural of datum; the measurement of an attribute, for example, the volume of gas or the type of rubber. This does not necessarily mean a single measurement: it may be the result of averaging several repeated measurements. Data may be quantitative or qualitative and be from primary or secondary sources.</w:t>
            </w:r>
          </w:p>
        </w:tc>
      </w:tr>
      <w:tr w:rsidR="0055643C" w:rsidRPr="0055643C" w:rsidTr="00DB26B7">
        <w:trPr>
          <w:trHeight w:val="138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lastRenderedPageBreak/>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Dependant</w:t>
            </w:r>
          </w:p>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variable</w:t>
            </w:r>
          </w:p>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(Responding variable)</w:t>
            </w:r>
          </w:p>
        </w:tc>
        <w:tc>
          <w:tcPr>
            <w:tcW w:w="7371" w:type="dxa"/>
            <w:shd w:val="clear" w:color="auto" w:fill="auto"/>
          </w:tcPr>
          <w:p w:rsidR="002E1FA6" w:rsidRPr="0055643C" w:rsidRDefault="002E1FA6" w:rsidP="005559F5">
            <w:pPr>
              <w:pStyle w:val="csbullet"/>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color w:val="000000" w:themeColor="text1"/>
                <w:sz w:val="20"/>
                <w:shd w:val="clear" w:color="auto" w:fill="FFFFFF"/>
              </w:rPr>
              <w:t>A </w:t>
            </w:r>
            <w:r w:rsidRPr="0055643C">
              <w:rPr>
                <w:rFonts w:ascii="Comic Sans MS" w:hAnsi="Comic Sans MS" w:cs="Arial"/>
                <w:bCs/>
                <w:color w:val="000000" w:themeColor="text1"/>
                <w:sz w:val="20"/>
                <w:shd w:val="clear" w:color="auto" w:fill="FFFFFF"/>
              </w:rPr>
              <w:t>dependent variable</w:t>
            </w:r>
            <w:r w:rsidRPr="0055643C">
              <w:rPr>
                <w:rFonts w:ascii="Comic Sans MS" w:hAnsi="Comic Sans MS" w:cs="Arial"/>
                <w:color w:val="000000" w:themeColor="text1"/>
                <w:sz w:val="20"/>
                <w:shd w:val="clear" w:color="auto" w:fill="FFFFFF"/>
              </w:rPr>
              <w:t> is a </w:t>
            </w:r>
            <w:r w:rsidRPr="0055643C">
              <w:rPr>
                <w:rFonts w:ascii="Comic Sans MS" w:hAnsi="Comic Sans MS" w:cs="Arial"/>
                <w:bCs/>
                <w:color w:val="000000" w:themeColor="text1"/>
                <w:sz w:val="20"/>
                <w:shd w:val="clear" w:color="auto" w:fill="FFFFFF"/>
              </w:rPr>
              <w:t>variable</w:t>
            </w:r>
            <w:r w:rsidRPr="0055643C">
              <w:rPr>
                <w:rFonts w:ascii="Comic Sans MS" w:hAnsi="Comic Sans MS" w:cs="Arial"/>
                <w:color w:val="000000" w:themeColor="text1"/>
                <w:sz w:val="20"/>
                <w:shd w:val="clear" w:color="auto" w:fill="FFFFFF"/>
              </w:rPr>
              <w:t> whose value depends upon changes to the independent </w:t>
            </w:r>
            <w:r w:rsidRPr="0055643C">
              <w:rPr>
                <w:rFonts w:ascii="Comic Sans MS" w:hAnsi="Comic Sans MS" w:cs="Arial"/>
                <w:bCs/>
                <w:color w:val="000000" w:themeColor="text1"/>
                <w:sz w:val="20"/>
                <w:shd w:val="clear" w:color="auto" w:fill="FFFFFF"/>
              </w:rPr>
              <w:t>variable</w:t>
            </w:r>
            <w:r w:rsidRPr="0055643C">
              <w:rPr>
                <w:rFonts w:ascii="Comic Sans MS" w:hAnsi="Comic Sans MS" w:cs="Arial"/>
                <w:color w:val="000000" w:themeColor="text1"/>
                <w:sz w:val="20"/>
                <w:shd w:val="clear" w:color="auto" w:fill="FFFFFF"/>
              </w:rPr>
              <w:t xml:space="preserve">. The </w:t>
            </w:r>
            <w:r w:rsidRPr="0055643C">
              <w:rPr>
                <w:rFonts w:ascii="Comic Sans MS" w:hAnsi="Comic Sans MS" w:cs="Arial"/>
                <w:bCs/>
                <w:color w:val="000000" w:themeColor="text1"/>
                <w:sz w:val="20"/>
                <w:shd w:val="clear" w:color="auto" w:fill="FFFFFF"/>
              </w:rPr>
              <w:t>dependent variable</w:t>
            </w:r>
            <w:r w:rsidRPr="0055643C">
              <w:rPr>
                <w:rFonts w:ascii="Comic Sans MS" w:hAnsi="Comic Sans MS" w:cs="Arial"/>
                <w:color w:val="000000" w:themeColor="text1"/>
                <w:sz w:val="20"/>
                <w:shd w:val="clear" w:color="auto" w:fill="FFFFFF"/>
              </w:rPr>
              <w:t> is what is being measured in an experiment or evaluated in a mathematical equation. The </w:t>
            </w:r>
            <w:r w:rsidRPr="0055643C">
              <w:rPr>
                <w:rFonts w:ascii="Comic Sans MS" w:hAnsi="Comic Sans MS" w:cs="Arial"/>
                <w:bCs/>
                <w:color w:val="000000" w:themeColor="text1"/>
                <w:sz w:val="20"/>
                <w:shd w:val="clear" w:color="auto" w:fill="FFFFFF"/>
              </w:rPr>
              <w:t>dependent variable</w:t>
            </w:r>
            <w:r w:rsidRPr="0055643C">
              <w:rPr>
                <w:rFonts w:ascii="Comic Sans MS" w:hAnsi="Comic Sans MS" w:cs="Arial"/>
                <w:color w:val="000000" w:themeColor="text1"/>
                <w:sz w:val="20"/>
                <w:shd w:val="clear" w:color="auto" w:fill="FFFFFF"/>
              </w:rPr>
              <w:t> is sometimes called "the outcome </w:t>
            </w:r>
            <w:r w:rsidRPr="0055643C">
              <w:rPr>
                <w:rFonts w:ascii="Comic Sans MS" w:hAnsi="Comic Sans MS" w:cs="Arial"/>
                <w:bCs/>
                <w:color w:val="000000" w:themeColor="text1"/>
                <w:sz w:val="20"/>
                <w:shd w:val="clear" w:color="auto" w:fill="FFFFFF"/>
              </w:rPr>
              <w:t>variable</w:t>
            </w:r>
            <w:r w:rsidRPr="0055643C">
              <w:rPr>
                <w:rFonts w:ascii="Comic Sans MS" w:hAnsi="Comic Sans MS" w:cs="Arial"/>
                <w:color w:val="000000" w:themeColor="text1"/>
                <w:sz w:val="20"/>
                <w:shd w:val="clear" w:color="auto" w:fill="FFFFFF"/>
              </w:rPr>
              <w:t>."</w:t>
            </w:r>
          </w:p>
        </w:tc>
      </w:tr>
      <w:tr w:rsidR="0055643C" w:rsidRPr="0055643C" w:rsidTr="005559F5">
        <w:trPr>
          <w:trHeight w:val="423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Discussion</w:t>
            </w:r>
          </w:p>
        </w:tc>
        <w:tc>
          <w:tcPr>
            <w:tcW w:w="7371" w:type="dxa"/>
            <w:shd w:val="clear" w:color="auto" w:fill="auto"/>
          </w:tcPr>
          <w:p w:rsidR="002E1FA6" w:rsidRPr="0055643C" w:rsidRDefault="002E1FA6" w:rsidP="002E1FA6">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r w:rsidRPr="0055643C">
              <w:rPr>
                <w:rFonts w:ascii="Comic Sans MS" w:hAnsi="Comic Sans MS"/>
                <w:color w:val="000000" w:themeColor="text1"/>
                <w:sz w:val="20"/>
                <w:szCs w:val="20"/>
                <w:lang w:eastAsia="en-AU"/>
              </w:rPr>
              <w:t>The discussion section is probably the most difficult and challenging to write because you have to think carefully about</w:t>
            </w:r>
          </w:p>
          <w:p w:rsidR="002E1FA6" w:rsidRPr="0055643C" w:rsidRDefault="002E1FA6" w:rsidP="002E1FA6">
            <w:pPr>
              <w:numPr>
                <w:ilvl w:val="0"/>
                <w:numId w:val="3"/>
              </w:numPr>
              <w:shd w:val="clear" w:color="auto" w:fill="FFFFFF"/>
              <w:spacing w:before="100" w:beforeAutospacing="1" w:after="150" w:line="273" w:lineRule="atLeast"/>
              <w:rPr>
                <w:rFonts w:ascii="Comic Sans MS" w:hAnsi="Comic Sans MS"/>
                <w:color w:val="000000" w:themeColor="text1"/>
                <w:sz w:val="20"/>
                <w:szCs w:val="20"/>
                <w:lang w:eastAsia="en-AU"/>
              </w:rPr>
            </w:pPr>
            <w:r w:rsidRPr="0055643C">
              <w:rPr>
                <w:rFonts w:ascii="Comic Sans MS" w:hAnsi="Comic Sans MS"/>
                <w:color w:val="000000" w:themeColor="text1"/>
                <w:sz w:val="20"/>
                <w:szCs w:val="20"/>
                <w:lang w:eastAsia="en-AU"/>
              </w:rPr>
              <w:t>the specific results you obtained in your experiment,</w:t>
            </w:r>
          </w:p>
          <w:p w:rsidR="002E1FA6" w:rsidRPr="0055643C" w:rsidRDefault="002E1FA6" w:rsidP="002E1FA6">
            <w:pPr>
              <w:numPr>
                <w:ilvl w:val="0"/>
                <w:numId w:val="3"/>
              </w:numPr>
              <w:shd w:val="clear" w:color="auto" w:fill="FFFFFF"/>
              <w:spacing w:before="100" w:beforeAutospacing="1" w:after="150" w:line="273" w:lineRule="atLeast"/>
              <w:rPr>
                <w:rFonts w:ascii="Comic Sans MS" w:hAnsi="Comic Sans MS"/>
                <w:color w:val="000000" w:themeColor="text1"/>
                <w:sz w:val="20"/>
                <w:szCs w:val="20"/>
                <w:lang w:eastAsia="en-AU"/>
              </w:rPr>
            </w:pPr>
            <w:r w:rsidRPr="0055643C">
              <w:rPr>
                <w:rFonts w:ascii="Comic Sans MS" w:hAnsi="Comic Sans MS"/>
                <w:color w:val="000000" w:themeColor="text1"/>
                <w:sz w:val="20"/>
                <w:szCs w:val="20"/>
                <w:lang w:eastAsia="en-AU"/>
              </w:rPr>
              <w:t>relate them to the aims,</w:t>
            </w:r>
          </w:p>
          <w:p w:rsidR="002E1FA6" w:rsidRPr="0055643C" w:rsidRDefault="002E1FA6" w:rsidP="002E1FA6">
            <w:pPr>
              <w:numPr>
                <w:ilvl w:val="0"/>
                <w:numId w:val="3"/>
              </w:numPr>
              <w:shd w:val="clear" w:color="auto" w:fill="FFFFFF"/>
              <w:spacing w:before="100" w:beforeAutospacing="1" w:after="150" w:line="273" w:lineRule="atLeast"/>
              <w:rPr>
                <w:rFonts w:ascii="Comic Sans MS" w:hAnsi="Comic Sans MS"/>
                <w:color w:val="000000" w:themeColor="text1"/>
                <w:sz w:val="20"/>
                <w:szCs w:val="20"/>
                <w:lang w:eastAsia="en-AU"/>
              </w:rPr>
            </w:pPr>
            <w:r w:rsidRPr="0055643C">
              <w:rPr>
                <w:rFonts w:ascii="Comic Sans MS" w:hAnsi="Comic Sans MS"/>
                <w:color w:val="000000" w:themeColor="text1"/>
                <w:sz w:val="20"/>
                <w:szCs w:val="20"/>
                <w:lang w:eastAsia="en-AU"/>
              </w:rPr>
              <w:t>interpret them</w:t>
            </w:r>
          </w:p>
          <w:p w:rsidR="002E1FA6" w:rsidRPr="0055643C" w:rsidRDefault="002E1FA6" w:rsidP="002E1FA6">
            <w:pPr>
              <w:numPr>
                <w:ilvl w:val="0"/>
                <w:numId w:val="3"/>
              </w:numPr>
              <w:shd w:val="clear" w:color="auto" w:fill="FFFFFF"/>
              <w:spacing w:before="100" w:beforeAutospacing="1" w:after="150" w:line="273" w:lineRule="atLeast"/>
              <w:rPr>
                <w:rFonts w:ascii="Comic Sans MS" w:hAnsi="Comic Sans MS"/>
                <w:color w:val="000000" w:themeColor="text1"/>
                <w:sz w:val="20"/>
                <w:szCs w:val="20"/>
                <w:lang w:eastAsia="en-AU"/>
              </w:rPr>
            </w:pPr>
            <w:r w:rsidRPr="0055643C">
              <w:rPr>
                <w:rFonts w:ascii="Comic Sans MS" w:hAnsi="Comic Sans MS"/>
                <w:color w:val="000000" w:themeColor="text1"/>
                <w:sz w:val="20"/>
                <w:szCs w:val="20"/>
                <w:lang w:eastAsia="en-AU"/>
              </w:rPr>
              <w:t>and generalise from them.</w:t>
            </w:r>
          </w:p>
          <w:p w:rsidR="002E1FA6" w:rsidRPr="0055643C" w:rsidRDefault="002E1FA6" w:rsidP="002E1FA6">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r w:rsidRPr="0055643C">
              <w:rPr>
                <w:rFonts w:ascii="Comic Sans MS" w:hAnsi="Comic Sans MS"/>
                <w:color w:val="000000" w:themeColor="text1"/>
                <w:sz w:val="20"/>
                <w:szCs w:val="20"/>
                <w:lang w:eastAsia="en-AU"/>
              </w:rPr>
              <w:t>In this way you relate your own results to the store of scientific knowledge.</w:t>
            </w:r>
          </w:p>
          <w:p w:rsidR="002E1FA6" w:rsidRPr="0055643C" w:rsidRDefault="005559F5" w:rsidP="002E1FA6">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r w:rsidRPr="0055643C">
              <w:rPr>
                <w:rFonts w:ascii="Comic Sans MS" w:hAnsi="Comic Sans MS"/>
                <w:color w:val="000000" w:themeColor="text1"/>
                <w:sz w:val="20"/>
                <w:szCs w:val="20"/>
                <w:lang w:eastAsia="en-AU"/>
              </w:rPr>
              <w:t>https://sydney.edu.au/science/molecular_bioscience/report/BCHM2/discussion/discussion_summary.html</w:t>
            </w:r>
          </w:p>
          <w:p w:rsidR="005559F5" w:rsidRPr="0055643C" w:rsidRDefault="005559F5" w:rsidP="002E1FA6">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p>
        </w:tc>
      </w:tr>
      <w:tr w:rsidR="0055643C" w:rsidRPr="0055643C" w:rsidTr="000E0E08">
        <w:trPr>
          <w:trHeight w:val="903"/>
        </w:trPr>
        <w:tc>
          <w:tcPr>
            <w:tcW w:w="562" w:type="dxa"/>
            <w:shd w:val="clear" w:color="auto" w:fill="auto"/>
          </w:tcPr>
          <w:p w:rsidR="005559F5" w:rsidRPr="0055643C" w:rsidRDefault="005559F5" w:rsidP="000E0E08">
            <w:pPr>
              <w:spacing w:after="0"/>
              <w:rPr>
                <w:rFonts w:ascii="Comic Sans MS" w:hAnsi="Comic Sans MS"/>
                <w:color w:val="000000" w:themeColor="text1"/>
                <w:sz w:val="52"/>
                <w:szCs w:val="52"/>
              </w:rPr>
            </w:pPr>
          </w:p>
        </w:tc>
        <w:tc>
          <w:tcPr>
            <w:tcW w:w="1711" w:type="dxa"/>
            <w:shd w:val="clear" w:color="auto" w:fill="auto"/>
          </w:tcPr>
          <w:p w:rsidR="005559F5" w:rsidRPr="0055643C" w:rsidRDefault="000E0E08"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Evaluation</w:t>
            </w:r>
          </w:p>
        </w:tc>
        <w:tc>
          <w:tcPr>
            <w:tcW w:w="7371" w:type="dxa"/>
            <w:shd w:val="clear" w:color="auto" w:fill="auto"/>
          </w:tcPr>
          <w:p w:rsidR="005559F5" w:rsidRPr="0055643C" w:rsidRDefault="000E0E08" w:rsidP="000E0E08">
            <w:pPr>
              <w:shd w:val="clear" w:color="auto" w:fill="FFFFFF"/>
              <w:spacing w:before="100" w:beforeAutospacing="1" w:after="100" w:afterAutospacing="1" w:line="273" w:lineRule="atLeast"/>
              <w:rPr>
                <w:rFonts w:ascii="Comic Sans MS" w:hAnsi="Comic Sans MS"/>
                <w:color w:val="000000" w:themeColor="text1"/>
                <w:sz w:val="20"/>
                <w:szCs w:val="20"/>
                <w:lang w:eastAsia="en-AU"/>
              </w:rPr>
            </w:pPr>
            <w:r w:rsidRPr="0055643C">
              <w:rPr>
                <w:rFonts w:ascii="Comic Sans MS" w:hAnsi="Comic Sans MS"/>
                <w:color w:val="000000" w:themeColor="text1"/>
                <w:sz w:val="20"/>
                <w:szCs w:val="20"/>
                <w:lang w:eastAsia="en-AU"/>
              </w:rPr>
              <w:t>When the work is complete the whole investigation requires evaluation. Evaluation means looking at the work as a whole and determining if proper scientific conclusions can be made.</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Evidence</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In science, evidence is data that is considered reliable and valid and which can be used to support a particular idea, conclusion or decision. Evidence gives weight or value to data by considering its credibility, acceptance, bias, status, appropriateness and reasonableness.</w:t>
            </w:r>
          </w:p>
        </w:tc>
      </w:tr>
      <w:tr w:rsidR="0055643C" w:rsidRPr="0055643C" w:rsidTr="00ED4B14">
        <w:trPr>
          <w:trHeight w:val="747"/>
        </w:trPr>
        <w:tc>
          <w:tcPr>
            <w:tcW w:w="562" w:type="dxa"/>
            <w:shd w:val="clear" w:color="auto" w:fill="auto"/>
          </w:tcPr>
          <w:p w:rsidR="002E1FA6" w:rsidRPr="0055643C" w:rsidRDefault="002E1FA6" w:rsidP="005559F5">
            <w:pPr>
              <w:spacing w:after="0"/>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Field work</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Observational research undertaken in the normal environment of the subject of the study.</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 w:val="left" w:pos="750"/>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Genre</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The categories into which texts are grouped; genre distinguishes texts on the basis of their subject matter, form and structure (for example, scientific reports, field guides, explanations, procedures, biographies, media articles, persuasive texts, narratives).</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Hypothesis</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A scientific statement based on the available information that can be tested by experimentation. When appropriate, the statement expresses an expected relationship between the independent and dependent variables for observed phenomena.</w:t>
            </w:r>
          </w:p>
        </w:tc>
      </w:tr>
      <w:tr w:rsidR="0055643C" w:rsidRPr="0055643C" w:rsidTr="000D0FA6">
        <w:trPr>
          <w:trHeight w:val="1485"/>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Investigation</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A scientific process of answering a question, exploring an idea or solving a problem, that requires activities, such as planning a course of action, collecting data, interpreting data, reaching a conclusion and communicating these activities. Investigations can include observation, research, field work, laboratory experimentation and manipulation of simulations.</w:t>
            </w:r>
          </w:p>
        </w:tc>
      </w:tr>
      <w:tr w:rsidR="0055643C" w:rsidRPr="0055643C" w:rsidTr="00BB29DE">
        <w:trPr>
          <w:trHeight w:val="45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Independent variable (Manipulated variable)</w:t>
            </w:r>
          </w:p>
        </w:tc>
        <w:tc>
          <w:tcPr>
            <w:tcW w:w="7371" w:type="dxa"/>
            <w:shd w:val="clear" w:color="auto" w:fill="auto"/>
          </w:tcPr>
          <w:p w:rsidR="002E1FA6" w:rsidRPr="0055643C" w:rsidRDefault="002E1FA6" w:rsidP="002E1FA6">
            <w:pPr>
              <w:pStyle w:val="csbullet"/>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color w:val="000000" w:themeColor="text1"/>
                <w:sz w:val="20"/>
                <w:shd w:val="clear" w:color="auto" w:fill="FFFFFF"/>
              </w:rPr>
              <w:t>A variable (denoted by </w:t>
            </w:r>
            <w:r w:rsidRPr="0055643C">
              <w:rPr>
                <w:rFonts w:ascii="Comic Sans MS" w:hAnsi="Comic Sans MS" w:cs="Arial"/>
                <w:i/>
                <w:iCs/>
                <w:color w:val="000000" w:themeColor="text1"/>
                <w:sz w:val="20"/>
                <w:shd w:val="clear" w:color="auto" w:fill="FFFFFF"/>
              </w:rPr>
              <w:t>x</w:t>
            </w:r>
            <w:r w:rsidRPr="0055643C">
              <w:rPr>
                <w:rFonts w:ascii="Comic Sans MS" w:hAnsi="Comic Sans MS" w:cs="Arial"/>
                <w:color w:val="000000" w:themeColor="text1"/>
                <w:sz w:val="20"/>
                <w:shd w:val="clear" w:color="auto" w:fill="FFFFFF"/>
              </w:rPr>
              <w:t>) whose variation does not depend on that of another. What it does depend on is a human purposely changing it in a way to see what effect/s it has in a predetermined situation.</w:t>
            </w:r>
          </w:p>
        </w:tc>
      </w:tr>
      <w:tr w:rsidR="0055643C" w:rsidRPr="0055643C" w:rsidTr="00A83918">
        <w:trPr>
          <w:trHeight w:val="705"/>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Law</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A statement describing invariable relationships between phenomena in specified conditions, frequently expressed mathematically.</w:t>
            </w:r>
          </w:p>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55643C" w:rsidRPr="0055643C" w:rsidTr="00BB29DE">
        <w:trPr>
          <w:trHeight w:val="12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lastRenderedPageBreak/>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Materials</w:t>
            </w:r>
          </w:p>
        </w:tc>
        <w:tc>
          <w:tcPr>
            <w:tcW w:w="7371" w:type="dxa"/>
            <w:shd w:val="clear" w:color="auto" w:fill="auto"/>
          </w:tcPr>
          <w:p w:rsidR="002E1FA6" w:rsidRPr="0055643C" w:rsidRDefault="002E1FA6" w:rsidP="002E1FA6">
            <w:pPr>
              <w:pStyle w:val="csbullet"/>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The equipment and perisable materials used in an experiment to gain valid and reliable data.</w:t>
            </w:r>
          </w:p>
        </w:tc>
      </w:tr>
      <w:tr w:rsidR="0055643C" w:rsidRPr="0055643C" w:rsidTr="00B22007">
        <w:trPr>
          <w:trHeight w:val="675"/>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Measurement</w:t>
            </w:r>
          </w:p>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error</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The difference between the measurement result and a currently accepted or standard value of a quantity.</w:t>
            </w:r>
          </w:p>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55643C" w:rsidRPr="0055643C" w:rsidTr="00A83918">
        <w:trPr>
          <w:cantSplit/>
          <w:trHeight w:val="102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Media texts</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Spoken, print, graphic or electronic communications with a public audience. Media texts can be found in newspapers, magazines and on television, film, radio, computer software and the internet.</w:t>
            </w:r>
          </w:p>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55643C" w:rsidRPr="0055643C" w:rsidTr="00BB29DE">
        <w:trPr>
          <w:cantSplit/>
          <w:trHeight w:val="36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Method/s</w:t>
            </w:r>
          </w:p>
        </w:tc>
        <w:tc>
          <w:tcPr>
            <w:tcW w:w="7371" w:type="dxa"/>
            <w:shd w:val="clear" w:color="auto" w:fill="auto"/>
          </w:tcPr>
          <w:p w:rsidR="002E1FA6" w:rsidRPr="0055643C" w:rsidRDefault="002E1FA6" w:rsidP="002E1FA6">
            <w:pPr>
              <w:pStyle w:val="csbullet"/>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Repeatable specific stepwise processes that need to be followed to gain valid and reliable data.</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Mode</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The various processes of communication – listening, speaking, reading/viewing and writing/creating.</w:t>
            </w:r>
          </w:p>
        </w:tc>
      </w:tr>
      <w:tr w:rsidR="0055643C" w:rsidRPr="0055643C" w:rsidTr="00BE5EBD">
        <w:trPr>
          <w:trHeight w:val="108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Model</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A representation that describes, simplifies, clarifies or provides an explanation of the workings, structure or relationships within an object, system or idea.</w:t>
            </w:r>
          </w:p>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55643C" w:rsidRPr="0055643C" w:rsidTr="00BB29DE">
        <w:trPr>
          <w:trHeight w:val="30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placebo</w:t>
            </w:r>
          </w:p>
        </w:tc>
        <w:tc>
          <w:tcPr>
            <w:tcW w:w="7371" w:type="dxa"/>
            <w:shd w:val="clear" w:color="auto" w:fill="auto"/>
          </w:tcPr>
          <w:p w:rsidR="002E1FA6" w:rsidRPr="0055643C" w:rsidRDefault="002E1FA6" w:rsidP="002E1FA6">
            <w:pPr>
              <w:spacing w:after="0" w:line="240" w:lineRule="auto"/>
              <w:rPr>
                <w:rFonts w:ascii="Comic Sans MS" w:hAnsi="Comic Sans MS" w:cs="Arial"/>
                <w:color w:val="000000" w:themeColor="text1"/>
                <w:sz w:val="20"/>
                <w:szCs w:val="20"/>
                <w:lang w:eastAsia="en-AU"/>
              </w:rPr>
            </w:pPr>
            <w:r w:rsidRPr="0055643C">
              <w:rPr>
                <w:rFonts w:ascii="Comic Sans MS" w:hAnsi="Comic Sans MS" w:cs="Arial"/>
                <w:color w:val="000000" w:themeColor="text1"/>
                <w:sz w:val="20"/>
                <w:szCs w:val="20"/>
                <w:lang w:eastAsia="en-AU"/>
              </w:rPr>
              <w:t>a medicine or procedure prescribed to eliminate any psychological effects in taking a substance OR in carrying out a procedure.</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Primary data</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Data collected directly by a person or group.</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Primary source</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Report of data created by the person or persons directly involved in observations of one or more events, experiments, investigations or projects.</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Reliable data</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Data that has been judged to have a high level of reliability; reliability is the degree to which an assessment instrument or protocol consistently and repeatedly measures an attribute, achieving similar results for the same population.</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Reliability</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 xml:space="preserve">The degree to which an assessment instrument or protocol consistently and repeatedly measures an attribute, achieving similar results for the same population. Replicates, Repeat procedures, </w:t>
            </w:r>
            <w:r w:rsidR="005559F5" w:rsidRPr="0055643C">
              <w:rPr>
                <w:rFonts w:ascii="Comic Sans MS" w:hAnsi="Comic Sans MS" w:cs="Arial"/>
                <w:bCs/>
                <w:noProof/>
                <w:color w:val="000000" w:themeColor="text1"/>
                <w:sz w:val="20"/>
                <w:lang w:val="en-US"/>
              </w:rPr>
              <w:t xml:space="preserve">increasing sample size/s </w:t>
            </w:r>
            <w:r w:rsidRPr="0055643C">
              <w:rPr>
                <w:rFonts w:ascii="Comic Sans MS" w:hAnsi="Comic Sans MS" w:cs="Arial"/>
                <w:bCs/>
                <w:noProof/>
                <w:color w:val="000000" w:themeColor="text1"/>
                <w:sz w:val="20"/>
                <w:lang w:val="en-US"/>
              </w:rPr>
              <w:t>and averages provide the reliability in data.</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Representation</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A verbal, visual, physical or mathematical demonstration of understanding of a science concept or concepts. A concept can be represented in a range of ways and using multiple modes.</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Research</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To locate, gather, record, attribute and analyse information in order to develop understanding.</w:t>
            </w:r>
          </w:p>
        </w:tc>
      </w:tr>
      <w:tr w:rsidR="0055643C" w:rsidRPr="0055643C" w:rsidTr="006B19F6">
        <w:trPr>
          <w:trHeight w:val="138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Research</w:t>
            </w:r>
          </w:p>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ethics</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Norms of conduct that determine ethical research behaviour; research ethics are governed by principles, such as honesty, objectivity, integrity, openness and respect for intellectual property and include consideration of animal ethics.</w:t>
            </w:r>
          </w:p>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p>
        </w:tc>
      </w:tr>
      <w:tr w:rsidR="0055643C" w:rsidRPr="0055643C" w:rsidTr="00BB29DE">
        <w:trPr>
          <w:trHeight w:val="285"/>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lastRenderedPageBreak/>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Results</w:t>
            </w:r>
          </w:p>
        </w:tc>
        <w:tc>
          <w:tcPr>
            <w:tcW w:w="7371" w:type="dxa"/>
            <w:shd w:val="clear" w:color="auto" w:fill="auto"/>
          </w:tcPr>
          <w:p w:rsidR="002E1FA6" w:rsidRPr="0055643C" w:rsidRDefault="002E1FA6" w:rsidP="002E1FA6">
            <w:pPr>
              <w:pStyle w:val="csbullet"/>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color w:val="000000" w:themeColor="text1"/>
                <w:sz w:val="20"/>
                <w:shd w:val="clear" w:color="auto" w:fill="FFFFFF"/>
              </w:rPr>
              <w:t>An item or items of information obtained by experiment or some other scientific method; a quantity or formula obtained by calculation.</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107"/>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Risk assessment</w:t>
            </w:r>
          </w:p>
          <w:p w:rsidR="002E1FA6" w:rsidRPr="0055643C" w:rsidRDefault="002E1FA6" w:rsidP="002E1FA6">
            <w:pPr>
              <w:pStyle w:val="csbullet"/>
              <w:numPr>
                <w:ilvl w:val="0"/>
                <w:numId w:val="0"/>
              </w:numPr>
              <w:tabs>
                <w:tab w:val="clear" w:pos="-851"/>
              </w:tabs>
              <w:spacing w:before="0" w:after="0" w:line="240" w:lineRule="auto"/>
              <w:ind w:right="107"/>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(in the school/ agricultural college context)</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Evaluations performed to identify, assess and control hazards in a systematic way that is consistent, relevant and applicable to all school activities. Requirements for risk assessments related to particular activities will be determined by jurisdictions, schools or teachers as appropriate.</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Secondary</w:t>
            </w:r>
          </w:p>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data</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Data collected by a person or group other than the person or group using the data.</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Secondary</w:t>
            </w:r>
          </w:p>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source</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Information that has been compiled from records of primary sources by a person or persons not directly involved in the primary event.</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Simulation</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A representation of a process, event or system which imitates a real or idealised situation.</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System</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A group of interacting objects, materials or processes that form an integrated whole. Systems can be open or closed.</w:t>
            </w:r>
          </w:p>
        </w:tc>
      </w:tr>
      <w:tr w:rsidR="0055643C" w:rsidRPr="0055643C" w:rsidTr="00BB29DE">
        <w:trPr>
          <w:cantSplit/>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Theory</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A set of concepts, claims and/or laws that can be used to explain and predict a wide range of related observed or observable phenomena. Theories are typically founded on clearly identified assumptions, are testable, produce reproducible results and have explanatory power.</w:t>
            </w:r>
          </w:p>
        </w:tc>
      </w:tr>
      <w:tr w:rsidR="0055643C" w:rsidRPr="0055643C" w:rsidTr="00BB29DE">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Uncertainty</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Range of values for a measurement result, taking account of the likely values that could be attributed to the measurement result, given the measurement equipment, procedure and environment.</w:t>
            </w:r>
          </w:p>
        </w:tc>
      </w:tr>
      <w:tr w:rsidR="0055643C" w:rsidRPr="0055643C" w:rsidTr="00665990">
        <w:trPr>
          <w:trHeight w:val="705"/>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numPr>
                <w:ilvl w:val="0"/>
                <w:numId w:val="0"/>
              </w:numPr>
              <w:tabs>
                <w:tab w:val="clear" w:pos="-851"/>
              </w:tabs>
              <w:spacing w:before="0" w:after="0" w:line="240" w:lineRule="auto"/>
              <w:ind w:right="-386"/>
              <w:rPr>
                <w:rFonts w:ascii="Comic Sans MS" w:hAnsi="Comic Sans MS" w:cs="Arial"/>
                <w:b/>
                <w:bCs/>
                <w:noProof/>
                <w:color w:val="000000" w:themeColor="text1"/>
                <w:sz w:val="20"/>
                <w:lang w:val="en-US"/>
              </w:rPr>
            </w:pPr>
            <w:r w:rsidRPr="0055643C">
              <w:rPr>
                <w:rFonts w:ascii="Comic Sans MS" w:hAnsi="Comic Sans MS" w:cs="Arial"/>
                <w:b/>
                <w:bCs/>
                <w:noProof/>
                <w:color w:val="000000" w:themeColor="text1"/>
                <w:sz w:val="20"/>
                <w:lang w:val="en-US"/>
              </w:rPr>
              <w:t>Validity</w:t>
            </w:r>
          </w:p>
        </w:tc>
        <w:tc>
          <w:tcPr>
            <w:tcW w:w="7371" w:type="dxa"/>
            <w:shd w:val="clear" w:color="auto" w:fill="auto"/>
          </w:tcPr>
          <w:p w:rsidR="002E1FA6" w:rsidRPr="0055643C" w:rsidRDefault="002E1FA6" w:rsidP="002E1FA6">
            <w:pPr>
              <w:pStyle w:val="csbullet"/>
              <w:numPr>
                <w:ilvl w:val="0"/>
                <w:numId w:val="0"/>
              </w:numPr>
              <w:tabs>
                <w:tab w:val="clear" w:pos="-851"/>
              </w:tabs>
              <w:spacing w:before="0" w:after="0" w:line="240" w:lineRule="auto"/>
              <w:rPr>
                <w:rFonts w:ascii="Comic Sans MS" w:hAnsi="Comic Sans MS" w:cs="Arial"/>
                <w:bCs/>
                <w:noProof/>
                <w:color w:val="000000" w:themeColor="text1"/>
                <w:sz w:val="20"/>
                <w:lang w:val="en-US"/>
              </w:rPr>
            </w:pPr>
            <w:r w:rsidRPr="0055643C">
              <w:rPr>
                <w:rFonts w:ascii="Comic Sans MS" w:hAnsi="Comic Sans MS" w:cs="Arial"/>
                <w:bCs/>
                <w:noProof/>
                <w:color w:val="000000" w:themeColor="text1"/>
                <w:sz w:val="20"/>
                <w:lang w:val="en-US"/>
              </w:rPr>
              <w:t>The extent to which tests measure what was intended; the extent to which data, inferences and actions produced from tests and other processes are accurate.</w:t>
            </w:r>
          </w:p>
        </w:tc>
      </w:tr>
      <w:tr w:rsidR="0055643C" w:rsidRPr="0055643C" w:rsidTr="00C72039">
        <w:trPr>
          <w:trHeight w:val="30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p>
        </w:tc>
        <w:tc>
          <w:tcPr>
            <w:tcW w:w="7371" w:type="dxa"/>
            <w:shd w:val="clear" w:color="auto" w:fill="auto"/>
          </w:tcPr>
          <w:p w:rsidR="002E1FA6" w:rsidRPr="0055643C" w:rsidRDefault="002E1FA6" w:rsidP="002E1FA6">
            <w:pPr>
              <w:pStyle w:val="csbullet"/>
              <w:spacing w:before="0" w:after="0" w:line="240" w:lineRule="auto"/>
              <w:rPr>
                <w:rFonts w:ascii="Comic Sans MS" w:hAnsi="Comic Sans MS" w:cs="Arial"/>
                <w:bCs/>
                <w:noProof/>
                <w:color w:val="000000" w:themeColor="text1"/>
                <w:sz w:val="20"/>
                <w:lang w:val="en-US"/>
              </w:rPr>
            </w:pPr>
          </w:p>
        </w:tc>
      </w:tr>
      <w:tr w:rsidR="0055643C" w:rsidRPr="0055643C" w:rsidTr="00C72039">
        <w:trPr>
          <w:trHeight w:val="405"/>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p>
        </w:tc>
        <w:tc>
          <w:tcPr>
            <w:tcW w:w="7371" w:type="dxa"/>
            <w:shd w:val="clear" w:color="auto" w:fill="auto"/>
          </w:tcPr>
          <w:p w:rsidR="002E1FA6" w:rsidRPr="0055643C" w:rsidRDefault="002E1FA6" w:rsidP="002E1FA6">
            <w:pPr>
              <w:pStyle w:val="csbullet"/>
              <w:spacing w:before="0" w:after="0" w:line="240" w:lineRule="auto"/>
              <w:rPr>
                <w:rFonts w:ascii="Comic Sans MS" w:hAnsi="Comic Sans MS" w:cs="Arial"/>
                <w:bCs/>
                <w:noProof/>
                <w:color w:val="000000" w:themeColor="text1"/>
                <w:sz w:val="20"/>
                <w:lang w:val="en-US"/>
              </w:rPr>
            </w:pPr>
          </w:p>
        </w:tc>
      </w:tr>
      <w:tr w:rsidR="0055643C" w:rsidRPr="0055643C" w:rsidTr="00C72039">
        <w:trPr>
          <w:trHeight w:val="390"/>
        </w:trPr>
        <w:tc>
          <w:tcPr>
            <w:tcW w:w="562" w:type="dxa"/>
            <w:shd w:val="clear" w:color="auto" w:fill="auto"/>
          </w:tcPr>
          <w:p w:rsidR="002E1FA6" w:rsidRPr="0055643C" w:rsidRDefault="002E1FA6" w:rsidP="002E1FA6">
            <w:pPr>
              <w:rPr>
                <w:color w:val="000000" w:themeColor="text1"/>
              </w:rPr>
            </w:pPr>
            <w:r w:rsidRPr="0055643C">
              <w:rPr>
                <w:rFonts w:ascii="Comic Sans MS" w:hAnsi="Comic Sans MS"/>
                <w:color w:val="000000" w:themeColor="text1"/>
                <w:sz w:val="52"/>
                <w:szCs w:val="52"/>
              </w:rPr>
              <w:sym w:font="Symbol" w:char="F07F"/>
            </w:r>
          </w:p>
        </w:tc>
        <w:tc>
          <w:tcPr>
            <w:tcW w:w="1711" w:type="dxa"/>
            <w:shd w:val="clear" w:color="auto" w:fill="auto"/>
          </w:tcPr>
          <w:p w:rsidR="002E1FA6" w:rsidRPr="0055643C" w:rsidRDefault="002E1FA6" w:rsidP="002E1FA6">
            <w:pPr>
              <w:pStyle w:val="csbullet"/>
              <w:spacing w:before="0" w:after="0" w:line="240" w:lineRule="auto"/>
              <w:ind w:right="-386"/>
              <w:rPr>
                <w:rFonts w:ascii="Comic Sans MS" w:hAnsi="Comic Sans MS" w:cs="Arial"/>
                <w:b/>
                <w:bCs/>
                <w:noProof/>
                <w:color w:val="000000" w:themeColor="text1"/>
                <w:sz w:val="20"/>
                <w:lang w:val="en-US"/>
              </w:rPr>
            </w:pPr>
          </w:p>
        </w:tc>
        <w:tc>
          <w:tcPr>
            <w:tcW w:w="7371" w:type="dxa"/>
            <w:shd w:val="clear" w:color="auto" w:fill="auto"/>
          </w:tcPr>
          <w:p w:rsidR="002E1FA6" w:rsidRPr="0055643C" w:rsidRDefault="002E1FA6" w:rsidP="002E1FA6">
            <w:pPr>
              <w:pStyle w:val="csbullet"/>
              <w:spacing w:before="0" w:after="0" w:line="240" w:lineRule="auto"/>
              <w:rPr>
                <w:rFonts w:ascii="Comic Sans MS" w:hAnsi="Comic Sans MS" w:cs="Arial"/>
                <w:bCs/>
                <w:noProof/>
                <w:color w:val="000000" w:themeColor="text1"/>
                <w:sz w:val="20"/>
                <w:lang w:val="en-US"/>
              </w:rPr>
            </w:pPr>
          </w:p>
        </w:tc>
      </w:tr>
    </w:tbl>
    <w:p w:rsidR="00157CBF" w:rsidRPr="00157CBF" w:rsidRDefault="00157CBF" w:rsidP="00F042E6">
      <w:pPr>
        <w:rPr>
          <w:b/>
          <w:sz w:val="40"/>
        </w:rPr>
      </w:pPr>
    </w:p>
    <w:sectPr w:rsidR="00157CBF" w:rsidRPr="00157CBF" w:rsidSect="00157CBF">
      <w:pgSz w:w="11906" w:h="16838"/>
      <w:pgMar w:top="720" w:right="720" w:bottom="720" w:left="720" w:header="708" w:footer="708" w:gutter="0"/>
      <w:pgBorders w:offsetFrom="page">
        <w:top w:val="threeDEngrave" w:sz="12" w:space="24" w:color="auto"/>
        <w:left w:val="threeDEngrave" w:sz="12" w:space="24" w:color="auto"/>
        <w:bottom w:val="threeDEmboss" w:sz="12" w:space="24" w:color="auto"/>
        <w:right w:val="threeDEmbos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458"/>
    <w:multiLevelType w:val="hybridMultilevel"/>
    <w:tmpl w:val="79CC279E"/>
    <w:lvl w:ilvl="0" w:tplc="3990D2DE">
      <w:start w:val="1"/>
      <w:numFmt w:val="bullet"/>
      <w:lvlText w:val=""/>
      <w:lvlJc w:val="left"/>
      <w:pPr>
        <w:ind w:left="720" w:hanging="360"/>
      </w:pPr>
      <w:rPr>
        <w:rFonts w:ascii="Symbol" w:hAnsi="Symbol" w:hint="default"/>
        <w:sz w:val="5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162B00"/>
    <w:multiLevelType w:val="singleLevel"/>
    <w:tmpl w:val="FB26AA9E"/>
    <w:lvl w:ilvl="0">
      <w:numFmt w:val="decimal"/>
      <w:pStyle w:val="csbullet"/>
      <w:lvlText w:val=""/>
      <w:lvlJc w:val="left"/>
    </w:lvl>
  </w:abstractNum>
  <w:abstractNum w:abstractNumId="2" w15:restartNumberingAfterBreak="0">
    <w:nsid w:val="610705FC"/>
    <w:multiLevelType w:val="multilevel"/>
    <w:tmpl w:val="6D94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421B4A"/>
    <w:multiLevelType w:val="multilevel"/>
    <w:tmpl w:val="1718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CBF"/>
    <w:rsid w:val="00031054"/>
    <w:rsid w:val="000774F1"/>
    <w:rsid w:val="000D0FA6"/>
    <w:rsid w:val="000E0E08"/>
    <w:rsid w:val="000F7222"/>
    <w:rsid w:val="00157CBF"/>
    <w:rsid w:val="001F6153"/>
    <w:rsid w:val="00267BE6"/>
    <w:rsid w:val="002E1FA6"/>
    <w:rsid w:val="004C040D"/>
    <w:rsid w:val="005559F5"/>
    <w:rsid w:val="0055643C"/>
    <w:rsid w:val="006B19F6"/>
    <w:rsid w:val="006E49B2"/>
    <w:rsid w:val="00745565"/>
    <w:rsid w:val="008E5CAE"/>
    <w:rsid w:val="00971084"/>
    <w:rsid w:val="009756B2"/>
    <w:rsid w:val="00996126"/>
    <w:rsid w:val="009F632F"/>
    <w:rsid w:val="00A24567"/>
    <w:rsid w:val="00A7494A"/>
    <w:rsid w:val="00A83918"/>
    <w:rsid w:val="00B22007"/>
    <w:rsid w:val="00B3089F"/>
    <w:rsid w:val="00BB29DE"/>
    <w:rsid w:val="00BE5EBD"/>
    <w:rsid w:val="00C97C85"/>
    <w:rsid w:val="00DB26B7"/>
    <w:rsid w:val="00ED4B14"/>
    <w:rsid w:val="00F042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CEACF-8B40-4AB2-97DA-F26ECF47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w Cen MT" w:eastAsia="Times New Roman" w:hAnsi="Tw Cen MT"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CBF"/>
    <w:pPr>
      <w:spacing w:after="160" w:line="300" w:lineRule="auto"/>
    </w:pPr>
    <w:rPr>
      <w:sz w:val="21"/>
      <w:szCs w:val="21"/>
      <w:lang w:eastAsia="en-US"/>
    </w:rPr>
  </w:style>
  <w:style w:type="paragraph" w:styleId="Heading1">
    <w:name w:val="heading 1"/>
    <w:basedOn w:val="Normal"/>
    <w:next w:val="Normal"/>
    <w:link w:val="Heading1Char"/>
    <w:uiPriority w:val="9"/>
    <w:qFormat/>
    <w:rsid w:val="00157CBF"/>
    <w:pPr>
      <w:keepNext/>
      <w:keepLines/>
      <w:spacing w:before="320" w:after="80" w:line="240" w:lineRule="auto"/>
      <w:jc w:val="center"/>
      <w:outlineLvl w:val="0"/>
    </w:pPr>
    <w:rPr>
      <w:rFonts w:ascii="Tw Cen MT Condensed" w:hAnsi="Tw Cen MT Condensed"/>
      <w:color w:val="1481AB"/>
      <w:sz w:val="40"/>
      <w:szCs w:val="40"/>
    </w:rPr>
  </w:style>
  <w:style w:type="paragraph" w:styleId="Heading2">
    <w:name w:val="heading 2"/>
    <w:basedOn w:val="Normal"/>
    <w:next w:val="Normal"/>
    <w:link w:val="Heading2Char"/>
    <w:uiPriority w:val="9"/>
    <w:semiHidden/>
    <w:unhideWhenUsed/>
    <w:qFormat/>
    <w:rsid w:val="00157CBF"/>
    <w:pPr>
      <w:keepNext/>
      <w:keepLines/>
      <w:spacing w:before="160" w:after="40" w:line="240" w:lineRule="auto"/>
      <w:jc w:val="center"/>
      <w:outlineLvl w:val="1"/>
    </w:pPr>
    <w:rPr>
      <w:rFonts w:ascii="Tw Cen MT Condensed" w:hAnsi="Tw Cen MT Condensed"/>
      <w:sz w:val="32"/>
      <w:szCs w:val="32"/>
    </w:rPr>
  </w:style>
  <w:style w:type="paragraph" w:styleId="Heading3">
    <w:name w:val="heading 3"/>
    <w:basedOn w:val="Normal"/>
    <w:next w:val="Normal"/>
    <w:link w:val="Heading3Char"/>
    <w:uiPriority w:val="9"/>
    <w:semiHidden/>
    <w:unhideWhenUsed/>
    <w:qFormat/>
    <w:rsid w:val="00157CBF"/>
    <w:pPr>
      <w:keepNext/>
      <w:keepLines/>
      <w:spacing w:before="160" w:after="0" w:line="240" w:lineRule="auto"/>
      <w:outlineLvl w:val="2"/>
    </w:pPr>
    <w:rPr>
      <w:rFonts w:ascii="Tw Cen MT Condensed" w:hAnsi="Tw Cen MT Condensed"/>
      <w:sz w:val="32"/>
      <w:szCs w:val="32"/>
    </w:rPr>
  </w:style>
  <w:style w:type="paragraph" w:styleId="Heading4">
    <w:name w:val="heading 4"/>
    <w:basedOn w:val="Normal"/>
    <w:next w:val="Normal"/>
    <w:link w:val="Heading4Char"/>
    <w:uiPriority w:val="9"/>
    <w:semiHidden/>
    <w:unhideWhenUsed/>
    <w:qFormat/>
    <w:rsid w:val="00157CBF"/>
    <w:pPr>
      <w:keepNext/>
      <w:keepLines/>
      <w:spacing w:before="80" w:after="0"/>
      <w:outlineLvl w:val="3"/>
    </w:pPr>
    <w:rPr>
      <w:rFonts w:ascii="Tw Cen MT Condensed" w:hAnsi="Tw Cen MT Condensed"/>
      <w:i/>
      <w:iCs/>
      <w:sz w:val="30"/>
      <w:szCs w:val="30"/>
    </w:rPr>
  </w:style>
  <w:style w:type="paragraph" w:styleId="Heading5">
    <w:name w:val="heading 5"/>
    <w:basedOn w:val="Normal"/>
    <w:next w:val="Normal"/>
    <w:link w:val="Heading5Char"/>
    <w:uiPriority w:val="9"/>
    <w:semiHidden/>
    <w:unhideWhenUsed/>
    <w:qFormat/>
    <w:rsid w:val="00157CBF"/>
    <w:pPr>
      <w:keepNext/>
      <w:keepLines/>
      <w:spacing w:before="40" w:after="0"/>
      <w:outlineLvl w:val="4"/>
    </w:pPr>
    <w:rPr>
      <w:rFonts w:ascii="Tw Cen MT Condensed" w:hAnsi="Tw Cen MT Condensed"/>
      <w:sz w:val="28"/>
      <w:szCs w:val="28"/>
    </w:rPr>
  </w:style>
  <w:style w:type="paragraph" w:styleId="Heading6">
    <w:name w:val="heading 6"/>
    <w:basedOn w:val="Normal"/>
    <w:next w:val="Normal"/>
    <w:link w:val="Heading6Char"/>
    <w:uiPriority w:val="9"/>
    <w:semiHidden/>
    <w:unhideWhenUsed/>
    <w:qFormat/>
    <w:rsid w:val="00157CBF"/>
    <w:pPr>
      <w:keepNext/>
      <w:keepLines/>
      <w:spacing w:before="40" w:after="0"/>
      <w:outlineLvl w:val="5"/>
    </w:pPr>
    <w:rPr>
      <w:rFonts w:ascii="Tw Cen MT Condensed" w:hAnsi="Tw Cen MT Condensed"/>
      <w:i/>
      <w:iCs/>
      <w:sz w:val="26"/>
      <w:szCs w:val="26"/>
    </w:rPr>
  </w:style>
  <w:style w:type="paragraph" w:styleId="Heading7">
    <w:name w:val="heading 7"/>
    <w:basedOn w:val="Normal"/>
    <w:next w:val="Normal"/>
    <w:link w:val="Heading7Char"/>
    <w:uiPriority w:val="9"/>
    <w:semiHidden/>
    <w:unhideWhenUsed/>
    <w:qFormat/>
    <w:rsid w:val="00157CBF"/>
    <w:pPr>
      <w:keepNext/>
      <w:keepLines/>
      <w:spacing w:before="40" w:after="0"/>
      <w:outlineLvl w:val="6"/>
    </w:pPr>
    <w:rPr>
      <w:rFonts w:ascii="Tw Cen MT Condensed" w:hAnsi="Tw Cen MT Condensed"/>
      <w:sz w:val="24"/>
      <w:szCs w:val="24"/>
    </w:rPr>
  </w:style>
  <w:style w:type="paragraph" w:styleId="Heading8">
    <w:name w:val="heading 8"/>
    <w:basedOn w:val="Normal"/>
    <w:next w:val="Normal"/>
    <w:link w:val="Heading8Char"/>
    <w:uiPriority w:val="9"/>
    <w:semiHidden/>
    <w:unhideWhenUsed/>
    <w:qFormat/>
    <w:rsid w:val="00157CBF"/>
    <w:pPr>
      <w:keepNext/>
      <w:keepLines/>
      <w:spacing w:before="40" w:after="0"/>
      <w:outlineLvl w:val="7"/>
    </w:pPr>
    <w:rPr>
      <w:rFonts w:ascii="Tw Cen MT Condensed" w:hAnsi="Tw Cen MT Condensed"/>
      <w:i/>
      <w:iCs/>
      <w:sz w:val="22"/>
      <w:szCs w:val="22"/>
    </w:rPr>
  </w:style>
  <w:style w:type="paragraph" w:styleId="Heading9">
    <w:name w:val="heading 9"/>
    <w:basedOn w:val="Normal"/>
    <w:next w:val="Normal"/>
    <w:link w:val="Heading9Char"/>
    <w:uiPriority w:val="9"/>
    <w:semiHidden/>
    <w:unhideWhenUsed/>
    <w:qFormat/>
    <w:rsid w:val="00157CBF"/>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7CBF"/>
    <w:rPr>
      <w:rFonts w:ascii="Tw Cen MT Condensed" w:eastAsia="Times New Roman" w:hAnsi="Tw Cen MT Condensed" w:cs="Times New Roman"/>
      <w:color w:val="1481AB"/>
      <w:sz w:val="40"/>
      <w:szCs w:val="40"/>
    </w:rPr>
  </w:style>
  <w:style w:type="character" w:customStyle="1" w:styleId="Heading2Char">
    <w:name w:val="Heading 2 Char"/>
    <w:link w:val="Heading2"/>
    <w:uiPriority w:val="9"/>
    <w:semiHidden/>
    <w:rsid w:val="00157CBF"/>
    <w:rPr>
      <w:rFonts w:ascii="Tw Cen MT Condensed" w:eastAsia="Times New Roman" w:hAnsi="Tw Cen MT Condensed" w:cs="Times New Roman"/>
      <w:sz w:val="32"/>
      <w:szCs w:val="32"/>
    </w:rPr>
  </w:style>
  <w:style w:type="character" w:customStyle="1" w:styleId="Heading3Char">
    <w:name w:val="Heading 3 Char"/>
    <w:link w:val="Heading3"/>
    <w:uiPriority w:val="9"/>
    <w:semiHidden/>
    <w:rsid w:val="00157CBF"/>
    <w:rPr>
      <w:rFonts w:ascii="Tw Cen MT Condensed" w:eastAsia="Times New Roman" w:hAnsi="Tw Cen MT Condensed" w:cs="Times New Roman"/>
      <w:sz w:val="32"/>
      <w:szCs w:val="32"/>
    </w:rPr>
  </w:style>
  <w:style w:type="character" w:customStyle="1" w:styleId="Heading4Char">
    <w:name w:val="Heading 4 Char"/>
    <w:link w:val="Heading4"/>
    <w:uiPriority w:val="9"/>
    <w:semiHidden/>
    <w:rsid w:val="00157CBF"/>
    <w:rPr>
      <w:rFonts w:ascii="Tw Cen MT Condensed" w:eastAsia="Times New Roman" w:hAnsi="Tw Cen MT Condensed" w:cs="Times New Roman"/>
      <w:i/>
      <w:iCs/>
      <w:sz w:val="30"/>
      <w:szCs w:val="30"/>
    </w:rPr>
  </w:style>
  <w:style w:type="character" w:customStyle="1" w:styleId="Heading5Char">
    <w:name w:val="Heading 5 Char"/>
    <w:link w:val="Heading5"/>
    <w:uiPriority w:val="9"/>
    <w:semiHidden/>
    <w:rsid w:val="00157CBF"/>
    <w:rPr>
      <w:rFonts w:ascii="Tw Cen MT Condensed" w:eastAsia="Times New Roman" w:hAnsi="Tw Cen MT Condensed" w:cs="Times New Roman"/>
      <w:sz w:val="28"/>
      <w:szCs w:val="28"/>
    </w:rPr>
  </w:style>
  <w:style w:type="character" w:customStyle="1" w:styleId="Heading6Char">
    <w:name w:val="Heading 6 Char"/>
    <w:link w:val="Heading6"/>
    <w:uiPriority w:val="9"/>
    <w:semiHidden/>
    <w:rsid w:val="00157CBF"/>
    <w:rPr>
      <w:rFonts w:ascii="Tw Cen MT Condensed" w:eastAsia="Times New Roman" w:hAnsi="Tw Cen MT Condensed" w:cs="Times New Roman"/>
      <w:i/>
      <w:iCs/>
      <w:sz w:val="26"/>
      <w:szCs w:val="26"/>
    </w:rPr>
  </w:style>
  <w:style w:type="character" w:customStyle="1" w:styleId="Heading7Char">
    <w:name w:val="Heading 7 Char"/>
    <w:link w:val="Heading7"/>
    <w:uiPriority w:val="9"/>
    <w:semiHidden/>
    <w:rsid w:val="00157CBF"/>
    <w:rPr>
      <w:rFonts w:ascii="Tw Cen MT Condensed" w:eastAsia="Times New Roman" w:hAnsi="Tw Cen MT Condensed" w:cs="Times New Roman"/>
      <w:sz w:val="24"/>
      <w:szCs w:val="24"/>
    </w:rPr>
  </w:style>
  <w:style w:type="character" w:customStyle="1" w:styleId="Heading8Char">
    <w:name w:val="Heading 8 Char"/>
    <w:link w:val="Heading8"/>
    <w:uiPriority w:val="9"/>
    <w:semiHidden/>
    <w:rsid w:val="00157CBF"/>
    <w:rPr>
      <w:rFonts w:ascii="Tw Cen MT Condensed" w:eastAsia="Times New Roman" w:hAnsi="Tw Cen MT Condensed" w:cs="Times New Roman"/>
      <w:i/>
      <w:iCs/>
      <w:sz w:val="22"/>
      <w:szCs w:val="22"/>
    </w:rPr>
  </w:style>
  <w:style w:type="character" w:customStyle="1" w:styleId="Heading9Char">
    <w:name w:val="Heading 9 Char"/>
    <w:link w:val="Heading9"/>
    <w:uiPriority w:val="9"/>
    <w:semiHidden/>
    <w:rsid w:val="00157CBF"/>
    <w:rPr>
      <w:b/>
      <w:bCs/>
      <w:i/>
      <w:iCs/>
    </w:rPr>
  </w:style>
  <w:style w:type="paragraph" w:styleId="Caption">
    <w:name w:val="caption"/>
    <w:basedOn w:val="Normal"/>
    <w:next w:val="Normal"/>
    <w:uiPriority w:val="35"/>
    <w:semiHidden/>
    <w:unhideWhenUsed/>
    <w:qFormat/>
    <w:rsid w:val="00157CBF"/>
    <w:pPr>
      <w:spacing w:line="240" w:lineRule="auto"/>
    </w:pPr>
    <w:rPr>
      <w:b/>
      <w:bCs/>
      <w:color w:val="404040"/>
      <w:sz w:val="16"/>
      <w:szCs w:val="16"/>
    </w:rPr>
  </w:style>
  <w:style w:type="paragraph" w:styleId="Title">
    <w:name w:val="Title"/>
    <w:basedOn w:val="Normal"/>
    <w:next w:val="Normal"/>
    <w:link w:val="TitleChar"/>
    <w:uiPriority w:val="10"/>
    <w:qFormat/>
    <w:rsid w:val="00157CBF"/>
    <w:pPr>
      <w:pBdr>
        <w:top w:val="single" w:sz="6" w:space="8" w:color="27CED7"/>
        <w:bottom w:val="single" w:sz="6" w:space="8" w:color="27CED7"/>
      </w:pBdr>
      <w:spacing w:after="400" w:line="240" w:lineRule="auto"/>
      <w:contextualSpacing/>
      <w:jc w:val="center"/>
    </w:pPr>
    <w:rPr>
      <w:rFonts w:ascii="Tw Cen MT Condensed" w:hAnsi="Tw Cen MT Condensed"/>
      <w:caps/>
      <w:color w:val="335B74"/>
      <w:spacing w:val="30"/>
      <w:sz w:val="72"/>
      <w:szCs w:val="72"/>
    </w:rPr>
  </w:style>
  <w:style w:type="character" w:customStyle="1" w:styleId="TitleChar">
    <w:name w:val="Title Char"/>
    <w:link w:val="Title"/>
    <w:uiPriority w:val="10"/>
    <w:rsid w:val="00157CBF"/>
    <w:rPr>
      <w:rFonts w:ascii="Tw Cen MT Condensed" w:eastAsia="Times New Roman" w:hAnsi="Tw Cen MT Condensed" w:cs="Times New Roman"/>
      <w:caps/>
      <w:color w:val="335B74"/>
      <w:spacing w:val="30"/>
      <w:sz w:val="72"/>
      <w:szCs w:val="72"/>
    </w:rPr>
  </w:style>
  <w:style w:type="paragraph" w:styleId="Subtitle">
    <w:name w:val="Subtitle"/>
    <w:basedOn w:val="Normal"/>
    <w:next w:val="Normal"/>
    <w:link w:val="SubtitleChar"/>
    <w:uiPriority w:val="11"/>
    <w:qFormat/>
    <w:rsid w:val="00157CBF"/>
    <w:pPr>
      <w:numPr>
        <w:ilvl w:val="1"/>
      </w:numPr>
      <w:jc w:val="center"/>
    </w:pPr>
    <w:rPr>
      <w:color w:val="335B74"/>
      <w:sz w:val="28"/>
      <w:szCs w:val="28"/>
    </w:rPr>
  </w:style>
  <w:style w:type="character" w:customStyle="1" w:styleId="SubtitleChar">
    <w:name w:val="Subtitle Char"/>
    <w:link w:val="Subtitle"/>
    <w:uiPriority w:val="11"/>
    <w:rsid w:val="00157CBF"/>
    <w:rPr>
      <w:color w:val="335B74"/>
      <w:sz w:val="28"/>
      <w:szCs w:val="28"/>
    </w:rPr>
  </w:style>
  <w:style w:type="character" w:styleId="Strong">
    <w:name w:val="Strong"/>
    <w:uiPriority w:val="22"/>
    <w:qFormat/>
    <w:rsid w:val="00157CBF"/>
    <w:rPr>
      <w:b/>
      <w:bCs/>
    </w:rPr>
  </w:style>
  <w:style w:type="character" w:styleId="Emphasis">
    <w:name w:val="Emphasis"/>
    <w:uiPriority w:val="20"/>
    <w:qFormat/>
    <w:rsid w:val="00157CBF"/>
    <w:rPr>
      <w:i/>
      <w:iCs/>
      <w:color w:val="000000"/>
    </w:rPr>
  </w:style>
  <w:style w:type="paragraph" w:styleId="NoSpacing">
    <w:name w:val="No Spacing"/>
    <w:uiPriority w:val="1"/>
    <w:qFormat/>
    <w:rsid w:val="00157CBF"/>
    <w:rPr>
      <w:sz w:val="21"/>
      <w:szCs w:val="21"/>
      <w:lang w:eastAsia="en-US"/>
    </w:rPr>
  </w:style>
  <w:style w:type="paragraph" w:styleId="Quote">
    <w:name w:val="Quote"/>
    <w:basedOn w:val="Normal"/>
    <w:next w:val="Normal"/>
    <w:link w:val="QuoteChar"/>
    <w:uiPriority w:val="29"/>
    <w:qFormat/>
    <w:rsid w:val="00157CBF"/>
    <w:pPr>
      <w:spacing w:before="160"/>
      <w:ind w:left="720" w:right="720"/>
      <w:jc w:val="center"/>
    </w:pPr>
    <w:rPr>
      <w:i/>
      <w:iCs/>
      <w:color w:val="1D99A0"/>
      <w:sz w:val="24"/>
      <w:szCs w:val="24"/>
    </w:rPr>
  </w:style>
  <w:style w:type="character" w:customStyle="1" w:styleId="QuoteChar">
    <w:name w:val="Quote Char"/>
    <w:link w:val="Quote"/>
    <w:uiPriority w:val="29"/>
    <w:rsid w:val="00157CBF"/>
    <w:rPr>
      <w:i/>
      <w:iCs/>
      <w:color w:val="1D99A0"/>
      <w:sz w:val="24"/>
      <w:szCs w:val="24"/>
    </w:rPr>
  </w:style>
  <w:style w:type="paragraph" w:styleId="IntenseQuote">
    <w:name w:val="Intense Quote"/>
    <w:basedOn w:val="Normal"/>
    <w:next w:val="Normal"/>
    <w:link w:val="IntenseQuoteChar"/>
    <w:uiPriority w:val="30"/>
    <w:qFormat/>
    <w:rsid w:val="00157CBF"/>
    <w:pPr>
      <w:spacing w:before="160" w:line="276" w:lineRule="auto"/>
      <w:ind w:left="936" w:right="936"/>
      <w:jc w:val="center"/>
    </w:pPr>
    <w:rPr>
      <w:rFonts w:ascii="Tw Cen MT Condensed" w:hAnsi="Tw Cen MT Condensed"/>
      <w:caps/>
      <w:color w:val="1481AB"/>
      <w:sz w:val="28"/>
      <w:szCs w:val="28"/>
    </w:rPr>
  </w:style>
  <w:style w:type="character" w:customStyle="1" w:styleId="IntenseQuoteChar">
    <w:name w:val="Intense Quote Char"/>
    <w:link w:val="IntenseQuote"/>
    <w:uiPriority w:val="30"/>
    <w:rsid w:val="00157CBF"/>
    <w:rPr>
      <w:rFonts w:ascii="Tw Cen MT Condensed" w:eastAsia="Times New Roman" w:hAnsi="Tw Cen MT Condensed" w:cs="Times New Roman"/>
      <w:caps/>
      <w:color w:val="1481AB"/>
      <w:sz w:val="28"/>
      <w:szCs w:val="28"/>
    </w:rPr>
  </w:style>
  <w:style w:type="character" w:styleId="SubtleEmphasis">
    <w:name w:val="Subtle Emphasis"/>
    <w:uiPriority w:val="19"/>
    <w:qFormat/>
    <w:rsid w:val="00157CBF"/>
    <w:rPr>
      <w:i/>
      <w:iCs/>
      <w:color w:val="595959"/>
    </w:rPr>
  </w:style>
  <w:style w:type="character" w:styleId="IntenseEmphasis">
    <w:name w:val="Intense Emphasis"/>
    <w:uiPriority w:val="21"/>
    <w:qFormat/>
    <w:rsid w:val="00157CBF"/>
    <w:rPr>
      <w:b/>
      <w:bCs/>
      <w:i/>
      <w:iCs/>
      <w:color w:val="auto"/>
    </w:rPr>
  </w:style>
  <w:style w:type="character" w:styleId="SubtleReference">
    <w:name w:val="Subtle Reference"/>
    <w:uiPriority w:val="31"/>
    <w:qFormat/>
    <w:rsid w:val="00157CBF"/>
    <w:rPr>
      <w:caps w:val="0"/>
      <w:smallCaps/>
      <w:color w:val="404040"/>
      <w:spacing w:val="0"/>
      <w:u w:val="single" w:color="7F7F7F"/>
    </w:rPr>
  </w:style>
  <w:style w:type="character" w:styleId="IntenseReference">
    <w:name w:val="Intense Reference"/>
    <w:uiPriority w:val="32"/>
    <w:qFormat/>
    <w:rsid w:val="00157CBF"/>
    <w:rPr>
      <w:b/>
      <w:bCs/>
      <w:caps w:val="0"/>
      <w:smallCaps/>
      <w:color w:val="auto"/>
      <w:spacing w:val="0"/>
      <w:u w:val="single"/>
    </w:rPr>
  </w:style>
  <w:style w:type="character" w:styleId="BookTitle">
    <w:name w:val="Book Title"/>
    <w:uiPriority w:val="33"/>
    <w:qFormat/>
    <w:rsid w:val="00157CBF"/>
    <w:rPr>
      <w:b/>
      <w:bCs/>
      <w:caps w:val="0"/>
      <w:smallCaps/>
      <w:spacing w:val="0"/>
    </w:rPr>
  </w:style>
  <w:style w:type="paragraph" w:styleId="TOCHeading">
    <w:name w:val="TOC Heading"/>
    <w:basedOn w:val="Heading1"/>
    <w:next w:val="Normal"/>
    <w:uiPriority w:val="39"/>
    <w:semiHidden/>
    <w:unhideWhenUsed/>
    <w:qFormat/>
    <w:rsid w:val="00157CBF"/>
    <w:pPr>
      <w:outlineLvl w:val="9"/>
    </w:pPr>
  </w:style>
  <w:style w:type="paragraph" w:styleId="ListParagraph">
    <w:name w:val="List Paragraph"/>
    <w:basedOn w:val="Normal"/>
    <w:uiPriority w:val="34"/>
    <w:qFormat/>
    <w:rsid w:val="00157CBF"/>
    <w:pPr>
      <w:ind w:left="720"/>
      <w:contextualSpacing/>
    </w:pPr>
  </w:style>
  <w:style w:type="paragraph" w:customStyle="1" w:styleId="csbullet">
    <w:name w:val="csbullet"/>
    <w:basedOn w:val="Normal"/>
    <w:rsid w:val="00F042E6"/>
    <w:pPr>
      <w:numPr>
        <w:numId w:val="2"/>
      </w:numPr>
      <w:tabs>
        <w:tab w:val="left" w:pos="-851"/>
      </w:tabs>
      <w:spacing w:before="120" w:after="120" w:line="280" w:lineRule="exact"/>
    </w:pPr>
    <w:rPr>
      <w:rFonts w:ascii="Times New Roman" w:hAnsi="Times New Roman"/>
      <w:sz w:val="22"/>
      <w:szCs w:val="20"/>
    </w:rPr>
  </w:style>
  <w:style w:type="character" w:styleId="Hyperlink">
    <w:name w:val="Hyperlink"/>
    <w:basedOn w:val="DefaultParagraphFont"/>
    <w:uiPriority w:val="99"/>
    <w:unhideWhenUsed/>
    <w:rsid w:val="001F6153"/>
    <w:rPr>
      <w:color w:val="0000FF"/>
      <w:u w:val="single"/>
    </w:rPr>
  </w:style>
  <w:style w:type="paragraph" w:styleId="NormalWeb">
    <w:name w:val="Normal (Web)"/>
    <w:basedOn w:val="Normal"/>
    <w:uiPriority w:val="99"/>
    <w:semiHidden/>
    <w:unhideWhenUsed/>
    <w:rsid w:val="00DB26B7"/>
    <w:pPr>
      <w:spacing w:before="100" w:beforeAutospacing="1" w:after="100" w:afterAutospacing="1" w:line="240" w:lineRule="auto"/>
    </w:pPr>
    <w:rPr>
      <w:rFonts w:ascii="Times New Roman" w:hAnsi="Times New Roman"/>
      <w:sz w:val="24"/>
      <w:szCs w:val="24"/>
      <w:lang w:eastAsia="en-AU"/>
    </w:rPr>
  </w:style>
  <w:style w:type="character" w:customStyle="1" w:styleId="ilfuvd">
    <w:name w:val="ilfuvd"/>
    <w:basedOn w:val="DefaultParagraphFont"/>
    <w:rsid w:val="00555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711988">
      <w:bodyDiv w:val="1"/>
      <w:marLeft w:val="0"/>
      <w:marRight w:val="0"/>
      <w:marTop w:val="0"/>
      <w:marBottom w:val="0"/>
      <w:divBdr>
        <w:top w:val="none" w:sz="0" w:space="0" w:color="auto"/>
        <w:left w:val="none" w:sz="0" w:space="0" w:color="auto"/>
        <w:bottom w:val="none" w:sz="0" w:space="0" w:color="auto"/>
        <w:right w:val="none" w:sz="0" w:space="0" w:color="auto"/>
      </w:divBdr>
    </w:div>
    <w:div w:id="1548948860">
      <w:bodyDiv w:val="1"/>
      <w:marLeft w:val="0"/>
      <w:marRight w:val="0"/>
      <w:marTop w:val="0"/>
      <w:marBottom w:val="0"/>
      <w:divBdr>
        <w:top w:val="none" w:sz="0" w:space="0" w:color="auto"/>
        <w:left w:val="none" w:sz="0" w:space="0" w:color="auto"/>
        <w:bottom w:val="none" w:sz="0" w:space="0" w:color="auto"/>
        <w:right w:val="none" w:sz="0" w:space="0" w:color="auto"/>
      </w:divBdr>
    </w:div>
    <w:div w:id="1904680075">
      <w:bodyDiv w:val="1"/>
      <w:marLeft w:val="0"/>
      <w:marRight w:val="0"/>
      <w:marTop w:val="0"/>
      <w:marBottom w:val="0"/>
      <w:divBdr>
        <w:top w:val="none" w:sz="0" w:space="0" w:color="auto"/>
        <w:left w:val="none" w:sz="0" w:space="0" w:color="auto"/>
        <w:bottom w:val="none" w:sz="0" w:space="0" w:color="auto"/>
        <w:right w:val="none" w:sz="0" w:space="0" w:color="auto"/>
      </w:divBdr>
      <w:divsChild>
        <w:div w:id="1381398236">
          <w:marLeft w:val="0"/>
          <w:marRight w:val="0"/>
          <w:marTop w:val="0"/>
          <w:marBottom w:val="0"/>
          <w:divBdr>
            <w:top w:val="none" w:sz="0" w:space="0" w:color="auto"/>
            <w:left w:val="none" w:sz="0" w:space="0" w:color="auto"/>
            <w:bottom w:val="none" w:sz="0" w:space="0" w:color="auto"/>
            <w:right w:val="none" w:sz="0" w:space="0" w:color="auto"/>
          </w:divBdr>
          <w:divsChild>
            <w:div w:id="912619574">
              <w:marLeft w:val="0"/>
              <w:marRight w:val="0"/>
              <w:marTop w:val="0"/>
              <w:marBottom w:val="0"/>
              <w:divBdr>
                <w:top w:val="none" w:sz="0" w:space="0" w:color="auto"/>
                <w:left w:val="none" w:sz="0" w:space="0" w:color="auto"/>
                <w:bottom w:val="none" w:sz="0" w:space="0" w:color="auto"/>
                <w:right w:val="none" w:sz="0" w:space="0" w:color="auto"/>
              </w:divBdr>
              <w:divsChild>
                <w:div w:id="527842166">
                  <w:marLeft w:val="0"/>
                  <w:marRight w:val="0"/>
                  <w:marTop w:val="0"/>
                  <w:marBottom w:val="0"/>
                  <w:divBdr>
                    <w:top w:val="none" w:sz="0" w:space="0" w:color="auto"/>
                    <w:left w:val="none" w:sz="0" w:space="0" w:color="auto"/>
                    <w:bottom w:val="none" w:sz="0" w:space="0" w:color="auto"/>
                    <w:right w:val="none" w:sz="0" w:space="0" w:color="auto"/>
                  </w:divBdr>
                  <w:divsChild>
                    <w:div w:id="1019359413">
                      <w:marLeft w:val="0"/>
                      <w:marRight w:val="0"/>
                      <w:marTop w:val="45"/>
                      <w:marBottom w:val="0"/>
                      <w:divBdr>
                        <w:top w:val="none" w:sz="0" w:space="0" w:color="auto"/>
                        <w:left w:val="none" w:sz="0" w:space="0" w:color="auto"/>
                        <w:bottom w:val="none" w:sz="0" w:space="0" w:color="auto"/>
                        <w:right w:val="none" w:sz="0" w:space="0" w:color="auto"/>
                      </w:divBdr>
                      <w:divsChild>
                        <w:div w:id="394162225">
                          <w:marLeft w:val="0"/>
                          <w:marRight w:val="0"/>
                          <w:marTop w:val="0"/>
                          <w:marBottom w:val="0"/>
                          <w:divBdr>
                            <w:top w:val="none" w:sz="0" w:space="0" w:color="auto"/>
                            <w:left w:val="none" w:sz="0" w:space="0" w:color="auto"/>
                            <w:bottom w:val="none" w:sz="0" w:space="0" w:color="auto"/>
                            <w:right w:val="none" w:sz="0" w:space="0" w:color="auto"/>
                          </w:divBdr>
                          <w:divsChild>
                            <w:div w:id="969212789">
                              <w:marLeft w:val="2070"/>
                              <w:marRight w:val="3960"/>
                              <w:marTop w:val="0"/>
                              <w:marBottom w:val="0"/>
                              <w:divBdr>
                                <w:top w:val="none" w:sz="0" w:space="0" w:color="auto"/>
                                <w:left w:val="none" w:sz="0" w:space="0" w:color="auto"/>
                                <w:bottom w:val="none" w:sz="0" w:space="0" w:color="auto"/>
                                <w:right w:val="none" w:sz="0" w:space="0" w:color="auto"/>
                              </w:divBdr>
                              <w:divsChild>
                                <w:div w:id="373623153">
                                  <w:marLeft w:val="0"/>
                                  <w:marRight w:val="0"/>
                                  <w:marTop w:val="0"/>
                                  <w:marBottom w:val="0"/>
                                  <w:divBdr>
                                    <w:top w:val="none" w:sz="0" w:space="0" w:color="auto"/>
                                    <w:left w:val="none" w:sz="0" w:space="0" w:color="auto"/>
                                    <w:bottom w:val="none" w:sz="0" w:space="0" w:color="auto"/>
                                    <w:right w:val="none" w:sz="0" w:space="0" w:color="auto"/>
                                  </w:divBdr>
                                  <w:divsChild>
                                    <w:div w:id="1578711174">
                                      <w:marLeft w:val="0"/>
                                      <w:marRight w:val="0"/>
                                      <w:marTop w:val="0"/>
                                      <w:marBottom w:val="0"/>
                                      <w:divBdr>
                                        <w:top w:val="none" w:sz="0" w:space="0" w:color="auto"/>
                                        <w:left w:val="none" w:sz="0" w:space="0" w:color="auto"/>
                                        <w:bottom w:val="none" w:sz="0" w:space="0" w:color="auto"/>
                                        <w:right w:val="none" w:sz="0" w:space="0" w:color="auto"/>
                                      </w:divBdr>
                                      <w:divsChild>
                                        <w:div w:id="2076901565">
                                          <w:marLeft w:val="0"/>
                                          <w:marRight w:val="0"/>
                                          <w:marTop w:val="0"/>
                                          <w:marBottom w:val="0"/>
                                          <w:divBdr>
                                            <w:top w:val="none" w:sz="0" w:space="0" w:color="auto"/>
                                            <w:left w:val="none" w:sz="0" w:space="0" w:color="auto"/>
                                            <w:bottom w:val="none" w:sz="0" w:space="0" w:color="auto"/>
                                            <w:right w:val="none" w:sz="0" w:space="0" w:color="auto"/>
                                          </w:divBdr>
                                          <w:divsChild>
                                            <w:div w:id="2093238133">
                                              <w:marLeft w:val="0"/>
                                              <w:marRight w:val="0"/>
                                              <w:marTop w:val="90"/>
                                              <w:marBottom w:val="0"/>
                                              <w:divBdr>
                                                <w:top w:val="none" w:sz="0" w:space="0" w:color="auto"/>
                                                <w:left w:val="none" w:sz="0" w:space="0" w:color="auto"/>
                                                <w:bottom w:val="none" w:sz="0" w:space="0" w:color="auto"/>
                                                <w:right w:val="none" w:sz="0" w:space="0" w:color="auto"/>
                                              </w:divBdr>
                                              <w:divsChild>
                                                <w:div w:id="558790020">
                                                  <w:marLeft w:val="0"/>
                                                  <w:marRight w:val="0"/>
                                                  <w:marTop w:val="0"/>
                                                  <w:marBottom w:val="0"/>
                                                  <w:divBdr>
                                                    <w:top w:val="none" w:sz="0" w:space="0" w:color="auto"/>
                                                    <w:left w:val="none" w:sz="0" w:space="0" w:color="auto"/>
                                                    <w:bottom w:val="none" w:sz="0" w:space="0" w:color="auto"/>
                                                    <w:right w:val="none" w:sz="0" w:space="0" w:color="auto"/>
                                                  </w:divBdr>
                                                  <w:divsChild>
                                                    <w:div w:id="2059088870">
                                                      <w:marLeft w:val="0"/>
                                                      <w:marRight w:val="0"/>
                                                      <w:marTop w:val="0"/>
                                                      <w:marBottom w:val="0"/>
                                                      <w:divBdr>
                                                        <w:top w:val="none" w:sz="0" w:space="0" w:color="auto"/>
                                                        <w:left w:val="none" w:sz="0" w:space="0" w:color="auto"/>
                                                        <w:bottom w:val="none" w:sz="0" w:space="0" w:color="auto"/>
                                                        <w:right w:val="none" w:sz="0" w:space="0" w:color="auto"/>
                                                      </w:divBdr>
                                                      <w:divsChild>
                                                        <w:div w:id="944071850">
                                                          <w:marLeft w:val="0"/>
                                                          <w:marRight w:val="0"/>
                                                          <w:marTop w:val="0"/>
                                                          <w:marBottom w:val="390"/>
                                                          <w:divBdr>
                                                            <w:top w:val="none" w:sz="0" w:space="0" w:color="auto"/>
                                                            <w:left w:val="none" w:sz="0" w:space="0" w:color="auto"/>
                                                            <w:bottom w:val="none" w:sz="0" w:space="0" w:color="auto"/>
                                                            <w:right w:val="none" w:sz="0" w:space="0" w:color="auto"/>
                                                          </w:divBdr>
                                                          <w:divsChild>
                                                            <w:div w:id="1535071543">
                                                              <w:marLeft w:val="0"/>
                                                              <w:marRight w:val="0"/>
                                                              <w:marTop w:val="0"/>
                                                              <w:marBottom w:val="0"/>
                                                              <w:divBdr>
                                                                <w:top w:val="none" w:sz="0" w:space="0" w:color="auto"/>
                                                                <w:left w:val="none" w:sz="0" w:space="0" w:color="auto"/>
                                                                <w:bottom w:val="none" w:sz="0" w:space="0" w:color="auto"/>
                                                                <w:right w:val="none" w:sz="0" w:space="0" w:color="auto"/>
                                                              </w:divBdr>
                                                              <w:divsChild>
                                                                <w:div w:id="687635594">
                                                                  <w:marLeft w:val="0"/>
                                                                  <w:marRight w:val="0"/>
                                                                  <w:marTop w:val="0"/>
                                                                  <w:marBottom w:val="0"/>
                                                                  <w:divBdr>
                                                                    <w:top w:val="none" w:sz="0" w:space="0" w:color="auto"/>
                                                                    <w:left w:val="none" w:sz="0" w:space="0" w:color="auto"/>
                                                                    <w:bottom w:val="none" w:sz="0" w:space="0" w:color="auto"/>
                                                                    <w:right w:val="none" w:sz="0" w:space="0" w:color="auto"/>
                                                                  </w:divBdr>
                                                                  <w:divsChild>
                                                                    <w:div w:id="860625419">
                                                                      <w:marLeft w:val="0"/>
                                                                      <w:marRight w:val="0"/>
                                                                      <w:marTop w:val="0"/>
                                                                      <w:marBottom w:val="0"/>
                                                                      <w:divBdr>
                                                                        <w:top w:val="none" w:sz="0" w:space="0" w:color="auto"/>
                                                                        <w:left w:val="none" w:sz="0" w:space="0" w:color="auto"/>
                                                                        <w:bottom w:val="none" w:sz="0" w:space="0" w:color="auto"/>
                                                                        <w:right w:val="none" w:sz="0" w:space="0" w:color="auto"/>
                                                                      </w:divBdr>
                                                                      <w:divsChild>
                                                                        <w:div w:id="1155755017">
                                                                          <w:marLeft w:val="0"/>
                                                                          <w:marRight w:val="0"/>
                                                                          <w:marTop w:val="0"/>
                                                                          <w:marBottom w:val="0"/>
                                                                          <w:divBdr>
                                                                            <w:top w:val="none" w:sz="0" w:space="0" w:color="auto"/>
                                                                            <w:left w:val="none" w:sz="0" w:space="0" w:color="auto"/>
                                                                            <w:bottom w:val="none" w:sz="0" w:space="0" w:color="auto"/>
                                                                            <w:right w:val="none" w:sz="0" w:space="0" w:color="auto"/>
                                                                          </w:divBdr>
                                                                          <w:divsChild>
                                                                            <w:div w:id="287853765">
                                                                              <w:marLeft w:val="0"/>
                                                                              <w:marRight w:val="0"/>
                                                                              <w:marTop w:val="0"/>
                                                                              <w:marBottom w:val="0"/>
                                                                              <w:divBdr>
                                                                                <w:top w:val="none" w:sz="0" w:space="0" w:color="auto"/>
                                                                                <w:left w:val="none" w:sz="0" w:space="0" w:color="auto"/>
                                                                                <w:bottom w:val="none" w:sz="0" w:space="0" w:color="auto"/>
                                                                                <w:right w:val="none" w:sz="0" w:space="0" w:color="auto"/>
                                                                              </w:divBdr>
                                                                              <w:divsChild>
                                                                                <w:div w:id="2055497165">
                                                                                  <w:marLeft w:val="0"/>
                                                                                  <w:marRight w:val="0"/>
                                                                                  <w:marTop w:val="0"/>
                                                                                  <w:marBottom w:val="0"/>
                                                                                  <w:divBdr>
                                                                                    <w:top w:val="none" w:sz="0" w:space="0" w:color="auto"/>
                                                                                    <w:left w:val="none" w:sz="0" w:space="0" w:color="auto"/>
                                                                                    <w:bottom w:val="none" w:sz="0" w:space="0" w:color="auto"/>
                                                                                    <w:right w:val="none" w:sz="0" w:space="0" w:color="auto"/>
                                                                                  </w:divBdr>
                                                                                  <w:divsChild>
                                                                                    <w:div w:id="461197381">
                                                                                      <w:marLeft w:val="0"/>
                                                                                      <w:marRight w:val="0"/>
                                                                                      <w:marTop w:val="0"/>
                                                                                      <w:marBottom w:val="0"/>
                                                                                      <w:divBdr>
                                                                                        <w:top w:val="none" w:sz="0" w:space="0" w:color="auto"/>
                                                                                        <w:left w:val="none" w:sz="0" w:space="0" w:color="auto"/>
                                                                                        <w:bottom w:val="none" w:sz="0" w:space="0" w:color="auto"/>
                                                                                        <w:right w:val="none" w:sz="0" w:space="0" w:color="auto"/>
                                                                                      </w:divBdr>
                                                                                      <w:divsChild>
                                                                                        <w:div w:id="1309945046">
                                                                                          <w:marLeft w:val="0"/>
                                                                                          <w:marRight w:val="0"/>
                                                                                          <w:marTop w:val="0"/>
                                                                                          <w:marBottom w:val="0"/>
                                                                                          <w:divBdr>
                                                                                            <w:top w:val="none" w:sz="0" w:space="0" w:color="auto"/>
                                                                                            <w:left w:val="none" w:sz="0" w:space="0" w:color="auto"/>
                                                                                            <w:bottom w:val="none" w:sz="0" w:space="0" w:color="auto"/>
                                                                                            <w:right w:val="none" w:sz="0" w:space="0" w:color="auto"/>
                                                                                          </w:divBdr>
                                                                                          <w:divsChild>
                                                                                            <w:div w:id="601306631">
                                                                                              <w:marLeft w:val="0"/>
                                                                                              <w:marRight w:val="0"/>
                                                                                              <w:marTop w:val="0"/>
                                                                                              <w:marBottom w:val="0"/>
                                                                                              <w:divBdr>
                                                                                                <w:top w:val="none" w:sz="0" w:space="0" w:color="auto"/>
                                                                                                <w:left w:val="none" w:sz="0" w:space="0" w:color="auto"/>
                                                                                                <w:bottom w:val="none" w:sz="0" w:space="0" w:color="auto"/>
                                                                                                <w:right w:val="none" w:sz="0" w:space="0" w:color="auto"/>
                                                                                              </w:divBdr>
                                                                                              <w:divsChild>
                                                                                                <w:div w:id="861943766">
                                                                                                  <w:marLeft w:val="0"/>
                                                                                                  <w:marRight w:val="0"/>
                                                                                                  <w:marTop w:val="0"/>
                                                                                                  <w:marBottom w:val="0"/>
                                                                                                  <w:divBdr>
                                                                                                    <w:top w:val="none" w:sz="0" w:space="0" w:color="auto"/>
                                                                                                    <w:left w:val="none" w:sz="0" w:space="0" w:color="auto"/>
                                                                                                    <w:bottom w:val="none" w:sz="0" w:space="0" w:color="auto"/>
                                                                                                    <w:right w:val="none" w:sz="0" w:space="0" w:color="auto"/>
                                                                                                  </w:divBdr>
                                                                                                  <w:divsChild>
                                                                                                    <w:div w:id="377357801">
                                                                                                      <w:marLeft w:val="0"/>
                                                                                                      <w:marRight w:val="0"/>
                                                                                                      <w:marTop w:val="0"/>
                                                                                                      <w:marBottom w:val="0"/>
                                                                                                      <w:divBdr>
                                                                                                        <w:top w:val="none" w:sz="0" w:space="0" w:color="auto"/>
                                                                                                        <w:left w:val="none" w:sz="0" w:space="0" w:color="auto"/>
                                                                                                        <w:bottom w:val="none" w:sz="0" w:space="0" w:color="auto"/>
                                                                                                        <w:right w:val="none" w:sz="0" w:space="0" w:color="auto"/>
                                                                                                      </w:divBdr>
                                                                                                      <w:divsChild>
                                                                                                        <w:div w:id="1439132707">
                                                                                                          <w:marLeft w:val="0"/>
                                                                                                          <w:marRight w:val="0"/>
                                                                                                          <w:marTop w:val="0"/>
                                                                                                          <w:marBottom w:val="0"/>
                                                                                                          <w:divBdr>
                                                                                                            <w:top w:val="none" w:sz="0" w:space="0" w:color="auto"/>
                                                                                                            <w:left w:val="none" w:sz="0" w:space="0" w:color="auto"/>
                                                                                                            <w:bottom w:val="none" w:sz="0" w:space="0" w:color="auto"/>
                                                                                                            <w:right w:val="none" w:sz="0" w:space="0" w:color="auto"/>
                                                                                                          </w:divBdr>
                                                                                                          <w:divsChild>
                                                                                                            <w:div w:id="480317273">
                                                                                                              <w:marLeft w:val="300"/>
                                                                                                              <w:marRight w:val="0"/>
                                                                                                              <w:marTop w:val="0"/>
                                                                                                              <w:marBottom w:val="0"/>
                                                                                                              <w:divBdr>
                                                                                                                <w:top w:val="none" w:sz="0" w:space="0" w:color="auto"/>
                                                                                                                <w:left w:val="none" w:sz="0" w:space="0" w:color="auto"/>
                                                                                                                <w:bottom w:val="none" w:sz="0" w:space="0" w:color="auto"/>
                                                                                                                <w:right w:val="none" w:sz="0" w:space="0" w:color="auto"/>
                                                                                                              </w:divBdr>
                                                                                                              <w:divsChild>
                                                                                                                <w:div w:id="1933859497">
                                                                                                                  <w:marLeft w:val="-300"/>
                                                                                                                  <w:marRight w:val="0"/>
                                                                                                                  <w:marTop w:val="0"/>
                                                                                                                  <w:marBottom w:val="0"/>
                                                                                                                  <w:divBdr>
                                                                                                                    <w:top w:val="none" w:sz="0" w:space="0" w:color="auto"/>
                                                                                                                    <w:left w:val="none" w:sz="0" w:space="0" w:color="auto"/>
                                                                                                                    <w:bottom w:val="none" w:sz="0" w:space="0" w:color="auto"/>
                                                                                                                    <w:right w:val="none" w:sz="0" w:space="0" w:color="auto"/>
                                                                                                                  </w:divBdr>
                                                                                                                  <w:divsChild>
                                                                                                                    <w:div w:id="20388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B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F875693F</Template>
  <TotalTime>78</TotalTime>
  <Pages>4</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Collated by B. Ferrara et al RSHS</dc:creator>
  <cp:keywords/>
  <dc:description/>
  <cp:lastModifiedBy>JOHANSEN Rebecca [Rossmoyne Senior High School]</cp:lastModifiedBy>
  <cp:revision>10</cp:revision>
  <dcterms:created xsi:type="dcterms:W3CDTF">2018-11-13T19:52:00Z</dcterms:created>
  <dcterms:modified xsi:type="dcterms:W3CDTF">2019-02-04T23:51:00Z</dcterms:modified>
</cp:coreProperties>
</file>