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EF" w:rsidRPr="00AF74CB" w:rsidRDefault="006A0EEF" w:rsidP="006A0EEF">
      <w:pPr>
        <w:autoSpaceDE w:val="0"/>
        <w:autoSpaceDN w:val="0"/>
        <w:adjustRightInd w:val="0"/>
        <w:rPr>
          <w:color w:val="000000"/>
          <w:sz w:val="28"/>
          <w:szCs w:val="28"/>
          <w:u w:val="single"/>
        </w:rPr>
      </w:pPr>
      <w:r w:rsidRPr="00AF74CB">
        <w:rPr>
          <w:b/>
          <w:bCs/>
          <w:color w:val="000000"/>
          <w:sz w:val="28"/>
          <w:szCs w:val="28"/>
          <w:u w:val="single"/>
        </w:rPr>
        <w:t>Natural Selection Lab</w:t>
      </w:r>
    </w:p>
    <w:p w:rsidR="006A0EEF" w:rsidRDefault="006A0EEF" w:rsidP="006A0EEF">
      <w:pPr>
        <w:autoSpaceDE w:val="0"/>
        <w:autoSpaceDN w:val="0"/>
        <w:adjustRightInd w:val="0"/>
        <w:jc w:val="left"/>
        <w:rPr>
          <w:b/>
          <w:bCs/>
          <w:color w:val="000000"/>
        </w:rPr>
      </w:pPr>
    </w:p>
    <w:p w:rsidR="006A0EEF" w:rsidRPr="00820ABA" w:rsidRDefault="006A0EEF" w:rsidP="006A0EEF">
      <w:pPr>
        <w:autoSpaceDE w:val="0"/>
        <w:autoSpaceDN w:val="0"/>
        <w:adjustRightInd w:val="0"/>
        <w:jc w:val="left"/>
        <w:rPr>
          <w:color w:val="000000"/>
          <w:u w:val="single"/>
        </w:rPr>
      </w:pPr>
      <w:r w:rsidRPr="00820ABA">
        <w:rPr>
          <w:b/>
          <w:bCs/>
          <w:color w:val="000000"/>
          <w:u w:val="single"/>
        </w:rPr>
        <w:t xml:space="preserve">Introduction: </w:t>
      </w:r>
    </w:p>
    <w:p w:rsidR="006A0EEF" w:rsidRPr="006A0EEF" w:rsidRDefault="006A0EEF" w:rsidP="006A0EEF">
      <w:pPr>
        <w:autoSpaceDE w:val="0"/>
        <w:autoSpaceDN w:val="0"/>
        <w:adjustRightInd w:val="0"/>
        <w:jc w:val="left"/>
        <w:rPr>
          <w:color w:val="000000"/>
        </w:rPr>
      </w:pPr>
      <w:r w:rsidRPr="006A0EEF">
        <w:rPr>
          <w:color w:val="000000"/>
        </w:rPr>
        <w:t xml:space="preserve">Natural selection is an important process underlying the theory of evolution as proposed by Charles Darwin. It is sometimes called, “survival of the fittest”, which is fairly easy to understand. Individuals whose characteristics are not well suited to their constantly changing environment either die or leave fewer offspring. This lab will help you appreciate the effects of natural selection within a population over time. </w:t>
      </w:r>
    </w:p>
    <w:p w:rsidR="006A0EEF" w:rsidRDefault="006A0EEF" w:rsidP="006A0EEF">
      <w:pPr>
        <w:autoSpaceDE w:val="0"/>
        <w:autoSpaceDN w:val="0"/>
        <w:adjustRightInd w:val="0"/>
        <w:jc w:val="left"/>
        <w:rPr>
          <w:b/>
          <w:bCs/>
          <w:color w:val="000000"/>
        </w:rPr>
      </w:pPr>
    </w:p>
    <w:p w:rsidR="006A0EEF" w:rsidRPr="00820ABA" w:rsidRDefault="006A0EEF" w:rsidP="006A0EEF">
      <w:pPr>
        <w:autoSpaceDE w:val="0"/>
        <w:autoSpaceDN w:val="0"/>
        <w:adjustRightInd w:val="0"/>
        <w:jc w:val="left"/>
        <w:rPr>
          <w:color w:val="000000"/>
          <w:u w:val="single"/>
        </w:rPr>
      </w:pPr>
      <w:r w:rsidRPr="00820ABA">
        <w:rPr>
          <w:b/>
          <w:bCs/>
          <w:color w:val="000000"/>
          <w:u w:val="single"/>
        </w:rPr>
        <w:t xml:space="preserve">Objective: </w:t>
      </w:r>
    </w:p>
    <w:p w:rsidR="006A0EEF" w:rsidRPr="006A0EEF" w:rsidRDefault="006A0EEF" w:rsidP="006A0EEF">
      <w:pPr>
        <w:autoSpaceDE w:val="0"/>
        <w:autoSpaceDN w:val="0"/>
        <w:adjustRightInd w:val="0"/>
        <w:jc w:val="left"/>
        <w:rPr>
          <w:color w:val="000000"/>
        </w:rPr>
      </w:pPr>
      <w:r w:rsidRPr="006A0EEF">
        <w:rPr>
          <w:color w:val="000000"/>
        </w:rPr>
        <w:t xml:space="preserve">The purpose of this lab is to set up a simple simulation of natural selection in a predator-prey system. Students will play the role of predators and see natural selection at work. </w:t>
      </w:r>
    </w:p>
    <w:p w:rsidR="006A0EEF" w:rsidRDefault="006A0EEF" w:rsidP="006A0EEF">
      <w:pPr>
        <w:autoSpaceDE w:val="0"/>
        <w:autoSpaceDN w:val="0"/>
        <w:adjustRightInd w:val="0"/>
        <w:jc w:val="left"/>
        <w:rPr>
          <w:b/>
          <w:bCs/>
          <w:color w:val="000000"/>
        </w:rPr>
      </w:pPr>
    </w:p>
    <w:p w:rsidR="006A0EEF" w:rsidRPr="00820ABA" w:rsidRDefault="006A0EEF" w:rsidP="006A0EEF">
      <w:pPr>
        <w:autoSpaceDE w:val="0"/>
        <w:autoSpaceDN w:val="0"/>
        <w:adjustRightInd w:val="0"/>
        <w:jc w:val="left"/>
        <w:rPr>
          <w:color w:val="000000"/>
          <w:u w:val="single"/>
        </w:rPr>
      </w:pPr>
      <w:r w:rsidRPr="00820ABA">
        <w:rPr>
          <w:b/>
          <w:bCs/>
          <w:color w:val="000000"/>
          <w:u w:val="single"/>
        </w:rPr>
        <w:t>Materials</w:t>
      </w:r>
      <w:r w:rsidRPr="00820ABA">
        <w:rPr>
          <w:color w:val="000000"/>
          <w:u w:val="single"/>
        </w:rPr>
        <w:t xml:space="preserve">: </w:t>
      </w:r>
    </w:p>
    <w:p w:rsidR="006A0EEF" w:rsidRDefault="006A0EEF" w:rsidP="00820ABA">
      <w:pPr>
        <w:pStyle w:val="ListParagraph"/>
        <w:numPr>
          <w:ilvl w:val="0"/>
          <w:numId w:val="8"/>
        </w:numPr>
        <w:autoSpaceDE w:val="0"/>
        <w:autoSpaceDN w:val="0"/>
        <w:adjustRightInd w:val="0"/>
        <w:spacing w:after="30"/>
        <w:jc w:val="left"/>
        <w:rPr>
          <w:color w:val="000000"/>
        </w:rPr>
      </w:pPr>
      <w:r w:rsidRPr="006A0EEF">
        <w:rPr>
          <w:color w:val="000000"/>
        </w:rPr>
        <w:t>T</w:t>
      </w:r>
      <w:r w:rsidR="00B124CF">
        <w:rPr>
          <w:color w:val="000000"/>
        </w:rPr>
        <w:t>hree</w:t>
      </w:r>
      <w:r w:rsidRPr="006A0EEF">
        <w:rPr>
          <w:color w:val="000000"/>
        </w:rPr>
        <w:t xml:space="preserve"> prey types (</w:t>
      </w:r>
      <w:r w:rsidR="00B124CF">
        <w:rPr>
          <w:color w:val="000000"/>
        </w:rPr>
        <w:t>rice, liquorice, smarties</w:t>
      </w:r>
      <w:r w:rsidRPr="006A0EEF">
        <w:rPr>
          <w:color w:val="000000"/>
        </w:rPr>
        <w:t xml:space="preserve">) </w:t>
      </w:r>
    </w:p>
    <w:p w:rsidR="006A0EEF" w:rsidRDefault="00E761EA" w:rsidP="00820ABA">
      <w:pPr>
        <w:pStyle w:val="ListParagraph"/>
        <w:numPr>
          <w:ilvl w:val="0"/>
          <w:numId w:val="8"/>
        </w:numPr>
        <w:autoSpaceDE w:val="0"/>
        <w:autoSpaceDN w:val="0"/>
        <w:adjustRightInd w:val="0"/>
        <w:spacing w:after="30"/>
        <w:jc w:val="left"/>
        <w:rPr>
          <w:color w:val="000000"/>
        </w:rPr>
      </w:pPr>
      <w:r>
        <w:rPr>
          <w:color w:val="000000"/>
        </w:rPr>
        <w:t>Four</w:t>
      </w:r>
      <w:r w:rsidR="006A0EEF" w:rsidRPr="006A0EEF">
        <w:rPr>
          <w:color w:val="000000"/>
        </w:rPr>
        <w:t xml:space="preserve"> feeding structures (spoon</w:t>
      </w:r>
      <w:r>
        <w:rPr>
          <w:color w:val="000000"/>
        </w:rPr>
        <w:t>, fork</w:t>
      </w:r>
      <w:r w:rsidR="006A0EEF" w:rsidRPr="006A0EEF">
        <w:rPr>
          <w:color w:val="000000"/>
        </w:rPr>
        <w:t xml:space="preserve">, </w:t>
      </w:r>
      <w:r>
        <w:rPr>
          <w:color w:val="000000"/>
        </w:rPr>
        <w:t xml:space="preserve">knife, </w:t>
      </w:r>
      <w:r w:rsidR="00B124CF">
        <w:rPr>
          <w:color w:val="000000"/>
        </w:rPr>
        <w:t>chopsticks</w:t>
      </w:r>
      <w:r w:rsidR="006A0EEF" w:rsidRPr="006A0EEF">
        <w:rPr>
          <w:color w:val="000000"/>
        </w:rPr>
        <w:t xml:space="preserve">) </w:t>
      </w:r>
    </w:p>
    <w:p w:rsidR="006A0EEF" w:rsidRDefault="006A0EEF" w:rsidP="00820ABA">
      <w:pPr>
        <w:pStyle w:val="ListParagraph"/>
        <w:numPr>
          <w:ilvl w:val="0"/>
          <w:numId w:val="8"/>
        </w:numPr>
        <w:autoSpaceDE w:val="0"/>
        <w:autoSpaceDN w:val="0"/>
        <w:adjustRightInd w:val="0"/>
        <w:spacing w:after="30"/>
        <w:jc w:val="left"/>
        <w:rPr>
          <w:color w:val="000000"/>
        </w:rPr>
      </w:pPr>
      <w:r w:rsidRPr="006A0EEF">
        <w:rPr>
          <w:color w:val="000000"/>
        </w:rPr>
        <w:t xml:space="preserve">Cups (paper or plastic) </w:t>
      </w:r>
    </w:p>
    <w:p w:rsidR="00820ABA" w:rsidRDefault="006A0EEF" w:rsidP="00820ABA">
      <w:pPr>
        <w:pStyle w:val="ListParagraph"/>
        <w:numPr>
          <w:ilvl w:val="0"/>
          <w:numId w:val="8"/>
        </w:numPr>
        <w:autoSpaceDE w:val="0"/>
        <w:autoSpaceDN w:val="0"/>
        <w:adjustRightInd w:val="0"/>
        <w:spacing w:after="30"/>
        <w:jc w:val="left"/>
        <w:rPr>
          <w:color w:val="000000"/>
        </w:rPr>
      </w:pPr>
      <w:r w:rsidRPr="006A0EEF">
        <w:rPr>
          <w:color w:val="000000"/>
        </w:rPr>
        <w:t>Eager hungry predators (students)</w:t>
      </w:r>
    </w:p>
    <w:p w:rsidR="006A0EEF" w:rsidRPr="006A0EEF" w:rsidRDefault="00820ABA" w:rsidP="00820ABA">
      <w:pPr>
        <w:pStyle w:val="ListParagraph"/>
        <w:numPr>
          <w:ilvl w:val="0"/>
          <w:numId w:val="8"/>
        </w:numPr>
        <w:autoSpaceDE w:val="0"/>
        <w:autoSpaceDN w:val="0"/>
        <w:adjustRightInd w:val="0"/>
        <w:spacing w:after="30"/>
        <w:jc w:val="left"/>
        <w:rPr>
          <w:color w:val="000000"/>
        </w:rPr>
      </w:pPr>
      <w:r>
        <w:rPr>
          <w:color w:val="000000"/>
        </w:rPr>
        <w:t>Stopwatch (for timing of trials)</w:t>
      </w:r>
      <w:r w:rsidR="006A0EEF" w:rsidRPr="006A0EEF">
        <w:rPr>
          <w:color w:val="000000"/>
        </w:rPr>
        <w:t xml:space="preserve"> </w:t>
      </w:r>
    </w:p>
    <w:p w:rsidR="006A0EEF" w:rsidRPr="006A0EEF" w:rsidRDefault="006A0EEF" w:rsidP="006A0EEF">
      <w:pPr>
        <w:autoSpaceDE w:val="0"/>
        <w:autoSpaceDN w:val="0"/>
        <w:adjustRightInd w:val="0"/>
        <w:jc w:val="left"/>
        <w:rPr>
          <w:color w:val="000000"/>
        </w:rPr>
      </w:pPr>
    </w:p>
    <w:p w:rsidR="006A0EEF" w:rsidRPr="00820ABA" w:rsidRDefault="006A0EEF" w:rsidP="006A0EEF">
      <w:pPr>
        <w:autoSpaceDE w:val="0"/>
        <w:autoSpaceDN w:val="0"/>
        <w:adjustRightInd w:val="0"/>
        <w:jc w:val="left"/>
        <w:rPr>
          <w:color w:val="000000"/>
          <w:u w:val="single"/>
        </w:rPr>
      </w:pPr>
      <w:r w:rsidRPr="00820ABA">
        <w:rPr>
          <w:b/>
          <w:bCs/>
          <w:color w:val="000000"/>
          <w:u w:val="single"/>
        </w:rPr>
        <w:t>Procedures</w:t>
      </w:r>
      <w:r w:rsidRPr="00820ABA">
        <w:rPr>
          <w:color w:val="000000"/>
          <w:u w:val="single"/>
        </w:rPr>
        <w:t xml:space="preserve">: </w:t>
      </w:r>
    </w:p>
    <w:p w:rsidR="006A0EEF" w:rsidRPr="006A0EEF" w:rsidRDefault="006A0EEF" w:rsidP="006A0EEF">
      <w:pPr>
        <w:autoSpaceDE w:val="0"/>
        <w:autoSpaceDN w:val="0"/>
        <w:adjustRightInd w:val="0"/>
        <w:jc w:val="left"/>
        <w:rPr>
          <w:color w:val="000000"/>
        </w:rPr>
      </w:pPr>
      <w:r w:rsidRPr="006A0EEF">
        <w:rPr>
          <w:color w:val="000000"/>
        </w:rPr>
        <w:t xml:space="preserve">(Students will feed individually) </w:t>
      </w:r>
    </w:p>
    <w:p w:rsidR="006A0EEF" w:rsidRPr="00820ABA" w:rsidRDefault="006A0EEF" w:rsidP="00820ABA">
      <w:pPr>
        <w:pStyle w:val="ListParagraph"/>
        <w:numPr>
          <w:ilvl w:val="0"/>
          <w:numId w:val="6"/>
        </w:numPr>
        <w:autoSpaceDE w:val="0"/>
        <w:autoSpaceDN w:val="0"/>
        <w:adjustRightInd w:val="0"/>
        <w:spacing w:after="30"/>
        <w:ind w:left="426" w:hanging="426"/>
        <w:jc w:val="left"/>
        <w:rPr>
          <w:color w:val="000000"/>
        </w:rPr>
      </w:pPr>
      <w:r w:rsidRPr="00820ABA">
        <w:rPr>
          <w:color w:val="000000"/>
        </w:rPr>
        <w:t xml:space="preserve">As predator, each student will be assigned one of </w:t>
      </w:r>
      <w:r w:rsidR="00E761EA">
        <w:rPr>
          <w:color w:val="000000"/>
        </w:rPr>
        <w:t>four</w:t>
      </w:r>
      <w:r w:rsidRPr="00820ABA">
        <w:rPr>
          <w:color w:val="000000"/>
        </w:rPr>
        <w:t xml:space="preserve"> feeding structures: spoon, fork</w:t>
      </w:r>
      <w:r w:rsidR="00E761EA">
        <w:rPr>
          <w:color w:val="000000"/>
        </w:rPr>
        <w:t>, knife</w:t>
      </w:r>
      <w:r w:rsidRPr="00820ABA">
        <w:rPr>
          <w:color w:val="000000"/>
        </w:rPr>
        <w:t xml:space="preserve"> or </w:t>
      </w:r>
      <w:r w:rsidR="00B124CF">
        <w:rPr>
          <w:color w:val="000000"/>
        </w:rPr>
        <w:t>chopsticks</w:t>
      </w:r>
      <w:r w:rsidRPr="00820ABA">
        <w:rPr>
          <w:color w:val="000000"/>
        </w:rPr>
        <w:t xml:space="preserve">. </w:t>
      </w:r>
      <w:r w:rsidR="00820ABA">
        <w:rPr>
          <w:color w:val="000000"/>
        </w:rPr>
        <w:t xml:space="preserve">(Assign these evenly amongst the class) </w:t>
      </w:r>
      <w:r w:rsidRPr="00820ABA">
        <w:rPr>
          <w:color w:val="000000"/>
        </w:rPr>
        <w:t xml:space="preserve">These variations represent genetic and phenotypic differences in the population. All individuals have identical mouths (cups). </w:t>
      </w:r>
    </w:p>
    <w:p w:rsidR="006A0EEF" w:rsidRPr="00820ABA" w:rsidRDefault="00B124CF" w:rsidP="00820ABA">
      <w:pPr>
        <w:pStyle w:val="ListParagraph"/>
        <w:numPr>
          <w:ilvl w:val="0"/>
          <w:numId w:val="6"/>
        </w:numPr>
        <w:autoSpaceDE w:val="0"/>
        <w:autoSpaceDN w:val="0"/>
        <w:adjustRightInd w:val="0"/>
        <w:spacing w:after="30"/>
        <w:ind w:left="426" w:hanging="426"/>
        <w:jc w:val="left"/>
        <w:rPr>
          <w:color w:val="000000"/>
        </w:rPr>
      </w:pPr>
      <w:r>
        <w:rPr>
          <w:color w:val="000000"/>
        </w:rPr>
        <w:t>Give each group</w:t>
      </w:r>
      <w:r w:rsidR="008A6A6F">
        <w:rPr>
          <w:color w:val="000000"/>
        </w:rPr>
        <w:t xml:space="preserve"> of </w:t>
      </w:r>
      <w:r>
        <w:rPr>
          <w:color w:val="000000"/>
        </w:rPr>
        <w:t>students</w:t>
      </w:r>
      <w:r w:rsidR="00E761EA">
        <w:rPr>
          <w:color w:val="000000"/>
        </w:rPr>
        <w:t xml:space="preserve"> a habitat (ice-cream container) containing a variety of prey types (liquorice, smarties, rice)</w:t>
      </w:r>
      <w:r>
        <w:rPr>
          <w:color w:val="000000"/>
        </w:rPr>
        <w:t xml:space="preserve"> </w:t>
      </w:r>
      <w:r w:rsidR="006A0EEF" w:rsidRPr="00820ABA">
        <w:rPr>
          <w:color w:val="000000"/>
        </w:rPr>
        <w:t xml:space="preserve"> </w:t>
      </w:r>
    </w:p>
    <w:p w:rsidR="00DC1C79" w:rsidRPr="00820ABA" w:rsidRDefault="006A0EEF" w:rsidP="00820ABA">
      <w:pPr>
        <w:pStyle w:val="ListParagraph"/>
        <w:numPr>
          <w:ilvl w:val="0"/>
          <w:numId w:val="6"/>
        </w:numPr>
        <w:autoSpaceDE w:val="0"/>
        <w:autoSpaceDN w:val="0"/>
        <w:adjustRightInd w:val="0"/>
        <w:spacing w:after="30"/>
        <w:ind w:left="426" w:hanging="426"/>
        <w:jc w:val="left"/>
        <w:rPr>
          <w:color w:val="000000"/>
        </w:rPr>
      </w:pPr>
      <w:r w:rsidRPr="00820ABA">
        <w:rPr>
          <w:color w:val="000000"/>
        </w:rPr>
        <w:t xml:space="preserve">Students will be given 30 seconds for every trial, which represents each generation, to capture as much food as possible with their assigned feeding structure. </w:t>
      </w:r>
    </w:p>
    <w:p w:rsidR="00DC1C79" w:rsidRPr="00DC1C79" w:rsidRDefault="00DC1C79" w:rsidP="00820ABA">
      <w:pPr>
        <w:pStyle w:val="ListParagraph"/>
        <w:numPr>
          <w:ilvl w:val="0"/>
          <w:numId w:val="7"/>
        </w:numPr>
        <w:autoSpaceDE w:val="0"/>
        <w:autoSpaceDN w:val="0"/>
        <w:adjustRightInd w:val="0"/>
        <w:spacing w:after="30"/>
        <w:ind w:left="851" w:hanging="425"/>
        <w:jc w:val="left"/>
        <w:rPr>
          <w:color w:val="000000"/>
        </w:rPr>
      </w:pPr>
      <w:r>
        <w:rPr>
          <w:bCs/>
          <w:color w:val="000000"/>
        </w:rPr>
        <w:t>Students can only pick up beads with their spoon, fork</w:t>
      </w:r>
      <w:r w:rsidR="00E761EA">
        <w:rPr>
          <w:bCs/>
          <w:color w:val="000000"/>
        </w:rPr>
        <w:t>,</w:t>
      </w:r>
      <w:r>
        <w:rPr>
          <w:bCs/>
          <w:color w:val="000000"/>
        </w:rPr>
        <w:t xml:space="preserve"> knife</w:t>
      </w:r>
      <w:r w:rsidR="00E761EA">
        <w:rPr>
          <w:bCs/>
          <w:color w:val="000000"/>
        </w:rPr>
        <w:t xml:space="preserve"> or chopsticks</w:t>
      </w:r>
      <w:r>
        <w:rPr>
          <w:bCs/>
          <w:color w:val="000000"/>
        </w:rPr>
        <w:t>.</w:t>
      </w:r>
    </w:p>
    <w:p w:rsidR="00DC1C79" w:rsidRPr="00DC1C79" w:rsidRDefault="00DC1C79" w:rsidP="00820ABA">
      <w:pPr>
        <w:pStyle w:val="ListParagraph"/>
        <w:numPr>
          <w:ilvl w:val="0"/>
          <w:numId w:val="7"/>
        </w:numPr>
        <w:autoSpaceDE w:val="0"/>
        <w:autoSpaceDN w:val="0"/>
        <w:adjustRightInd w:val="0"/>
        <w:spacing w:after="30"/>
        <w:ind w:left="851" w:hanging="425"/>
        <w:jc w:val="left"/>
        <w:rPr>
          <w:color w:val="000000"/>
        </w:rPr>
      </w:pPr>
      <w:r>
        <w:rPr>
          <w:bCs/>
          <w:color w:val="000000"/>
        </w:rPr>
        <w:t>Students’ cups cannot touch the ground</w:t>
      </w:r>
    </w:p>
    <w:p w:rsidR="00DC1C79" w:rsidRDefault="00DC1C79" w:rsidP="00820ABA">
      <w:pPr>
        <w:pStyle w:val="ListParagraph"/>
        <w:numPr>
          <w:ilvl w:val="0"/>
          <w:numId w:val="7"/>
        </w:numPr>
        <w:autoSpaceDE w:val="0"/>
        <w:autoSpaceDN w:val="0"/>
        <w:adjustRightInd w:val="0"/>
        <w:spacing w:after="30"/>
        <w:ind w:left="851" w:hanging="425"/>
        <w:jc w:val="left"/>
        <w:rPr>
          <w:color w:val="000000"/>
        </w:rPr>
      </w:pPr>
      <w:r>
        <w:rPr>
          <w:bCs/>
          <w:color w:val="000000"/>
        </w:rPr>
        <w:t>Students</w:t>
      </w:r>
      <w:r w:rsidRPr="00DC1C79">
        <w:rPr>
          <w:color w:val="000000"/>
        </w:rPr>
        <w:t xml:space="preserve"> must move bead</w:t>
      </w:r>
      <w:r w:rsidR="006A0EEF" w:rsidRPr="00DC1C79">
        <w:rPr>
          <w:color w:val="000000"/>
        </w:rPr>
        <w:t xml:space="preserve">s from the ground to </w:t>
      </w:r>
      <w:r>
        <w:rPr>
          <w:color w:val="000000"/>
        </w:rPr>
        <w:t>their</w:t>
      </w:r>
      <w:r w:rsidR="006A0EEF" w:rsidRPr="00DC1C79">
        <w:rPr>
          <w:color w:val="000000"/>
        </w:rPr>
        <w:t xml:space="preserve"> stomach using </w:t>
      </w:r>
      <w:r>
        <w:rPr>
          <w:color w:val="000000"/>
        </w:rPr>
        <w:t>their spoon, fork</w:t>
      </w:r>
      <w:r w:rsidR="00E761EA">
        <w:rPr>
          <w:color w:val="000000"/>
        </w:rPr>
        <w:t>,</w:t>
      </w:r>
      <w:r>
        <w:rPr>
          <w:color w:val="000000"/>
        </w:rPr>
        <w:t xml:space="preserve"> knife</w:t>
      </w:r>
      <w:r w:rsidR="00E761EA">
        <w:rPr>
          <w:color w:val="000000"/>
        </w:rPr>
        <w:t xml:space="preserve"> or chopsticks</w:t>
      </w:r>
      <w:r>
        <w:rPr>
          <w:color w:val="000000"/>
        </w:rPr>
        <w:t>. They</w:t>
      </w:r>
      <w:r w:rsidR="006A0EEF" w:rsidRPr="00DC1C79">
        <w:rPr>
          <w:color w:val="000000"/>
        </w:rPr>
        <w:t xml:space="preserve"> cannot lay the cup</w:t>
      </w:r>
      <w:r>
        <w:rPr>
          <w:color w:val="000000"/>
        </w:rPr>
        <w:t xml:space="preserve"> sideways and scoop or flip bead</w:t>
      </w:r>
      <w:r w:rsidR="006A0EEF" w:rsidRPr="00DC1C79">
        <w:rPr>
          <w:color w:val="000000"/>
        </w:rPr>
        <w:t xml:space="preserve">s into it. </w:t>
      </w:r>
    </w:p>
    <w:p w:rsidR="00DC1C79" w:rsidRDefault="00DC1C79" w:rsidP="00820ABA">
      <w:pPr>
        <w:pStyle w:val="ListParagraph"/>
        <w:numPr>
          <w:ilvl w:val="0"/>
          <w:numId w:val="7"/>
        </w:numPr>
        <w:autoSpaceDE w:val="0"/>
        <w:autoSpaceDN w:val="0"/>
        <w:adjustRightInd w:val="0"/>
        <w:spacing w:after="30"/>
        <w:ind w:left="851" w:hanging="425"/>
        <w:jc w:val="left"/>
        <w:rPr>
          <w:color w:val="000000"/>
        </w:rPr>
      </w:pPr>
      <w:r>
        <w:rPr>
          <w:color w:val="000000"/>
        </w:rPr>
        <w:t>Any competitors</w:t>
      </w:r>
      <w:r w:rsidR="00820ABA">
        <w:rPr>
          <w:color w:val="000000"/>
        </w:rPr>
        <w:t>’</w:t>
      </w:r>
      <w:r>
        <w:rPr>
          <w:color w:val="000000"/>
        </w:rPr>
        <w:t xml:space="preserve"> </w:t>
      </w:r>
      <w:r w:rsidR="00E761EA">
        <w:rPr>
          <w:color w:val="000000"/>
        </w:rPr>
        <w:t>prey</w:t>
      </w:r>
      <w:r>
        <w:rPr>
          <w:color w:val="000000"/>
        </w:rPr>
        <w:t xml:space="preserve"> is fair game until it is in its cup. Once in the cup, students cannot go after it.</w:t>
      </w:r>
    </w:p>
    <w:p w:rsidR="006A0EEF" w:rsidRPr="006A0EEF" w:rsidRDefault="00DC1C79" w:rsidP="00820ABA">
      <w:pPr>
        <w:pStyle w:val="ListParagraph"/>
        <w:numPr>
          <w:ilvl w:val="0"/>
          <w:numId w:val="7"/>
        </w:numPr>
        <w:autoSpaceDE w:val="0"/>
        <w:autoSpaceDN w:val="0"/>
        <w:adjustRightInd w:val="0"/>
        <w:spacing w:after="30"/>
        <w:ind w:left="851" w:hanging="425"/>
        <w:jc w:val="left"/>
        <w:rPr>
          <w:color w:val="000000"/>
        </w:rPr>
      </w:pPr>
      <w:r>
        <w:rPr>
          <w:color w:val="000000"/>
        </w:rPr>
        <w:t>Students must not feed until instructed to do so by their teacher.</w:t>
      </w:r>
      <w:r w:rsidRPr="006A0EEF">
        <w:rPr>
          <w:color w:val="000000"/>
        </w:rPr>
        <w:t xml:space="preserve"> </w:t>
      </w:r>
    </w:p>
    <w:p w:rsidR="00820ABA" w:rsidRDefault="006A0EEF" w:rsidP="006A0EEF">
      <w:pPr>
        <w:pStyle w:val="ListParagraph"/>
        <w:numPr>
          <w:ilvl w:val="0"/>
          <w:numId w:val="6"/>
        </w:numPr>
        <w:autoSpaceDE w:val="0"/>
        <w:autoSpaceDN w:val="0"/>
        <w:adjustRightInd w:val="0"/>
        <w:ind w:left="426" w:hanging="426"/>
        <w:jc w:val="left"/>
        <w:rPr>
          <w:color w:val="000000"/>
        </w:rPr>
      </w:pPr>
      <w:r w:rsidRPr="00820ABA">
        <w:rPr>
          <w:color w:val="000000"/>
        </w:rPr>
        <w:t>After each 30 second feeding session, students will count the</w:t>
      </w:r>
      <w:r w:rsidR="00820ABA">
        <w:rPr>
          <w:color w:val="000000"/>
        </w:rPr>
        <w:t xml:space="preserve"> number of </w:t>
      </w:r>
      <w:r w:rsidR="00E761EA">
        <w:rPr>
          <w:color w:val="000000"/>
        </w:rPr>
        <w:t>prey</w:t>
      </w:r>
      <w:r w:rsidR="00820ABA">
        <w:rPr>
          <w:color w:val="000000"/>
        </w:rPr>
        <w:t xml:space="preserve"> items captured and line up in order of the numbers of </w:t>
      </w:r>
      <w:r w:rsidR="00E761EA">
        <w:rPr>
          <w:color w:val="000000"/>
        </w:rPr>
        <w:t>prey</w:t>
      </w:r>
      <w:r w:rsidR="00820ABA">
        <w:rPr>
          <w:color w:val="000000"/>
        </w:rPr>
        <w:t xml:space="preserve"> they have collected. </w:t>
      </w:r>
    </w:p>
    <w:p w:rsidR="006A0EEF" w:rsidRPr="00820ABA" w:rsidRDefault="00820ABA" w:rsidP="006A0EEF">
      <w:pPr>
        <w:pStyle w:val="ListParagraph"/>
        <w:numPr>
          <w:ilvl w:val="0"/>
          <w:numId w:val="6"/>
        </w:numPr>
        <w:autoSpaceDE w:val="0"/>
        <w:autoSpaceDN w:val="0"/>
        <w:adjustRightInd w:val="0"/>
        <w:ind w:left="426" w:hanging="426"/>
        <w:jc w:val="left"/>
        <w:rPr>
          <w:color w:val="000000"/>
        </w:rPr>
      </w:pPr>
      <w:r w:rsidRPr="00A905A3">
        <w:rPr>
          <w:rFonts w:eastAsia="Times New Roman"/>
          <w:lang w:eastAsia="en-AU"/>
        </w:rPr>
        <w:t xml:space="preserve">The 5 students with the lowest bean count "die" and hand in their utensil. The 5 top bean collectors have the privilege </w:t>
      </w:r>
      <w:r>
        <w:rPr>
          <w:rFonts w:eastAsia="Times New Roman"/>
          <w:lang w:eastAsia="en-AU"/>
        </w:rPr>
        <w:t xml:space="preserve">of reproducing by coming to their teacher </w:t>
      </w:r>
      <w:r w:rsidRPr="00A905A3">
        <w:rPr>
          <w:rFonts w:eastAsia="Times New Roman"/>
          <w:lang w:eastAsia="en-AU"/>
        </w:rPr>
        <w:t>to get another utensil like theirs. They then hand it to one of the "dead" students who become foragers again with a new utensil. Enter the new count of student</w:t>
      </w:r>
      <w:r w:rsidR="007310C1">
        <w:rPr>
          <w:rFonts w:eastAsia="Times New Roman"/>
          <w:lang w:eastAsia="en-AU"/>
        </w:rPr>
        <w:t xml:space="preserve"> predators</w:t>
      </w:r>
      <w:r w:rsidRPr="00A905A3">
        <w:rPr>
          <w:rFonts w:eastAsia="Times New Roman"/>
          <w:lang w:eastAsia="en-AU"/>
        </w:rPr>
        <w:t xml:space="preserve"> with each tool in data table</w:t>
      </w:r>
      <w:r w:rsidR="00AF74CB">
        <w:rPr>
          <w:rFonts w:eastAsia="Times New Roman"/>
          <w:lang w:eastAsia="en-AU"/>
        </w:rPr>
        <w:t xml:space="preserve"> 1</w:t>
      </w:r>
      <w:r w:rsidRPr="00A905A3">
        <w:rPr>
          <w:rFonts w:eastAsia="Times New Roman"/>
          <w:lang w:eastAsia="en-AU"/>
        </w:rPr>
        <w:t xml:space="preserve"> for "</w:t>
      </w:r>
      <w:r w:rsidR="008A6A6F">
        <w:rPr>
          <w:rFonts w:eastAsia="Times New Roman"/>
          <w:lang w:eastAsia="en-AU"/>
        </w:rPr>
        <w:t>generation</w:t>
      </w:r>
      <w:r w:rsidRPr="00A905A3">
        <w:rPr>
          <w:rFonts w:eastAsia="Times New Roman"/>
          <w:lang w:eastAsia="en-AU"/>
        </w:rPr>
        <w:t xml:space="preserve"> 2".</w:t>
      </w:r>
    </w:p>
    <w:p w:rsidR="008A6A6F" w:rsidRPr="007310C1" w:rsidRDefault="00E761EA" w:rsidP="006A0EEF">
      <w:pPr>
        <w:pStyle w:val="ListParagraph"/>
        <w:numPr>
          <w:ilvl w:val="0"/>
          <w:numId w:val="6"/>
        </w:numPr>
        <w:autoSpaceDE w:val="0"/>
        <w:autoSpaceDN w:val="0"/>
        <w:adjustRightInd w:val="0"/>
        <w:ind w:left="426" w:hanging="426"/>
        <w:jc w:val="left"/>
        <w:rPr>
          <w:color w:val="000000"/>
        </w:rPr>
      </w:pPr>
      <w:r>
        <w:rPr>
          <w:rFonts w:eastAsia="Times New Roman"/>
          <w:lang w:eastAsia="en-AU"/>
        </w:rPr>
        <w:t>Steps 3 through 5</w:t>
      </w:r>
      <w:r w:rsidR="008A6A6F" w:rsidRPr="007310C1">
        <w:rPr>
          <w:rFonts w:eastAsia="Times New Roman"/>
          <w:lang w:eastAsia="en-AU"/>
        </w:rPr>
        <w:t xml:space="preserve"> should be repeated and the numbers calculated to project what the new population</w:t>
      </w:r>
      <w:r w:rsidR="007310C1">
        <w:rPr>
          <w:rFonts w:eastAsia="Times New Roman"/>
          <w:lang w:eastAsia="en-AU"/>
        </w:rPr>
        <w:t>s</w:t>
      </w:r>
      <w:r w:rsidR="008A6A6F" w:rsidRPr="007310C1">
        <w:rPr>
          <w:rFonts w:eastAsia="Times New Roman"/>
          <w:lang w:eastAsia="en-AU"/>
        </w:rPr>
        <w:t xml:space="preserve"> would be for another 3 generations.</w:t>
      </w:r>
    </w:p>
    <w:p w:rsidR="007310C1" w:rsidRDefault="007310C1" w:rsidP="007310C1">
      <w:pPr>
        <w:pStyle w:val="ListParagraph"/>
        <w:autoSpaceDE w:val="0"/>
        <w:autoSpaceDN w:val="0"/>
        <w:adjustRightInd w:val="0"/>
        <w:ind w:left="426"/>
        <w:jc w:val="left"/>
        <w:rPr>
          <w:color w:val="000000"/>
        </w:rPr>
      </w:pPr>
    </w:p>
    <w:p w:rsidR="00E761EA" w:rsidRDefault="00E761EA" w:rsidP="007310C1">
      <w:pPr>
        <w:pStyle w:val="ListParagraph"/>
        <w:autoSpaceDE w:val="0"/>
        <w:autoSpaceDN w:val="0"/>
        <w:adjustRightInd w:val="0"/>
        <w:ind w:left="426"/>
        <w:jc w:val="left"/>
        <w:rPr>
          <w:color w:val="000000"/>
        </w:rPr>
      </w:pPr>
    </w:p>
    <w:p w:rsidR="00E761EA" w:rsidRDefault="00E761EA" w:rsidP="007310C1">
      <w:pPr>
        <w:pStyle w:val="ListParagraph"/>
        <w:autoSpaceDE w:val="0"/>
        <w:autoSpaceDN w:val="0"/>
        <w:adjustRightInd w:val="0"/>
        <w:ind w:left="426"/>
        <w:jc w:val="left"/>
        <w:rPr>
          <w:color w:val="000000"/>
        </w:rPr>
      </w:pPr>
    </w:p>
    <w:p w:rsidR="00E761EA" w:rsidRDefault="00E761EA" w:rsidP="007310C1">
      <w:pPr>
        <w:pStyle w:val="ListParagraph"/>
        <w:autoSpaceDE w:val="0"/>
        <w:autoSpaceDN w:val="0"/>
        <w:adjustRightInd w:val="0"/>
        <w:ind w:left="426"/>
        <w:jc w:val="left"/>
        <w:rPr>
          <w:color w:val="000000"/>
        </w:rPr>
      </w:pPr>
    </w:p>
    <w:p w:rsidR="006A0EEF" w:rsidRPr="006A0EEF" w:rsidRDefault="006A0EEF" w:rsidP="006A0EEF">
      <w:pPr>
        <w:autoSpaceDE w:val="0"/>
        <w:autoSpaceDN w:val="0"/>
        <w:adjustRightInd w:val="0"/>
        <w:jc w:val="left"/>
        <w:rPr>
          <w:color w:val="000000"/>
        </w:rPr>
      </w:pPr>
      <w:r w:rsidRPr="006A0EEF">
        <w:rPr>
          <w:b/>
          <w:bCs/>
          <w:color w:val="000000"/>
        </w:rPr>
        <w:lastRenderedPageBreak/>
        <w:t xml:space="preserve">Pre-lab Questions: </w:t>
      </w:r>
    </w:p>
    <w:p w:rsidR="008A6A6F" w:rsidRDefault="008A6A6F" w:rsidP="006A0EEF">
      <w:pPr>
        <w:autoSpaceDE w:val="0"/>
        <w:autoSpaceDN w:val="0"/>
        <w:adjustRightInd w:val="0"/>
        <w:spacing w:after="30"/>
        <w:jc w:val="left"/>
        <w:rPr>
          <w:color w:val="000000"/>
        </w:rPr>
      </w:pPr>
    </w:p>
    <w:p w:rsidR="006A0EEF" w:rsidRPr="007310C1" w:rsidRDefault="006A0EEF" w:rsidP="007310C1">
      <w:pPr>
        <w:pStyle w:val="ListParagraph"/>
        <w:numPr>
          <w:ilvl w:val="0"/>
          <w:numId w:val="9"/>
        </w:numPr>
        <w:autoSpaceDE w:val="0"/>
        <w:autoSpaceDN w:val="0"/>
        <w:adjustRightInd w:val="0"/>
        <w:spacing w:after="30"/>
        <w:jc w:val="left"/>
        <w:rPr>
          <w:color w:val="000000"/>
        </w:rPr>
      </w:pPr>
      <w:r w:rsidRPr="007310C1">
        <w:rPr>
          <w:color w:val="000000"/>
        </w:rPr>
        <w:t xml:space="preserve">Which predator will have the best chance of surviving? Why? </w:t>
      </w:r>
    </w:p>
    <w:p w:rsidR="008A6A6F" w:rsidRDefault="008A6A6F" w:rsidP="006A0EEF">
      <w:pPr>
        <w:autoSpaceDE w:val="0"/>
        <w:autoSpaceDN w:val="0"/>
        <w:adjustRightInd w:val="0"/>
        <w:jc w:val="left"/>
        <w:rPr>
          <w:color w:val="000000"/>
        </w:rPr>
      </w:pPr>
    </w:p>
    <w:p w:rsidR="008A6A6F" w:rsidRDefault="008A6A6F" w:rsidP="006A0EEF">
      <w:pPr>
        <w:autoSpaceDE w:val="0"/>
        <w:autoSpaceDN w:val="0"/>
        <w:adjustRightInd w:val="0"/>
        <w:jc w:val="left"/>
        <w:rPr>
          <w:color w:val="000000"/>
        </w:rPr>
      </w:pPr>
    </w:p>
    <w:p w:rsidR="008A6A6F" w:rsidRDefault="008A6A6F" w:rsidP="006A0EEF">
      <w:pPr>
        <w:autoSpaceDE w:val="0"/>
        <w:autoSpaceDN w:val="0"/>
        <w:adjustRightInd w:val="0"/>
        <w:jc w:val="left"/>
        <w:rPr>
          <w:color w:val="000000"/>
        </w:rPr>
      </w:pPr>
    </w:p>
    <w:p w:rsidR="008A6A6F" w:rsidRDefault="008A6A6F" w:rsidP="006A0EEF">
      <w:pPr>
        <w:autoSpaceDE w:val="0"/>
        <w:autoSpaceDN w:val="0"/>
        <w:adjustRightInd w:val="0"/>
        <w:jc w:val="left"/>
        <w:rPr>
          <w:color w:val="000000"/>
        </w:rPr>
      </w:pPr>
    </w:p>
    <w:p w:rsidR="008A6A6F" w:rsidRDefault="008A6A6F" w:rsidP="006A0EEF">
      <w:pPr>
        <w:autoSpaceDE w:val="0"/>
        <w:autoSpaceDN w:val="0"/>
        <w:adjustRightInd w:val="0"/>
        <w:jc w:val="left"/>
        <w:rPr>
          <w:color w:val="000000"/>
        </w:rPr>
      </w:pPr>
    </w:p>
    <w:p w:rsidR="006A0EEF" w:rsidRPr="007310C1" w:rsidRDefault="006A0EEF" w:rsidP="007310C1">
      <w:pPr>
        <w:pStyle w:val="ListParagraph"/>
        <w:numPr>
          <w:ilvl w:val="0"/>
          <w:numId w:val="9"/>
        </w:numPr>
        <w:autoSpaceDE w:val="0"/>
        <w:autoSpaceDN w:val="0"/>
        <w:adjustRightInd w:val="0"/>
        <w:jc w:val="left"/>
        <w:rPr>
          <w:color w:val="000000"/>
        </w:rPr>
      </w:pPr>
      <w:r w:rsidRPr="007310C1">
        <w:rPr>
          <w:color w:val="000000"/>
        </w:rPr>
        <w:t>Make a prediction by ranking the predators according to which will</w:t>
      </w:r>
      <w:r w:rsidR="008A6A6F" w:rsidRPr="007310C1">
        <w:rPr>
          <w:color w:val="000000"/>
        </w:rPr>
        <w:t xml:space="preserve"> survive the longest. (1=best, 3</w:t>
      </w:r>
      <w:r w:rsidRPr="007310C1">
        <w:rPr>
          <w:color w:val="000000"/>
        </w:rPr>
        <w:t xml:space="preserve">=worst) </w:t>
      </w:r>
    </w:p>
    <w:p w:rsidR="006A0EEF" w:rsidRDefault="008A6A6F" w:rsidP="007310C1">
      <w:pPr>
        <w:autoSpaceDE w:val="0"/>
        <w:autoSpaceDN w:val="0"/>
        <w:adjustRightInd w:val="0"/>
        <w:ind w:left="1701" w:right="1080"/>
        <w:jc w:val="left"/>
      </w:pPr>
      <w:r w:rsidRPr="007310C1">
        <w:rPr>
          <w:b/>
          <w:u w:val="single"/>
        </w:rPr>
        <w:t>Predators</w:t>
      </w:r>
    </w:p>
    <w:p w:rsidR="008A6A6F" w:rsidRDefault="008A6A6F" w:rsidP="007310C1">
      <w:pPr>
        <w:autoSpaceDE w:val="0"/>
        <w:autoSpaceDN w:val="0"/>
        <w:adjustRightInd w:val="0"/>
        <w:ind w:left="1701" w:right="1080"/>
        <w:jc w:val="left"/>
      </w:pPr>
      <w:r>
        <w:t>Fork:</w:t>
      </w:r>
    </w:p>
    <w:p w:rsidR="008A6A6F" w:rsidRDefault="008A6A6F" w:rsidP="007310C1">
      <w:pPr>
        <w:autoSpaceDE w:val="0"/>
        <w:autoSpaceDN w:val="0"/>
        <w:adjustRightInd w:val="0"/>
        <w:ind w:left="1701" w:right="1080"/>
        <w:jc w:val="left"/>
      </w:pPr>
      <w:r>
        <w:t>Knife:</w:t>
      </w:r>
    </w:p>
    <w:p w:rsidR="008A6A6F" w:rsidRDefault="008A6A6F" w:rsidP="007310C1">
      <w:pPr>
        <w:autoSpaceDE w:val="0"/>
        <w:autoSpaceDN w:val="0"/>
        <w:adjustRightInd w:val="0"/>
        <w:ind w:left="1701" w:right="1080"/>
        <w:jc w:val="left"/>
      </w:pPr>
      <w:r>
        <w:t>Spoon:</w:t>
      </w:r>
    </w:p>
    <w:p w:rsidR="00E761EA" w:rsidRDefault="00E761EA" w:rsidP="007310C1">
      <w:pPr>
        <w:autoSpaceDE w:val="0"/>
        <w:autoSpaceDN w:val="0"/>
        <w:adjustRightInd w:val="0"/>
        <w:ind w:left="1701" w:right="1080"/>
        <w:jc w:val="left"/>
      </w:pPr>
      <w:r>
        <w:t>Chopstick</w:t>
      </w:r>
    </w:p>
    <w:p w:rsidR="008A6A6F" w:rsidRPr="006A0EEF" w:rsidRDefault="008A6A6F" w:rsidP="008A6A6F">
      <w:pPr>
        <w:autoSpaceDE w:val="0"/>
        <w:autoSpaceDN w:val="0"/>
        <w:adjustRightInd w:val="0"/>
        <w:ind w:right="1080"/>
        <w:jc w:val="left"/>
      </w:pPr>
    </w:p>
    <w:p w:rsidR="006A0EEF" w:rsidRPr="006A0EEF" w:rsidRDefault="00D517CD" w:rsidP="006A0EEF">
      <w:pPr>
        <w:autoSpaceDE w:val="0"/>
        <w:autoSpaceDN w:val="0"/>
        <w:adjustRightInd w:val="0"/>
        <w:ind w:right="1080"/>
        <w:jc w:val="both"/>
        <w:rPr>
          <w:color w:val="000000"/>
        </w:rPr>
      </w:pPr>
      <w:r>
        <w:rPr>
          <w:bCs/>
          <w:color w:val="000000"/>
          <w:u w:val="single"/>
        </w:rPr>
        <w:t xml:space="preserve">Class </w:t>
      </w:r>
      <w:r w:rsidR="006A0EEF" w:rsidRPr="006A0EEF">
        <w:rPr>
          <w:bCs/>
          <w:color w:val="000000"/>
          <w:u w:val="single"/>
        </w:rPr>
        <w:t xml:space="preserve">Data: </w:t>
      </w:r>
    </w:p>
    <w:p w:rsidR="006A0EEF" w:rsidRDefault="00AF74CB" w:rsidP="00AF74CB">
      <w:pPr>
        <w:autoSpaceDE w:val="0"/>
        <w:autoSpaceDN w:val="0"/>
        <w:adjustRightInd w:val="0"/>
        <w:ind w:right="1080"/>
        <w:rPr>
          <w:color w:val="000000"/>
          <w:u w:val="single"/>
        </w:rPr>
      </w:pPr>
      <w:r>
        <w:rPr>
          <w:color w:val="000000"/>
          <w:u w:val="single"/>
        </w:rPr>
        <w:t>Table 1: Population of predators in each generation</w:t>
      </w:r>
    </w:p>
    <w:p w:rsidR="00AF74CB" w:rsidRDefault="00AF74CB" w:rsidP="00AF74CB">
      <w:pPr>
        <w:autoSpaceDE w:val="0"/>
        <w:autoSpaceDN w:val="0"/>
        <w:adjustRightInd w:val="0"/>
        <w:ind w:right="1080"/>
        <w:rPr>
          <w:color w:val="000000"/>
          <w:u w:val="single"/>
        </w:rPr>
      </w:pPr>
    </w:p>
    <w:tbl>
      <w:tblPr>
        <w:tblStyle w:val="TableGrid"/>
        <w:tblW w:w="0" w:type="auto"/>
        <w:tblLook w:val="04A0" w:firstRow="1" w:lastRow="0" w:firstColumn="1" w:lastColumn="0" w:noHBand="0" w:noVBand="1"/>
      </w:tblPr>
      <w:tblGrid>
        <w:gridCol w:w="2470"/>
        <w:gridCol w:w="1473"/>
        <w:gridCol w:w="1473"/>
        <w:gridCol w:w="1473"/>
        <w:gridCol w:w="1473"/>
        <w:gridCol w:w="1492"/>
      </w:tblGrid>
      <w:tr w:rsidR="007310C1" w:rsidTr="007310C1">
        <w:tc>
          <w:tcPr>
            <w:tcW w:w="2111" w:type="dxa"/>
            <w:vMerge w:val="restart"/>
          </w:tcPr>
          <w:p w:rsidR="007310C1" w:rsidRDefault="007310C1" w:rsidP="00D517CD">
            <w:pPr>
              <w:tabs>
                <w:tab w:val="left" w:pos="1418"/>
              </w:tabs>
              <w:autoSpaceDE w:val="0"/>
              <w:autoSpaceDN w:val="0"/>
              <w:adjustRightInd w:val="0"/>
              <w:ind w:right="120"/>
              <w:jc w:val="both"/>
              <w:rPr>
                <w:color w:val="000000"/>
              </w:rPr>
            </w:pPr>
            <w:r>
              <w:rPr>
                <w:color w:val="000000"/>
              </w:rPr>
              <w:t>Predators</w:t>
            </w:r>
          </w:p>
        </w:tc>
        <w:tc>
          <w:tcPr>
            <w:tcW w:w="7620" w:type="dxa"/>
            <w:gridSpan w:val="5"/>
          </w:tcPr>
          <w:p w:rsidR="007310C1" w:rsidRDefault="007310C1" w:rsidP="00D517CD">
            <w:pPr>
              <w:autoSpaceDE w:val="0"/>
              <w:autoSpaceDN w:val="0"/>
              <w:adjustRightInd w:val="0"/>
              <w:ind w:right="120"/>
              <w:rPr>
                <w:color w:val="000000"/>
              </w:rPr>
            </w:pPr>
            <w:r>
              <w:rPr>
                <w:color w:val="000000"/>
              </w:rPr>
              <w:t>Number in each Generation</w:t>
            </w:r>
          </w:p>
        </w:tc>
      </w:tr>
      <w:tr w:rsidR="007310C1" w:rsidTr="007310C1">
        <w:tc>
          <w:tcPr>
            <w:tcW w:w="2111" w:type="dxa"/>
            <w:vMerge/>
          </w:tcPr>
          <w:p w:rsidR="007310C1" w:rsidRDefault="007310C1" w:rsidP="00D517CD">
            <w:pPr>
              <w:tabs>
                <w:tab w:val="left" w:pos="1418"/>
              </w:tabs>
              <w:autoSpaceDE w:val="0"/>
              <w:autoSpaceDN w:val="0"/>
              <w:adjustRightInd w:val="0"/>
              <w:ind w:right="120"/>
              <w:jc w:val="both"/>
              <w:rPr>
                <w:color w:val="000000"/>
              </w:rPr>
            </w:pPr>
          </w:p>
        </w:tc>
        <w:tc>
          <w:tcPr>
            <w:tcW w:w="1524" w:type="dxa"/>
          </w:tcPr>
          <w:p w:rsidR="007310C1" w:rsidRDefault="007310C1" w:rsidP="00D517CD">
            <w:pPr>
              <w:autoSpaceDE w:val="0"/>
              <w:autoSpaceDN w:val="0"/>
              <w:adjustRightInd w:val="0"/>
              <w:ind w:right="120"/>
              <w:rPr>
                <w:color w:val="000000"/>
              </w:rPr>
            </w:pPr>
            <w:r>
              <w:rPr>
                <w:color w:val="000000"/>
              </w:rPr>
              <w:t>1</w:t>
            </w:r>
          </w:p>
        </w:tc>
        <w:tc>
          <w:tcPr>
            <w:tcW w:w="1524" w:type="dxa"/>
          </w:tcPr>
          <w:p w:rsidR="007310C1" w:rsidRDefault="007310C1" w:rsidP="00D517CD">
            <w:pPr>
              <w:autoSpaceDE w:val="0"/>
              <w:autoSpaceDN w:val="0"/>
              <w:adjustRightInd w:val="0"/>
              <w:ind w:right="120"/>
              <w:rPr>
                <w:color w:val="000000"/>
              </w:rPr>
            </w:pPr>
            <w:r>
              <w:rPr>
                <w:color w:val="000000"/>
              </w:rPr>
              <w:t>2</w:t>
            </w:r>
          </w:p>
        </w:tc>
        <w:tc>
          <w:tcPr>
            <w:tcW w:w="1524" w:type="dxa"/>
          </w:tcPr>
          <w:p w:rsidR="007310C1" w:rsidRDefault="007310C1" w:rsidP="00D517CD">
            <w:pPr>
              <w:autoSpaceDE w:val="0"/>
              <w:autoSpaceDN w:val="0"/>
              <w:adjustRightInd w:val="0"/>
              <w:ind w:right="120"/>
              <w:rPr>
                <w:color w:val="000000"/>
              </w:rPr>
            </w:pPr>
            <w:r>
              <w:rPr>
                <w:color w:val="000000"/>
              </w:rPr>
              <w:t>3</w:t>
            </w:r>
          </w:p>
        </w:tc>
        <w:tc>
          <w:tcPr>
            <w:tcW w:w="1524" w:type="dxa"/>
          </w:tcPr>
          <w:p w:rsidR="007310C1" w:rsidRDefault="007310C1" w:rsidP="00D517CD">
            <w:pPr>
              <w:autoSpaceDE w:val="0"/>
              <w:autoSpaceDN w:val="0"/>
              <w:adjustRightInd w:val="0"/>
              <w:ind w:right="120"/>
              <w:rPr>
                <w:color w:val="000000"/>
              </w:rPr>
            </w:pPr>
            <w:r>
              <w:rPr>
                <w:color w:val="000000"/>
              </w:rPr>
              <w:t>4</w:t>
            </w:r>
          </w:p>
        </w:tc>
        <w:tc>
          <w:tcPr>
            <w:tcW w:w="1524" w:type="dxa"/>
          </w:tcPr>
          <w:p w:rsidR="007310C1" w:rsidRDefault="007310C1" w:rsidP="00D517CD">
            <w:pPr>
              <w:autoSpaceDE w:val="0"/>
              <w:autoSpaceDN w:val="0"/>
              <w:adjustRightInd w:val="0"/>
              <w:ind w:right="120"/>
              <w:rPr>
                <w:color w:val="000000"/>
              </w:rPr>
            </w:pPr>
            <w:r>
              <w:rPr>
                <w:color w:val="000000"/>
              </w:rPr>
              <w:t>Final</w:t>
            </w:r>
          </w:p>
        </w:tc>
      </w:tr>
      <w:tr w:rsidR="007310C1" w:rsidTr="00AF74CB">
        <w:trPr>
          <w:trHeight w:hRule="exact" w:val="454"/>
        </w:trPr>
        <w:tc>
          <w:tcPr>
            <w:tcW w:w="2111" w:type="dxa"/>
          </w:tcPr>
          <w:p w:rsidR="007310C1" w:rsidRDefault="007310C1" w:rsidP="006A0EEF">
            <w:pPr>
              <w:autoSpaceDE w:val="0"/>
              <w:autoSpaceDN w:val="0"/>
              <w:adjustRightInd w:val="0"/>
              <w:ind w:right="1080"/>
              <w:jc w:val="both"/>
              <w:rPr>
                <w:color w:val="000000"/>
              </w:rPr>
            </w:pPr>
            <w:r>
              <w:rPr>
                <w:color w:val="000000"/>
              </w:rPr>
              <w:t>Spoons</w:t>
            </w: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r>
      <w:tr w:rsidR="007310C1" w:rsidTr="00AF74CB">
        <w:trPr>
          <w:trHeight w:hRule="exact" w:val="454"/>
        </w:trPr>
        <w:tc>
          <w:tcPr>
            <w:tcW w:w="2111" w:type="dxa"/>
          </w:tcPr>
          <w:p w:rsidR="007310C1" w:rsidRDefault="007310C1" w:rsidP="006A0EEF">
            <w:pPr>
              <w:autoSpaceDE w:val="0"/>
              <w:autoSpaceDN w:val="0"/>
              <w:adjustRightInd w:val="0"/>
              <w:ind w:right="1080"/>
              <w:jc w:val="both"/>
              <w:rPr>
                <w:color w:val="000000"/>
              </w:rPr>
            </w:pPr>
            <w:r>
              <w:rPr>
                <w:color w:val="000000"/>
              </w:rPr>
              <w:t>Forks</w:t>
            </w: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r>
      <w:tr w:rsidR="007310C1" w:rsidTr="00AF74CB">
        <w:trPr>
          <w:trHeight w:hRule="exact" w:val="454"/>
        </w:trPr>
        <w:tc>
          <w:tcPr>
            <w:tcW w:w="2111" w:type="dxa"/>
          </w:tcPr>
          <w:p w:rsidR="007310C1" w:rsidRDefault="007310C1" w:rsidP="006A0EEF">
            <w:pPr>
              <w:autoSpaceDE w:val="0"/>
              <w:autoSpaceDN w:val="0"/>
              <w:adjustRightInd w:val="0"/>
              <w:ind w:right="1080"/>
              <w:jc w:val="both"/>
              <w:rPr>
                <w:color w:val="000000"/>
              </w:rPr>
            </w:pPr>
            <w:r>
              <w:rPr>
                <w:color w:val="000000"/>
              </w:rPr>
              <w:t>Knives</w:t>
            </w: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c>
          <w:tcPr>
            <w:tcW w:w="1524" w:type="dxa"/>
          </w:tcPr>
          <w:p w:rsidR="007310C1" w:rsidRDefault="007310C1" w:rsidP="006A0EEF">
            <w:pPr>
              <w:autoSpaceDE w:val="0"/>
              <w:autoSpaceDN w:val="0"/>
              <w:adjustRightInd w:val="0"/>
              <w:ind w:right="1080"/>
              <w:jc w:val="both"/>
              <w:rPr>
                <w:color w:val="000000"/>
              </w:rPr>
            </w:pPr>
          </w:p>
        </w:tc>
      </w:tr>
      <w:tr w:rsidR="00E761EA" w:rsidTr="00AF74CB">
        <w:trPr>
          <w:trHeight w:hRule="exact" w:val="454"/>
        </w:trPr>
        <w:tc>
          <w:tcPr>
            <w:tcW w:w="2111" w:type="dxa"/>
          </w:tcPr>
          <w:p w:rsidR="00E761EA" w:rsidRDefault="00E761EA" w:rsidP="006A0EEF">
            <w:pPr>
              <w:autoSpaceDE w:val="0"/>
              <w:autoSpaceDN w:val="0"/>
              <w:adjustRightInd w:val="0"/>
              <w:ind w:right="1080"/>
              <w:jc w:val="both"/>
              <w:rPr>
                <w:color w:val="000000"/>
              </w:rPr>
            </w:pPr>
            <w:r>
              <w:rPr>
                <w:color w:val="000000"/>
              </w:rPr>
              <w:t>Chopsticks</w:t>
            </w:r>
          </w:p>
        </w:tc>
        <w:tc>
          <w:tcPr>
            <w:tcW w:w="1524" w:type="dxa"/>
          </w:tcPr>
          <w:p w:rsidR="00E761EA" w:rsidRDefault="00E761EA" w:rsidP="006A0EEF">
            <w:pPr>
              <w:autoSpaceDE w:val="0"/>
              <w:autoSpaceDN w:val="0"/>
              <w:adjustRightInd w:val="0"/>
              <w:ind w:right="1080"/>
              <w:jc w:val="both"/>
              <w:rPr>
                <w:color w:val="000000"/>
              </w:rPr>
            </w:pPr>
          </w:p>
        </w:tc>
        <w:tc>
          <w:tcPr>
            <w:tcW w:w="1524" w:type="dxa"/>
          </w:tcPr>
          <w:p w:rsidR="00E761EA" w:rsidRDefault="00E761EA" w:rsidP="006A0EEF">
            <w:pPr>
              <w:autoSpaceDE w:val="0"/>
              <w:autoSpaceDN w:val="0"/>
              <w:adjustRightInd w:val="0"/>
              <w:ind w:right="1080"/>
              <w:jc w:val="both"/>
              <w:rPr>
                <w:color w:val="000000"/>
              </w:rPr>
            </w:pPr>
          </w:p>
        </w:tc>
        <w:tc>
          <w:tcPr>
            <w:tcW w:w="1524" w:type="dxa"/>
          </w:tcPr>
          <w:p w:rsidR="00E761EA" w:rsidRDefault="00E761EA" w:rsidP="006A0EEF">
            <w:pPr>
              <w:autoSpaceDE w:val="0"/>
              <w:autoSpaceDN w:val="0"/>
              <w:adjustRightInd w:val="0"/>
              <w:ind w:right="1080"/>
              <w:jc w:val="both"/>
              <w:rPr>
                <w:color w:val="000000"/>
              </w:rPr>
            </w:pPr>
          </w:p>
        </w:tc>
        <w:tc>
          <w:tcPr>
            <w:tcW w:w="1524" w:type="dxa"/>
          </w:tcPr>
          <w:p w:rsidR="00E761EA" w:rsidRDefault="00E761EA" w:rsidP="006A0EEF">
            <w:pPr>
              <w:autoSpaceDE w:val="0"/>
              <w:autoSpaceDN w:val="0"/>
              <w:adjustRightInd w:val="0"/>
              <w:ind w:right="1080"/>
              <w:jc w:val="both"/>
              <w:rPr>
                <w:color w:val="000000"/>
              </w:rPr>
            </w:pPr>
          </w:p>
        </w:tc>
        <w:tc>
          <w:tcPr>
            <w:tcW w:w="1524" w:type="dxa"/>
          </w:tcPr>
          <w:p w:rsidR="00E761EA" w:rsidRDefault="00E761EA" w:rsidP="006A0EEF">
            <w:pPr>
              <w:autoSpaceDE w:val="0"/>
              <w:autoSpaceDN w:val="0"/>
              <w:adjustRightInd w:val="0"/>
              <w:ind w:right="1080"/>
              <w:jc w:val="both"/>
              <w:rPr>
                <w:color w:val="000000"/>
              </w:rPr>
            </w:pPr>
          </w:p>
        </w:tc>
      </w:tr>
    </w:tbl>
    <w:p w:rsidR="00AF74CB" w:rsidRDefault="00AF74CB" w:rsidP="00AF74CB">
      <w:pPr>
        <w:autoSpaceDE w:val="0"/>
        <w:autoSpaceDN w:val="0"/>
        <w:adjustRightInd w:val="0"/>
        <w:ind w:right="1080"/>
        <w:rPr>
          <w:color w:val="000000"/>
        </w:rPr>
      </w:pPr>
    </w:p>
    <w:p w:rsidR="00D517CD" w:rsidRPr="006A0EEF" w:rsidRDefault="00D517CD" w:rsidP="006A0EEF">
      <w:pPr>
        <w:autoSpaceDE w:val="0"/>
        <w:autoSpaceDN w:val="0"/>
        <w:adjustRightInd w:val="0"/>
        <w:ind w:right="1080"/>
        <w:jc w:val="both"/>
        <w:rPr>
          <w:color w:val="000000"/>
        </w:rPr>
      </w:pPr>
    </w:p>
    <w:p w:rsidR="00741C94" w:rsidRDefault="007310C1" w:rsidP="007310C1">
      <w:pPr>
        <w:pStyle w:val="ListParagraph"/>
        <w:numPr>
          <w:ilvl w:val="0"/>
          <w:numId w:val="9"/>
        </w:numPr>
        <w:jc w:val="left"/>
      </w:pPr>
      <w:r>
        <w:t>Draw a suitable graph of the class results.</w:t>
      </w:r>
    </w:p>
    <w:p w:rsidR="00E761EA" w:rsidRDefault="00E761EA" w:rsidP="007310C1">
      <w:pPr>
        <w:jc w:val="left"/>
        <w:rPr>
          <w:b/>
        </w:rPr>
      </w:pPr>
    </w:p>
    <w:p w:rsidR="007310C1" w:rsidRPr="007310C1" w:rsidRDefault="007310C1" w:rsidP="007310C1">
      <w:pPr>
        <w:jc w:val="left"/>
        <w:rPr>
          <w:b/>
        </w:rPr>
      </w:pPr>
      <w:r w:rsidRPr="007310C1">
        <w:rPr>
          <w:b/>
        </w:rPr>
        <w:t>Conclusion Questions:</w:t>
      </w:r>
    </w:p>
    <w:p w:rsidR="007310C1" w:rsidRDefault="007310C1" w:rsidP="007310C1">
      <w:pPr>
        <w:pStyle w:val="ListParagraph"/>
        <w:numPr>
          <w:ilvl w:val="0"/>
          <w:numId w:val="9"/>
        </w:numPr>
        <w:jc w:val="left"/>
      </w:pPr>
      <w:r>
        <w:t xml:space="preserve">Which of the collecting tools (adaptations) were the most and least successful? Why? </w:t>
      </w: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ind w:firstLine="60"/>
        <w:jc w:val="left"/>
      </w:pPr>
    </w:p>
    <w:p w:rsidR="007310C1" w:rsidRDefault="007310C1" w:rsidP="007310C1">
      <w:pPr>
        <w:pStyle w:val="ListParagraph"/>
        <w:numPr>
          <w:ilvl w:val="0"/>
          <w:numId w:val="9"/>
        </w:numPr>
        <w:jc w:val="left"/>
      </w:pPr>
      <w:r>
        <w:t xml:space="preserve">Give 2 examples of what these "tools" might represent in real predator populations. </w:t>
      </w:r>
    </w:p>
    <w:p w:rsidR="007310C1" w:rsidRDefault="007310C1" w:rsidP="007310C1">
      <w:pPr>
        <w:jc w:val="left"/>
      </w:pPr>
      <w:r>
        <w:t xml:space="preserve"> </w:t>
      </w:r>
    </w:p>
    <w:p w:rsidR="007310C1" w:rsidRDefault="007310C1" w:rsidP="007310C1">
      <w:pPr>
        <w:jc w:val="left"/>
      </w:pPr>
      <w:r>
        <w:t xml:space="preserve"> </w:t>
      </w:r>
      <w:bookmarkStart w:id="0" w:name="_GoBack"/>
      <w:bookmarkEnd w:id="0"/>
    </w:p>
    <w:p w:rsidR="007310C1" w:rsidRDefault="007310C1" w:rsidP="007310C1">
      <w:pPr>
        <w:jc w:val="left"/>
      </w:pPr>
    </w:p>
    <w:p w:rsidR="007310C1" w:rsidRDefault="007310C1" w:rsidP="007310C1">
      <w:pPr>
        <w:jc w:val="left"/>
      </w:pPr>
      <w:r>
        <w:t xml:space="preserve"> </w:t>
      </w:r>
    </w:p>
    <w:p w:rsidR="007310C1" w:rsidRDefault="007310C1" w:rsidP="007310C1">
      <w:pPr>
        <w:jc w:val="left"/>
      </w:pPr>
      <w:r>
        <w:t xml:space="preserve"> </w:t>
      </w:r>
    </w:p>
    <w:p w:rsidR="007310C1" w:rsidRDefault="007310C1" w:rsidP="007310C1">
      <w:pPr>
        <w:jc w:val="left"/>
      </w:pPr>
      <w:r>
        <w:t xml:space="preserve"> </w:t>
      </w:r>
    </w:p>
    <w:sectPr w:rsidR="007310C1" w:rsidSect="00820A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5BE0A2"/>
    <w:multiLevelType w:val="hybridMultilevel"/>
    <w:tmpl w:val="8113B2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01C0D"/>
    <w:multiLevelType w:val="hybridMultilevel"/>
    <w:tmpl w:val="B5367E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9970F9"/>
    <w:multiLevelType w:val="hybridMultilevel"/>
    <w:tmpl w:val="B278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1017C7"/>
    <w:multiLevelType w:val="hybridMultilevel"/>
    <w:tmpl w:val="C5EA5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30E36"/>
    <w:multiLevelType w:val="hybridMultilevel"/>
    <w:tmpl w:val="48880C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0E43D7"/>
    <w:multiLevelType w:val="hybridMultilevel"/>
    <w:tmpl w:val="9E8A95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956E28"/>
    <w:multiLevelType w:val="hybridMultilevel"/>
    <w:tmpl w:val="BAA02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C51CAF"/>
    <w:multiLevelType w:val="hybridMultilevel"/>
    <w:tmpl w:val="9DCC0A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D24602"/>
    <w:multiLevelType w:val="hybridMultilevel"/>
    <w:tmpl w:val="F53A7B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11744C"/>
    <w:multiLevelType w:val="hybridMultilevel"/>
    <w:tmpl w:val="C24A0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3"/>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EF"/>
    <w:rsid w:val="006A0EEF"/>
    <w:rsid w:val="007310C1"/>
    <w:rsid w:val="00741C94"/>
    <w:rsid w:val="00820ABA"/>
    <w:rsid w:val="008A6A6F"/>
    <w:rsid w:val="00AF74CB"/>
    <w:rsid w:val="00B124CF"/>
    <w:rsid w:val="00D517CD"/>
    <w:rsid w:val="00DC1C79"/>
    <w:rsid w:val="00E76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4CD0"/>
  <w15:docId w15:val="{55B5F800-62D2-4D83-8BD3-CED22301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0EEF"/>
    <w:pPr>
      <w:autoSpaceDE w:val="0"/>
      <w:autoSpaceDN w:val="0"/>
      <w:adjustRightInd w:val="0"/>
      <w:jc w:val="left"/>
    </w:pPr>
    <w:rPr>
      <w:color w:val="000000"/>
    </w:rPr>
  </w:style>
  <w:style w:type="paragraph" w:styleId="ListParagraph">
    <w:name w:val="List Paragraph"/>
    <w:basedOn w:val="Normal"/>
    <w:uiPriority w:val="34"/>
    <w:qFormat/>
    <w:rsid w:val="006A0EEF"/>
    <w:pPr>
      <w:ind w:left="720"/>
      <w:contextualSpacing/>
    </w:pPr>
  </w:style>
  <w:style w:type="table" w:styleId="TableGrid">
    <w:name w:val="Table Grid"/>
    <w:basedOn w:val="TableNormal"/>
    <w:uiPriority w:val="59"/>
    <w:rsid w:val="00D51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A546AE66</Template>
  <TotalTime>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3</cp:revision>
  <dcterms:created xsi:type="dcterms:W3CDTF">2018-06-20T00:51:00Z</dcterms:created>
  <dcterms:modified xsi:type="dcterms:W3CDTF">2018-06-20T01:10:00Z</dcterms:modified>
</cp:coreProperties>
</file>