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EA" w:rsidRDefault="00725754" w:rsidP="00725754">
      <w:pPr>
        <w:jc w:val="center"/>
        <w:rPr>
          <w:b/>
          <w:sz w:val="36"/>
        </w:rPr>
      </w:pPr>
      <w:r w:rsidRPr="00725754">
        <w:rPr>
          <w:b/>
          <w:sz w:val="36"/>
        </w:rPr>
        <w:t>Properties of solids, liquids and gases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552"/>
        <w:gridCol w:w="2276"/>
        <w:gridCol w:w="2198"/>
        <w:gridCol w:w="2199"/>
        <w:gridCol w:w="2199"/>
      </w:tblGrid>
      <w:tr w:rsidR="00725754" w:rsidTr="00537ECB">
        <w:tc>
          <w:tcPr>
            <w:tcW w:w="1271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State of Matter</w:t>
            </w:r>
          </w:p>
        </w:tc>
        <w:tc>
          <w:tcPr>
            <w:tcW w:w="2693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Relative particle distance</w:t>
            </w:r>
          </w:p>
        </w:tc>
        <w:tc>
          <w:tcPr>
            <w:tcW w:w="2552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Flowing/Pouring ability</w:t>
            </w:r>
          </w:p>
        </w:tc>
        <w:tc>
          <w:tcPr>
            <w:tcW w:w="2276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Shape and volume</w:t>
            </w:r>
          </w:p>
        </w:tc>
        <w:tc>
          <w:tcPr>
            <w:tcW w:w="2198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Diffusion possible?</w:t>
            </w:r>
          </w:p>
        </w:tc>
        <w:tc>
          <w:tcPr>
            <w:tcW w:w="2199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Compressibility</w:t>
            </w:r>
          </w:p>
        </w:tc>
        <w:tc>
          <w:tcPr>
            <w:tcW w:w="2199" w:type="dxa"/>
          </w:tcPr>
          <w:p w:rsid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Density</w:t>
            </w:r>
          </w:p>
          <w:p w:rsidR="00A875B2" w:rsidRPr="00725754" w:rsidRDefault="007C29CC" w:rsidP="007257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A875B2">
              <w:rPr>
                <w:b/>
                <w:sz w:val="24"/>
              </w:rPr>
              <w:t>Depends on mass of substance and the volume that mass takes up</w:t>
            </w:r>
            <w:r>
              <w:rPr>
                <w:b/>
                <w:sz w:val="24"/>
              </w:rPr>
              <w:t>)</w:t>
            </w:r>
            <w:bookmarkStart w:id="0" w:name="_GoBack"/>
            <w:bookmarkEnd w:id="0"/>
          </w:p>
        </w:tc>
      </w:tr>
      <w:tr w:rsidR="00725754" w:rsidTr="00537ECB">
        <w:trPr>
          <w:trHeight w:val="1856"/>
        </w:trPr>
        <w:tc>
          <w:tcPr>
            <w:tcW w:w="1271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Solid</w:t>
            </w:r>
          </w:p>
        </w:tc>
        <w:tc>
          <w:tcPr>
            <w:tcW w:w="2693" w:type="dxa"/>
          </w:tcPr>
          <w:p w:rsidR="00725754" w:rsidRDefault="00537ECB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Particles very close together. In a fixed position. Touching on another.</w:t>
            </w:r>
          </w:p>
        </w:tc>
        <w:tc>
          <w:tcPr>
            <w:tcW w:w="2552" w:type="dxa"/>
          </w:tcPr>
          <w:p w:rsidR="00725754" w:rsidRDefault="00537ECB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z w:val="24"/>
              </w:rPr>
              <w:t>’t</w:t>
            </w:r>
            <w:r>
              <w:rPr>
                <w:sz w:val="24"/>
              </w:rPr>
              <w:t xml:space="preserve"> flow/ be poured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276" w:type="dxa"/>
          </w:tcPr>
          <w:p w:rsidR="00725754" w:rsidRDefault="00537ECB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Fixed shape and volume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198" w:type="dxa"/>
          </w:tcPr>
          <w:p w:rsidR="00725754" w:rsidRDefault="00A875B2" w:rsidP="00355DE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No</w:t>
            </w:r>
            <w:r w:rsidR="007E65EA">
              <w:rPr>
                <w:sz w:val="24"/>
              </w:rPr>
              <w:t>.</w:t>
            </w:r>
            <w:r w:rsidR="00355DE6">
              <w:rPr>
                <w:sz w:val="24"/>
              </w:rPr>
              <w:t xml:space="preserve"> (can only diffuse into liquids)</w:t>
            </w:r>
          </w:p>
        </w:tc>
        <w:tc>
          <w:tcPr>
            <w:tcW w:w="2199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Cannot be compressed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199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Particles very densely packed</w:t>
            </w:r>
            <w:r w:rsidR="007E65EA">
              <w:rPr>
                <w:sz w:val="24"/>
              </w:rPr>
              <w:t>.</w:t>
            </w:r>
          </w:p>
        </w:tc>
      </w:tr>
      <w:tr w:rsidR="00725754" w:rsidTr="00537ECB">
        <w:tc>
          <w:tcPr>
            <w:tcW w:w="1271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Liquid</w:t>
            </w:r>
          </w:p>
        </w:tc>
        <w:tc>
          <w:tcPr>
            <w:tcW w:w="2693" w:type="dxa"/>
          </w:tcPr>
          <w:p w:rsidR="00725754" w:rsidRDefault="00537ECB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Particles close together (further away than solids). Not in a fixed position – roll over one another. </w:t>
            </w:r>
          </w:p>
        </w:tc>
        <w:tc>
          <w:tcPr>
            <w:tcW w:w="2552" w:type="dxa"/>
          </w:tcPr>
          <w:p w:rsidR="00725754" w:rsidRDefault="00537ECB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Can flow/ be poured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276" w:type="dxa"/>
          </w:tcPr>
          <w:p w:rsidR="00725754" w:rsidRDefault="009E1109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Flow to the shape of the container. Fixed volume.</w:t>
            </w:r>
          </w:p>
        </w:tc>
        <w:tc>
          <w:tcPr>
            <w:tcW w:w="2198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Yes, occurs more slowly than gases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199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Only slight compression is possible</w:t>
            </w:r>
            <w:r w:rsidR="007A34DA">
              <w:rPr>
                <w:sz w:val="24"/>
              </w:rPr>
              <w:t>. Generally considered not to be compressible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199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Particles packed less densely than solids</w:t>
            </w:r>
            <w:r w:rsidR="007E65EA">
              <w:rPr>
                <w:sz w:val="24"/>
              </w:rPr>
              <w:t>.</w:t>
            </w:r>
          </w:p>
        </w:tc>
      </w:tr>
      <w:tr w:rsidR="00725754" w:rsidTr="00537ECB">
        <w:tc>
          <w:tcPr>
            <w:tcW w:w="1271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Gas</w:t>
            </w:r>
          </w:p>
        </w:tc>
        <w:tc>
          <w:tcPr>
            <w:tcW w:w="2693" w:type="dxa"/>
          </w:tcPr>
          <w:p w:rsidR="00725754" w:rsidRDefault="00537ECB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Particles not close together. Not in a fixed position – bump into one another</w:t>
            </w:r>
            <w:r w:rsidR="00DA5377"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725754" w:rsidRDefault="00537ECB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Can flow/ be poured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276" w:type="dxa"/>
          </w:tcPr>
          <w:p w:rsidR="00725754" w:rsidRDefault="009E1109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Fill the container they are in. Changing volume to match the container. </w:t>
            </w:r>
          </w:p>
        </w:tc>
        <w:tc>
          <w:tcPr>
            <w:tcW w:w="2198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Yes, Occurs rapidly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199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Can be easily </w:t>
            </w:r>
            <w:r w:rsidR="007A34DA">
              <w:rPr>
                <w:sz w:val="24"/>
              </w:rPr>
              <w:t>compressed</w:t>
            </w:r>
            <w:r w:rsidR="007E65EA">
              <w:rPr>
                <w:sz w:val="24"/>
              </w:rPr>
              <w:t>.</w:t>
            </w:r>
          </w:p>
        </w:tc>
        <w:tc>
          <w:tcPr>
            <w:tcW w:w="2199" w:type="dxa"/>
          </w:tcPr>
          <w:p w:rsidR="00725754" w:rsidRDefault="00A875B2" w:rsidP="0072575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Particles packed less densely than liquids</w:t>
            </w:r>
            <w:r w:rsidR="007E65EA">
              <w:rPr>
                <w:sz w:val="24"/>
              </w:rPr>
              <w:t>.</w:t>
            </w:r>
          </w:p>
        </w:tc>
      </w:tr>
    </w:tbl>
    <w:p w:rsidR="00725754" w:rsidRPr="00725754" w:rsidRDefault="00725754" w:rsidP="00725754">
      <w:pPr>
        <w:rPr>
          <w:sz w:val="24"/>
        </w:rPr>
      </w:pPr>
    </w:p>
    <w:sectPr w:rsidR="00725754" w:rsidRPr="00725754" w:rsidSect="0072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54"/>
    <w:rsid w:val="00355DE6"/>
    <w:rsid w:val="003A4BEA"/>
    <w:rsid w:val="00537ECB"/>
    <w:rsid w:val="00725754"/>
    <w:rsid w:val="007A34DA"/>
    <w:rsid w:val="007C29CC"/>
    <w:rsid w:val="007E65EA"/>
    <w:rsid w:val="00824F84"/>
    <w:rsid w:val="00982EA8"/>
    <w:rsid w:val="009E1109"/>
    <w:rsid w:val="00A875B2"/>
    <w:rsid w:val="00D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ED23"/>
  <w15:chartTrackingRefBased/>
  <w15:docId w15:val="{EA8E300F-6278-44FE-959C-AF60EEF4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5B7517E3</Template>
  <TotalTime>20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14</cp:revision>
  <cp:lastPrinted>2019-07-22T04:10:00Z</cp:lastPrinted>
  <dcterms:created xsi:type="dcterms:W3CDTF">2019-07-22T04:24:00Z</dcterms:created>
  <dcterms:modified xsi:type="dcterms:W3CDTF">2019-07-22T04:44:00Z</dcterms:modified>
</cp:coreProperties>
</file>