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EA" w:rsidRDefault="00725754" w:rsidP="00725754">
      <w:pPr>
        <w:jc w:val="center"/>
        <w:rPr>
          <w:b/>
          <w:sz w:val="36"/>
        </w:rPr>
      </w:pPr>
      <w:r w:rsidRPr="00725754">
        <w:rPr>
          <w:b/>
          <w:sz w:val="36"/>
        </w:rPr>
        <w:t>Properties of solids, liquids and gases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552"/>
        <w:gridCol w:w="2276"/>
        <w:gridCol w:w="2198"/>
        <w:gridCol w:w="2199"/>
        <w:gridCol w:w="2199"/>
      </w:tblGrid>
      <w:tr w:rsidR="00725754" w:rsidTr="00537ECB">
        <w:tc>
          <w:tcPr>
            <w:tcW w:w="1271" w:type="dxa"/>
          </w:tcPr>
          <w:p w:rsidR="00725754" w:rsidRPr="00725754" w:rsidRDefault="00725754" w:rsidP="00725754">
            <w:pPr>
              <w:rPr>
                <w:b/>
                <w:sz w:val="24"/>
              </w:rPr>
            </w:pPr>
            <w:r w:rsidRPr="00725754">
              <w:rPr>
                <w:b/>
                <w:sz w:val="24"/>
              </w:rPr>
              <w:t>State of Matter</w:t>
            </w:r>
          </w:p>
        </w:tc>
        <w:tc>
          <w:tcPr>
            <w:tcW w:w="2693" w:type="dxa"/>
          </w:tcPr>
          <w:p w:rsidR="00725754" w:rsidRPr="00725754" w:rsidRDefault="00725754" w:rsidP="00725754">
            <w:pPr>
              <w:rPr>
                <w:b/>
                <w:sz w:val="24"/>
              </w:rPr>
            </w:pPr>
            <w:r w:rsidRPr="00725754">
              <w:rPr>
                <w:b/>
                <w:sz w:val="24"/>
              </w:rPr>
              <w:t>Relative particle distance</w:t>
            </w:r>
          </w:p>
        </w:tc>
        <w:tc>
          <w:tcPr>
            <w:tcW w:w="2552" w:type="dxa"/>
          </w:tcPr>
          <w:p w:rsidR="00725754" w:rsidRPr="00725754" w:rsidRDefault="00725754" w:rsidP="00725754">
            <w:pPr>
              <w:rPr>
                <w:b/>
                <w:sz w:val="24"/>
              </w:rPr>
            </w:pPr>
            <w:r w:rsidRPr="00725754">
              <w:rPr>
                <w:b/>
                <w:sz w:val="24"/>
              </w:rPr>
              <w:t>Flowing/Pouring ability</w:t>
            </w:r>
          </w:p>
        </w:tc>
        <w:tc>
          <w:tcPr>
            <w:tcW w:w="2276" w:type="dxa"/>
          </w:tcPr>
          <w:p w:rsidR="00725754" w:rsidRPr="00725754" w:rsidRDefault="00725754" w:rsidP="00725754">
            <w:pPr>
              <w:rPr>
                <w:b/>
                <w:sz w:val="24"/>
              </w:rPr>
            </w:pPr>
            <w:r w:rsidRPr="00725754">
              <w:rPr>
                <w:b/>
                <w:sz w:val="24"/>
              </w:rPr>
              <w:t>Shape and volume</w:t>
            </w:r>
          </w:p>
        </w:tc>
        <w:tc>
          <w:tcPr>
            <w:tcW w:w="2198" w:type="dxa"/>
          </w:tcPr>
          <w:p w:rsidR="00725754" w:rsidRPr="00725754" w:rsidRDefault="00725754" w:rsidP="00725754">
            <w:pPr>
              <w:rPr>
                <w:b/>
                <w:sz w:val="24"/>
              </w:rPr>
            </w:pPr>
            <w:r w:rsidRPr="00725754">
              <w:rPr>
                <w:b/>
                <w:sz w:val="24"/>
              </w:rPr>
              <w:t>Diffusion possible?</w:t>
            </w:r>
          </w:p>
        </w:tc>
        <w:tc>
          <w:tcPr>
            <w:tcW w:w="2199" w:type="dxa"/>
          </w:tcPr>
          <w:p w:rsidR="00725754" w:rsidRPr="00725754" w:rsidRDefault="00725754" w:rsidP="00725754">
            <w:pPr>
              <w:rPr>
                <w:b/>
                <w:sz w:val="24"/>
              </w:rPr>
            </w:pPr>
            <w:r w:rsidRPr="00725754">
              <w:rPr>
                <w:b/>
                <w:sz w:val="24"/>
              </w:rPr>
              <w:t>Compressibility</w:t>
            </w:r>
          </w:p>
        </w:tc>
        <w:tc>
          <w:tcPr>
            <w:tcW w:w="2199" w:type="dxa"/>
          </w:tcPr>
          <w:p w:rsidR="00725754" w:rsidRDefault="00725754" w:rsidP="00725754">
            <w:pPr>
              <w:rPr>
                <w:b/>
                <w:sz w:val="24"/>
              </w:rPr>
            </w:pPr>
            <w:r w:rsidRPr="00725754">
              <w:rPr>
                <w:b/>
                <w:sz w:val="24"/>
              </w:rPr>
              <w:t>Density</w:t>
            </w:r>
          </w:p>
          <w:p w:rsidR="00A875B2" w:rsidRPr="00725754" w:rsidRDefault="007C29CC" w:rsidP="007257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A875B2">
              <w:rPr>
                <w:b/>
                <w:sz w:val="24"/>
              </w:rPr>
              <w:t>Depends on mass of substance and the volume that mass takes up</w:t>
            </w:r>
            <w:r>
              <w:rPr>
                <w:b/>
                <w:sz w:val="24"/>
              </w:rPr>
              <w:t>)</w:t>
            </w:r>
            <w:bookmarkStart w:id="0" w:name="_GoBack"/>
            <w:bookmarkEnd w:id="0"/>
          </w:p>
        </w:tc>
      </w:tr>
      <w:tr w:rsidR="00725754" w:rsidTr="00537ECB">
        <w:trPr>
          <w:trHeight w:val="1856"/>
        </w:trPr>
        <w:tc>
          <w:tcPr>
            <w:tcW w:w="1271" w:type="dxa"/>
          </w:tcPr>
          <w:p w:rsidR="00725754" w:rsidRPr="00725754" w:rsidRDefault="00725754" w:rsidP="00725754">
            <w:pPr>
              <w:rPr>
                <w:b/>
                <w:sz w:val="24"/>
              </w:rPr>
            </w:pPr>
            <w:r w:rsidRPr="00725754">
              <w:rPr>
                <w:b/>
                <w:sz w:val="24"/>
              </w:rPr>
              <w:t>Solid</w:t>
            </w:r>
          </w:p>
        </w:tc>
        <w:tc>
          <w:tcPr>
            <w:tcW w:w="2693" w:type="dxa"/>
          </w:tcPr>
          <w:p w:rsidR="00725754" w:rsidRDefault="00537ECB" w:rsidP="0072575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Particles very close together. In a fixed position. Touching on another.</w:t>
            </w:r>
          </w:p>
        </w:tc>
        <w:tc>
          <w:tcPr>
            <w:tcW w:w="2552" w:type="dxa"/>
          </w:tcPr>
          <w:p w:rsidR="00725754" w:rsidRDefault="00537ECB" w:rsidP="0072575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z w:val="24"/>
              </w:rPr>
              <w:t>’t</w:t>
            </w:r>
            <w:r>
              <w:rPr>
                <w:sz w:val="24"/>
              </w:rPr>
              <w:t xml:space="preserve"> flow/ be poured</w:t>
            </w:r>
            <w:r w:rsidR="007E65EA">
              <w:rPr>
                <w:sz w:val="24"/>
              </w:rPr>
              <w:t>.</w:t>
            </w:r>
          </w:p>
        </w:tc>
        <w:tc>
          <w:tcPr>
            <w:tcW w:w="2276" w:type="dxa"/>
          </w:tcPr>
          <w:p w:rsidR="00725754" w:rsidRDefault="00537ECB" w:rsidP="0072575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Fixed shape and volume</w:t>
            </w:r>
            <w:r w:rsidR="007E65EA">
              <w:rPr>
                <w:sz w:val="24"/>
              </w:rPr>
              <w:t>.</w:t>
            </w:r>
          </w:p>
        </w:tc>
        <w:tc>
          <w:tcPr>
            <w:tcW w:w="2198" w:type="dxa"/>
          </w:tcPr>
          <w:p w:rsidR="00725754" w:rsidRDefault="00A875B2" w:rsidP="00355DE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No</w:t>
            </w:r>
            <w:r w:rsidR="007E65EA">
              <w:rPr>
                <w:sz w:val="24"/>
              </w:rPr>
              <w:t>.</w:t>
            </w:r>
            <w:r w:rsidR="00355DE6">
              <w:rPr>
                <w:sz w:val="24"/>
              </w:rPr>
              <w:t xml:space="preserve"> (can only diffuse into liquids)</w:t>
            </w:r>
          </w:p>
        </w:tc>
        <w:tc>
          <w:tcPr>
            <w:tcW w:w="2199" w:type="dxa"/>
          </w:tcPr>
          <w:p w:rsidR="00725754" w:rsidRDefault="00A875B2" w:rsidP="0072575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Cannot be compressed</w:t>
            </w:r>
            <w:r w:rsidR="007E65EA">
              <w:rPr>
                <w:sz w:val="24"/>
              </w:rPr>
              <w:t>.</w:t>
            </w:r>
          </w:p>
        </w:tc>
        <w:tc>
          <w:tcPr>
            <w:tcW w:w="2199" w:type="dxa"/>
          </w:tcPr>
          <w:p w:rsidR="00725754" w:rsidRDefault="00A875B2" w:rsidP="0072575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Particles very densely packed</w:t>
            </w:r>
            <w:r w:rsidR="007E65EA">
              <w:rPr>
                <w:sz w:val="24"/>
              </w:rPr>
              <w:t>.</w:t>
            </w:r>
          </w:p>
        </w:tc>
      </w:tr>
      <w:tr w:rsidR="00725754" w:rsidTr="00537ECB">
        <w:tc>
          <w:tcPr>
            <w:tcW w:w="1271" w:type="dxa"/>
          </w:tcPr>
          <w:p w:rsidR="00725754" w:rsidRPr="00725754" w:rsidRDefault="00725754" w:rsidP="00725754">
            <w:pPr>
              <w:rPr>
                <w:b/>
                <w:sz w:val="24"/>
              </w:rPr>
            </w:pPr>
            <w:r w:rsidRPr="00725754">
              <w:rPr>
                <w:b/>
                <w:sz w:val="24"/>
              </w:rPr>
              <w:t>Liquid</w:t>
            </w:r>
          </w:p>
        </w:tc>
        <w:tc>
          <w:tcPr>
            <w:tcW w:w="2693" w:type="dxa"/>
          </w:tcPr>
          <w:p w:rsidR="00725754" w:rsidRDefault="00537ECB" w:rsidP="0072575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Particles close together (further away than solids). Not in a fixed position – roll over one another. </w:t>
            </w:r>
          </w:p>
        </w:tc>
        <w:tc>
          <w:tcPr>
            <w:tcW w:w="2552" w:type="dxa"/>
          </w:tcPr>
          <w:p w:rsidR="00725754" w:rsidRDefault="00537ECB" w:rsidP="0072575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Can flow/ be poured</w:t>
            </w:r>
            <w:r w:rsidR="007E65EA">
              <w:rPr>
                <w:sz w:val="24"/>
              </w:rPr>
              <w:t>.</w:t>
            </w:r>
          </w:p>
        </w:tc>
        <w:tc>
          <w:tcPr>
            <w:tcW w:w="2276" w:type="dxa"/>
          </w:tcPr>
          <w:p w:rsidR="00725754" w:rsidRDefault="009E1109" w:rsidP="0072575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Flow to the shape of the container. Fixed volume.</w:t>
            </w:r>
          </w:p>
        </w:tc>
        <w:tc>
          <w:tcPr>
            <w:tcW w:w="2198" w:type="dxa"/>
          </w:tcPr>
          <w:p w:rsidR="00725754" w:rsidRDefault="00A875B2" w:rsidP="0072575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Yes, occurs more slowly than gases</w:t>
            </w:r>
            <w:r w:rsidR="007E65EA">
              <w:rPr>
                <w:sz w:val="24"/>
              </w:rPr>
              <w:t>.</w:t>
            </w:r>
          </w:p>
        </w:tc>
        <w:tc>
          <w:tcPr>
            <w:tcW w:w="2199" w:type="dxa"/>
          </w:tcPr>
          <w:p w:rsidR="00725754" w:rsidRDefault="00A875B2" w:rsidP="0072575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Only slight compression is possible</w:t>
            </w:r>
            <w:r w:rsidR="007A34DA">
              <w:rPr>
                <w:sz w:val="24"/>
              </w:rPr>
              <w:t>. Generally considered not to be compressible</w:t>
            </w:r>
            <w:r w:rsidR="007E65EA">
              <w:rPr>
                <w:sz w:val="24"/>
              </w:rPr>
              <w:t>.</w:t>
            </w:r>
          </w:p>
        </w:tc>
        <w:tc>
          <w:tcPr>
            <w:tcW w:w="2199" w:type="dxa"/>
          </w:tcPr>
          <w:p w:rsidR="00725754" w:rsidRDefault="00A875B2" w:rsidP="0072575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Particles packed less densely than solids</w:t>
            </w:r>
            <w:r w:rsidR="007E65EA">
              <w:rPr>
                <w:sz w:val="24"/>
              </w:rPr>
              <w:t>.</w:t>
            </w:r>
          </w:p>
        </w:tc>
      </w:tr>
      <w:tr w:rsidR="00725754" w:rsidTr="00537ECB">
        <w:tc>
          <w:tcPr>
            <w:tcW w:w="1271" w:type="dxa"/>
          </w:tcPr>
          <w:p w:rsidR="00725754" w:rsidRPr="00725754" w:rsidRDefault="00725754" w:rsidP="00725754">
            <w:pPr>
              <w:rPr>
                <w:b/>
                <w:sz w:val="24"/>
              </w:rPr>
            </w:pPr>
            <w:r w:rsidRPr="00725754">
              <w:rPr>
                <w:b/>
                <w:sz w:val="24"/>
              </w:rPr>
              <w:t>Gas</w:t>
            </w:r>
          </w:p>
        </w:tc>
        <w:tc>
          <w:tcPr>
            <w:tcW w:w="2693" w:type="dxa"/>
          </w:tcPr>
          <w:p w:rsidR="00725754" w:rsidRDefault="00537ECB" w:rsidP="0072575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Particles not close together. Not in a fixed position – bump into one another</w:t>
            </w:r>
            <w:r w:rsidR="00DA5377">
              <w:rPr>
                <w:sz w:val="24"/>
              </w:rPr>
              <w:t>.</w:t>
            </w:r>
          </w:p>
        </w:tc>
        <w:tc>
          <w:tcPr>
            <w:tcW w:w="2552" w:type="dxa"/>
          </w:tcPr>
          <w:p w:rsidR="00725754" w:rsidRDefault="00537ECB" w:rsidP="0072575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Can flow/ be poured</w:t>
            </w:r>
            <w:r w:rsidR="007E65EA">
              <w:rPr>
                <w:sz w:val="24"/>
              </w:rPr>
              <w:t>.</w:t>
            </w:r>
          </w:p>
        </w:tc>
        <w:tc>
          <w:tcPr>
            <w:tcW w:w="2276" w:type="dxa"/>
          </w:tcPr>
          <w:p w:rsidR="00725754" w:rsidRDefault="009E1109" w:rsidP="0072575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Fill the container they are in. Changing volume to match the container. </w:t>
            </w:r>
          </w:p>
        </w:tc>
        <w:tc>
          <w:tcPr>
            <w:tcW w:w="2198" w:type="dxa"/>
          </w:tcPr>
          <w:p w:rsidR="00725754" w:rsidRDefault="00A875B2" w:rsidP="0072575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Yes, Occurs rapidly</w:t>
            </w:r>
            <w:r w:rsidR="007E65EA">
              <w:rPr>
                <w:sz w:val="24"/>
              </w:rPr>
              <w:t>.</w:t>
            </w:r>
          </w:p>
        </w:tc>
        <w:tc>
          <w:tcPr>
            <w:tcW w:w="2199" w:type="dxa"/>
          </w:tcPr>
          <w:p w:rsidR="00725754" w:rsidRDefault="00A875B2" w:rsidP="0072575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Can be easily </w:t>
            </w:r>
            <w:r w:rsidR="007A34DA">
              <w:rPr>
                <w:sz w:val="24"/>
              </w:rPr>
              <w:t>compressed</w:t>
            </w:r>
            <w:r w:rsidR="007E65EA">
              <w:rPr>
                <w:sz w:val="24"/>
              </w:rPr>
              <w:t>.</w:t>
            </w:r>
          </w:p>
        </w:tc>
        <w:tc>
          <w:tcPr>
            <w:tcW w:w="2199" w:type="dxa"/>
          </w:tcPr>
          <w:p w:rsidR="00725754" w:rsidRDefault="00A875B2" w:rsidP="0072575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Particles packed less densely than liquids</w:t>
            </w:r>
            <w:r w:rsidR="007E65EA">
              <w:rPr>
                <w:sz w:val="24"/>
              </w:rPr>
              <w:t>.</w:t>
            </w:r>
          </w:p>
        </w:tc>
      </w:tr>
    </w:tbl>
    <w:p w:rsidR="00725754" w:rsidRPr="00725754" w:rsidRDefault="00725754" w:rsidP="00725754">
      <w:pPr>
        <w:rPr>
          <w:sz w:val="24"/>
        </w:rPr>
      </w:pPr>
    </w:p>
    <w:sectPr w:rsidR="00725754" w:rsidRPr="00725754" w:rsidSect="007257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54"/>
    <w:rsid w:val="00355DE6"/>
    <w:rsid w:val="003A4BEA"/>
    <w:rsid w:val="00537ECB"/>
    <w:rsid w:val="00725754"/>
    <w:rsid w:val="007A34DA"/>
    <w:rsid w:val="007C29CC"/>
    <w:rsid w:val="007E65EA"/>
    <w:rsid w:val="00824F84"/>
    <w:rsid w:val="00982EA8"/>
    <w:rsid w:val="009E1109"/>
    <w:rsid w:val="00A875B2"/>
    <w:rsid w:val="00DA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ED23"/>
  <w15:chartTrackingRefBased/>
  <w15:docId w15:val="{EA8E300F-6278-44FE-959C-AF60EEF4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5B7517E3</Template>
  <TotalTime>20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Rebecca [Rossmoyne Senior High School]</dc:creator>
  <cp:keywords/>
  <dc:description/>
  <cp:lastModifiedBy>JOHANSEN Rebecca [Rossmoyne Senior High School]</cp:lastModifiedBy>
  <cp:revision>14</cp:revision>
  <cp:lastPrinted>2019-07-22T04:10:00Z</cp:lastPrinted>
  <dcterms:created xsi:type="dcterms:W3CDTF">2019-07-22T04:24:00Z</dcterms:created>
  <dcterms:modified xsi:type="dcterms:W3CDTF">2019-07-22T04:44:00Z</dcterms:modified>
</cp:coreProperties>
</file>