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C94" w:rsidRPr="009F7B7D" w:rsidRDefault="00CF3EFC" w:rsidP="00CF3EFC">
      <w:pPr>
        <w:jc w:val="left"/>
        <w:rPr>
          <w:b/>
          <w:sz w:val="32"/>
          <w:szCs w:val="32"/>
          <w:u w:val="single"/>
        </w:rPr>
      </w:pPr>
      <w:r>
        <w:rPr>
          <w:b/>
          <w:sz w:val="32"/>
          <w:szCs w:val="32"/>
          <w:u w:val="single"/>
        </w:rPr>
        <w:t xml:space="preserve">Year 10 </w:t>
      </w:r>
      <w:r w:rsidR="009271A8">
        <w:rPr>
          <w:b/>
          <w:sz w:val="32"/>
          <w:szCs w:val="32"/>
          <w:u w:val="single"/>
        </w:rPr>
        <w:t>Biological</w:t>
      </w:r>
      <w:r>
        <w:rPr>
          <w:b/>
          <w:sz w:val="32"/>
          <w:szCs w:val="32"/>
          <w:u w:val="single"/>
        </w:rPr>
        <w:t xml:space="preserve"> Sciences</w:t>
      </w:r>
    </w:p>
    <w:p w:rsidR="00C12987" w:rsidRPr="009F7B7D" w:rsidRDefault="00C12987">
      <w:pPr>
        <w:rPr>
          <w:u w:val="single"/>
        </w:rPr>
      </w:pPr>
    </w:p>
    <w:p w:rsidR="00C12987" w:rsidRDefault="008F12E6" w:rsidP="00C12987">
      <w:pPr>
        <w:jc w:val="left"/>
        <w:rPr>
          <w:b/>
        </w:rPr>
      </w:pPr>
      <w:r>
        <w:rPr>
          <w:b/>
        </w:rPr>
        <w:t xml:space="preserve">Week </w:t>
      </w:r>
      <w:r w:rsidR="007E7CD9">
        <w:rPr>
          <w:b/>
        </w:rPr>
        <w:t>5</w:t>
      </w:r>
      <w:r w:rsidR="00D127F6">
        <w:rPr>
          <w:b/>
        </w:rPr>
        <w:t xml:space="preserve"> </w:t>
      </w:r>
      <w:r w:rsidR="007E7CD9">
        <w:rPr>
          <w:b/>
        </w:rPr>
        <w:t>to</w:t>
      </w:r>
      <w:r w:rsidR="00E60D39">
        <w:rPr>
          <w:b/>
        </w:rPr>
        <w:t xml:space="preserve"> </w:t>
      </w:r>
      <w:r w:rsidR="007E7CD9">
        <w:rPr>
          <w:b/>
        </w:rPr>
        <w:t>7</w:t>
      </w:r>
      <w:r w:rsidR="00E60D39">
        <w:rPr>
          <w:b/>
        </w:rPr>
        <w:t xml:space="preserve"> </w:t>
      </w:r>
      <w:r w:rsidR="00D8287E">
        <w:rPr>
          <w:b/>
        </w:rPr>
        <w:t>–</w:t>
      </w:r>
      <w:r w:rsidR="00D127F6">
        <w:rPr>
          <w:b/>
        </w:rPr>
        <w:t xml:space="preserve"> </w:t>
      </w:r>
      <w:r w:rsidR="007E7CD9">
        <w:rPr>
          <w:b/>
        </w:rPr>
        <w:t>Genetics and Inheritance</w:t>
      </w:r>
    </w:p>
    <w:p w:rsidR="00D8287E" w:rsidRDefault="00D8287E" w:rsidP="00C12987">
      <w:pPr>
        <w:jc w:val="left"/>
        <w:rPr>
          <w:b/>
        </w:rPr>
      </w:pPr>
    </w:p>
    <w:tbl>
      <w:tblPr>
        <w:tblStyle w:val="TableGrid"/>
        <w:tblW w:w="0" w:type="auto"/>
        <w:tblLook w:val="04A0" w:firstRow="1" w:lastRow="0" w:firstColumn="1" w:lastColumn="0" w:noHBand="0" w:noVBand="1"/>
      </w:tblPr>
      <w:tblGrid>
        <w:gridCol w:w="9016"/>
      </w:tblGrid>
      <w:tr w:rsidR="009271A8" w:rsidTr="009271A8">
        <w:tc>
          <w:tcPr>
            <w:tcW w:w="9242" w:type="dxa"/>
            <w:shd w:val="clear" w:color="auto" w:fill="D9D9D9" w:themeFill="background1" w:themeFillShade="D9"/>
          </w:tcPr>
          <w:p w:rsidR="009271A8" w:rsidRPr="009271A8" w:rsidRDefault="009271A8" w:rsidP="009271A8">
            <w:pPr>
              <w:jc w:val="left"/>
              <w:rPr>
                <w:rFonts w:ascii="Arial Narrow" w:hAnsi="Arial Narrow"/>
                <w:sz w:val="20"/>
                <w:szCs w:val="20"/>
              </w:rPr>
            </w:pPr>
            <w:r w:rsidRPr="009271A8">
              <w:rPr>
                <w:rFonts w:ascii="Arial Narrow" w:hAnsi="Arial Narrow"/>
                <w:sz w:val="20"/>
                <w:szCs w:val="20"/>
              </w:rPr>
              <w:t>Objectives:</w:t>
            </w:r>
          </w:p>
          <w:p w:rsidR="00D90700" w:rsidRPr="00D90700" w:rsidRDefault="007E7CD9" w:rsidP="00D90700">
            <w:pPr>
              <w:jc w:val="left"/>
              <w:rPr>
                <w:sz w:val="18"/>
                <w:szCs w:val="18"/>
                <w:u w:val="single"/>
              </w:rPr>
            </w:pPr>
            <w:r>
              <w:rPr>
                <w:sz w:val="18"/>
                <w:szCs w:val="18"/>
                <w:u w:val="single"/>
              </w:rPr>
              <w:t>Genetics and Inheritance</w:t>
            </w:r>
            <w:r w:rsidR="00D90700" w:rsidRPr="00D90700">
              <w:rPr>
                <w:sz w:val="18"/>
                <w:szCs w:val="18"/>
                <w:u w:val="single"/>
              </w:rPr>
              <w:t>:</w:t>
            </w:r>
          </w:p>
          <w:p w:rsidR="007E7CD9" w:rsidRDefault="007E7CD9" w:rsidP="007E7CD9">
            <w:pPr>
              <w:pStyle w:val="ListParagraph"/>
              <w:numPr>
                <w:ilvl w:val="0"/>
                <w:numId w:val="1"/>
              </w:numPr>
              <w:jc w:val="left"/>
              <w:rPr>
                <w:sz w:val="18"/>
                <w:szCs w:val="18"/>
              </w:rPr>
            </w:pPr>
            <w:r w:rsidRPr="007E7CD9">
              <w:rPr>
                <w:sz w:val="18"/>
                <w:szCs w:val="18"/>
              </w:rPr>
              <w:t xml:space="preserve">Recognise that inherited characteristics are the result of genetic information being passed from parent to offspring by meiosis and fertilisation </w:t>
            </w:r>
          </w:p>
          <w:p w:rsidR="007E7CD9" w:rsidRDefault="007E7CD9" w:rsidP="007E7CD9">
            <w:pPr>
              <w:pStyle w:val="ListParagraph"/>
              <w:numPr>
                <w:ilvl w:val="0"/>
                <w:numId w:val="1"/>
              </w:numPr>
              <w:jc w:val="left"/>
              <w:rPr>
                <w:sz w:val="18"/>
                <w:szCs w:val="18"/>
              </w:rPr>
            </w:pPr>
            <w:r w:rsidRPr="007E7CD9">
              <w:rPr>
                <w:sz w:val="18"/>
                <w:szCs w:val="18"/>
              </w:rPr>
              <w:t xml:space="preserve">Determination of male and female offspring in sexual reproduction. Mammals (XX female, XY male) Birds (ZW female, ZZ male) </w:t>
            </w:r>
          </w:p>
          <w:p w:rsidR="007E7CD9" w:rsidRDefault="007E7CD9" w:rsidP="007E7CD9">
            <w:pPr>
              <w:pStyle w:val="ListParagraph"/>
              <w:numPr>
                <w:ilvl w:val="0"/>
                <w:numId w:val="1"/>
              </w:numPr>
              <w:jc w:val="left"/>
              <w:rPr>
                <w:sz w:val="18"/>
                <w:szCs w:val="18"/>
              </w:rPr>
            </w:pPr>
            <w:r w:rsidRPr="007E7CD9">
              <w:rPr>
                <w:sz w:val="18"/>
                <w:szCs w:val="18"/>
              </w:rPr>
              <w:t xml:space="preserve">Define genetic terms: allele, genotype, phenotype, homozygous, heterozygous, </w:t>
            </w:r>
            <w:proofErr w:type="spellStart"/>
            <w:r w:rsidRPr="007E7CD9">
              <w:rPr>
                <w:sz w:val="18"/>
                <w:szCs w:val="18"/>
              </w:rPr>
              <w:t>hemizygous</w:t>
            </w:r>
            <w:proofErr w:type="spellEnd"/>
            <w:r w:rsidRPr="007E7CD9">
              <w:rPr>
                <w:sz w:val="18"/>
                <w:szCs w:val="18"/>
              </w:rPr>
              <w:t xml:space="preserve"> </w:t>
            </w:r>
          </w:p>
          <w:p w:rsidR="007E7CD9" w:rsidRDefault="007E7CD9" w:rsidP="007E7CD9">
            <w:pPr>
              <w:pStyle w:val="ListParagraph"/>
              <w:numPr>
                <w:ilvl w:val="0"/>
                <w:numId w:val="1"/>
              </w:numPr>
              <w:jc w:val="left"/>
              <w:rPr>
                <w:sz w:val="18"/>
                <w:szCs w:val="18"/>
              </w:rPr>
            </w:pPr>
            <w:r w:rsidRPr="007E7CD9">
              <w:rPr>
                <w:sz w:val="18"/>
                <w:szCs w:val="18"/>
              </w:rPr>
              <w:t xml:space="preserve">Use </w:t>
            </w:r>
            <w:proofErr w:type="spellStart"/>
            <w:r w:rsidRPr="007E7CD9">
              <w:rPr>
                <w:sz w:val="18"/>
                <w:szCs w:val="18"/>
              </w:rPr>
              <w:t>punne</w:t>
            </w:r>
            <w:r w:rsidR="004E7578">
              <w:rPr>
                <w:sz w:val="18"/>
                <w:szCs w:val="18"/>
              </w:rPr>
              <w:t>t</w:t>
            </w:r>
            <w:r w:rsidRPr="007E7CD9">
              <w:rPr>
                <w:sz w:val="18"/>
                <w:szCs w:val="18"/>
              </w:rPr>
              <w:t>t</w:t>
            </w:r>
            <w:proofErr w:type="spellEnd"/>
            <w:r w:rsidR="00C7310F">
              <w:rPr>
                <w:sz w:val="18"/>
                <w:szCs w:val="18"/>
              </w:rPr>
              <w:t xml:space="preserve"> </w:t>
            </w:r>
            <w:r w:rsidRPr="007E7CD9">
              <w:rPr>
                <w:sz w:val="18"/>
                <w:szCs w:val="18"/>
              </w:rPr>
              <w:t xml:space="preserve">square diagrams to determine the proportions of genotype and phenotype for monohybrid crosses </w:t>
            </w:r>
          </w:p>
          <w:p w:rsidR="007E7CD9" w:rsidRDefault="007E7CD9" w:rsidP="007E7CD9">
            <w:pPr>
              <w:pStyle w:val="ListParagraph"/>
              <w:numPr>
                <w:ilvl w:val="1"/>
                <w:numId w:val="1"/>
              </w:numPr>
              <w:jc w:val="left"/>
              <w:rPr>
                <w:sz w:val="18"/>
                <w:szCs w:val="18"/>
              </w:rPr>
            </w:pPr>
            <w:r w:rsidRPr="007E7CD9">
              <w:rPr>
                <w:sz w:val="18"/>
                <w:szCs w:val="18"/>
              </w:rPr>
              <w:t xml:space="preserve">Examine similar characteristics between parents and offspring. </w:t>
            </w:r>
          </w:p>
          <w:p w:rsidR="007E7CD9" w:rsidRDefault="007E7CD9" w:rsidP="007E7CD9">
            <w:pPr>
              <w:pStyle w:val="ListParagraph"/>
              <w:numPr>
                <w:ilvl w:val="1"/>
                <w:numId w:val="1"/>
              </w:numPr>
              <w:jc w:val="left"/>
              <w:rPr>
                <w:sz w:val="18"/>
                <w:szCs w:val="18"/>
              </w:rPr>
            </w:pPr>
            <w:r w:rsidRPr="007E7CD9">
              <w:rPr>
                <w:sz w:val="18"/>
                <w:szCs w:val="18"/>
              </w:rPr>
              <w:t xml:space="preserve">Predicting simple ratios of offspring genotypes and phenotypes in crosses involving dominant/recessive gene pairs and in genes that are sex-linked. </w:t>
            </w:r>
          </w:p>
          <w:p w:rsidR="007E7CD9" w:rsidRPr="007E7CD9" w:rsidRDefault="007E7CD9" w:rsidP="007E7CD9">
            <w:pPr>
              <w:pStyle w:val="ListParagraph"/>
              <w:numPr>
                <w:ilvl w:val="1"/>
                <w:numId w:val="1"/>
              </w:numPr>
              <w:jc w:val="left"/>
              <w:rPr>
                <w:sz w:val="18"/>
                <w:szCs w:val="18"/>
              </w:rPr>
            </w:pPr>
            <w:r w:rsidRPr="007E7CD9">
              <w:rPr>
                <w:sz w:val="18"/>
                <w:szCs w:val="18"/>
              </w:rPr>
              <w:t xml:space="preserve">Examples of monohybrid dominant/recessive traits, co-dominant or incomplete dominance. </w:t>
            </w:r>
          </w:p>
          <w:p w:rsidR="007E7CD9" w:rsidRDefault="007E7CD9" w:rsidP="007E7CD9">
            <w:pPr>
              <w:pStyle w:val="ListParagraph"/>
              <w:numPr>
                <w:ilvl w:val="0"/>
                <w:numId w:val="1"/>
              </w:numPr>
              <w:jc w:val="left"/>
              <w:rPr>
                <w:sz w:val="18"/>
                <w:szCs w:val="18"/>
              </w:rPr>
            </w:pPr>
            <w:r w:rsidRPr="007E7CD9">
              <w:rPr>
                <w:sz w:val="18"/>
                <w:szCs w:val="18"/>
              </w:rPr>
              <w:t xml:space="preserve">Use </w:t>
            </w:r>
            <w:proofErr w:type="spellStart"/>
            <w:r w:rsidRPr="007E7CD9">
              <w:rPr>
                <w:sz w:val="18"/>
                <w:szCs w:val="18"/>
              </w:rPr>
              <w:t>punne</w:t>
            </w:r>
            <w:r w:rsidR="004E7578">
              <w:rPr>
                <w:sz w:val="18"/>
                <w:szCs w:val="18"/>
              </w:rPr>
              <w:t>t</w:t>
            </w:r>
            <w:r w:rsidRPr="007E7CD9">
              <w:rPr>
                <w:sz w:val="18"/>
                <w:szCs w:val="18"/>
              </w:rPr>
              <w:t>t</w:t>
            </w:r>
            <w:proofErr w:type="spellEnd"/>
            <w:r w:rsidRPr="007E7CD9">
              <w:rPr>
                <w:sz w:val="18"/>
                <w:szCs w:val="18"/>
              </w:rPr>
              <w:t xml:space="preserve"> squares to predict likely outcomes of X-linked traits and recall examples (e.g. red-green colour blindness, haemophilia) </w:t>
            </w:r>
          </w:p>
          <w:p w:rsidR="007E7CD9" w:rsidRDefault="007E7CD9" w:rsidP="007E7CD9">
            <w:pPr>
              <w:pStyle w:val="ListParagraph"/>
              <w:numPr>
                <w:ilvl w:val="0"/>
                <w:numId w:val="1"/>
              </w:numPr>
              <w:jc w:val="left"/>
              <w:rPr>
                <w:sz w:val="18"/>
                <w:szCs w:val="18"/>
              </w:rPr>
            </w:pPr>
            <w:r w:rsidRPr="007E7CD9">
              <w:rPr>
                <w:sz w:val="18"/>
                <w:szCs w:val="18"/>
              </w:rPr>
              <w:t xml:space="preserve">Understand and be able to construct pedigrees to represent patterns of inheritance of a simple dominant/recessive characteristic through generations of a family </w:t>
            </w:r>
          </w:p>
          <w:p w:rsidR="007E7CD9" w:rsidRPr="007E7CD9" w:rsidRDefault="007E7CD9" w:rsidP="007E7CD9">
            <w:pPr>
              <w:pStyle w:val="ListParagraph"/>
              <w:numPr>
                <w:ilvl w:val="0"/>
                <w:numId w:val="1"/>
              </w:numPr>
              <w:jc w:val="left"/>
              <w:rPr>
                <w:b/>
                <w:sz w:val="20"/>
                <w:szCs w:val="20"/>
              </w:rPr>
            </w:pPr>
            <w:r w:rsidRPr="007E7CD9">
              <w:rPr>
                <w:sz w:val="18"/>
                <w:szCs w:val="18"/>
              </w:rPr>
              <w:t xml:space="preserve">Use pedigrees to determine genotypes and phenotypes of individuals. (Dominant/recessive and X-linked traits) </w:t>
            </w:r>
          </w:p>
          <w:p w:rsidR="007E7CD9" w:rsidRPr="00D8287E" w:rsidRDefault="007E7CD9" w:rsidP="007E7CD9">
            <w:pPr>
              <w:pStyle w:val="ListParagraph"/>
              <w:ind w:left="360"/>
              <w:jc w:val="left"/>
              <w:rPr>
                <w:b/>
                <w:sz w:val="20"/>
                <w:szCs w:val="20"/>
              </w:rPr>
            </w:pPr>
          </w:p>
        </w:tc>
      </w:tr>
    </w:tbl>
    <w:p w:rsidR="00C12987" w:rsidRDefault="00C12987" w:rsidP="00C12987">
      <w:pPr>
        <w:jc w:val="left"/>
        <w:rPr>
          <w:b/>
        </w:rPr>
      </w:pPr>
    </w:p>
    <w:p w:rsidR="00D8287E" w:rsidRDefault="00AC2A84" w:rsidP="00C12987">
      <w:pPr>
        <w:jc w:val="left"/>
        <w:rPr>
          <w:b/>
        </w:rPr>
      </w:pPr>
      <w:r>
        <w:rPr>
          <w:b/>
        </w:rPr>
        <w:t>Inheritance of Characteristics</w:t>
      </w:r>
    </w:p>
    <w:p w:rsidR="00AC2A84" w:rsidRDefault="00AC2A84" w:rsidP="00C12987">
      <w:pPr>
        <w:jc w:val="left"/>
        <w:rPr>
          <w:b/>
        </w:rPr>
      </w:pPr>
    </w:p>
    <w:p w:rsidR="0030138F" w:rsidRDefault="00970AE2" w:rsidP="00871295">
      <w:pPr>
        <w:jc w:val="left"/>
      </w:pPr>
      <w:r w:rsidRPr="00871295">
        <w:t>Eye colour, hair colour, tongue rolling and colour blindness are all characteristics that can be inherited through the genes provided to you by your parents.</w:t>
      </w:r>
      <w:r>
        <w:t xml:space="preserve"> </w:t>
      </w:r>
      <w:r w:rsidR="0030138F" w:rsidRPr="0030138F">
        <w:t xml:space="preserve">A </w:t>
      </w:r>
      <w:r w:rsidR="00871295" w:rsidRPr="00871295">
        <w:rPr>
          <w:b/>
        </w:rPr>
        <w:t>gene</w:t>
      </w:r>
      <w:r w:rsidR="00871295" w:rsidRPr="00871295">
        <w:t xml:space="preserve"> is a part of a chromosome which controls a specific feature of an individual.</w:t>
      </w:r>
      <w:r w:rsidR="00871295">
        <w:t xml:space="preserve"> </w:t>
      </w:r>
      <w:r w:rsidR="0030138F">
        <w:t>Each characteristic (unless on the X chromosome) requires two copies of a gene in order to express</w:t>
      </w:r>
      <w:r w:rsidR="007B7ABC">
        <w:t xml:space="preserve"> a trait</w:t>
      </w:r>
      <w:r>
        <w:t>. O</w:t>
      </w:r>
      <w:r w:rsidR="0030138F">
        <w:t xml:space="preserve">ne </w:t>
      </w:r>
      <w:r>
        <w:t xml:space="preserve">of these genes come </w:t>
      </w:r>
      <w:r w:rsidR="0030138F">
        <w:t>from your mother (maternal) and</w:t>
      </w:r>
      <w:r>
        <w:t xml:space="preserve"> the other</w:t>
      </w:r>
      <w:r w:rsidR="0030138F">
        <w:t xml:space="preserve"> one </w:t>
      </w:r>
      <w:r>
        <w:t xml:space="preserve">comes </w:t>
      </w:r>
      <w:r w:rsidR="0030138F">
        <w:t xml:space="preserve">from your father (paternal). </w:t>
      </w:r>
    </w:p>
    <w:p w:rsidR="00970AE2" w:rsidRDefault="00970AE2" w:rsidP="00871295">
      <w:pPr>
        <w:jc w:val="left"/>
      </w:pPr>
    </w:p>
    <w:p w:rsidR="0030138F" w:rsidRDefault="0030138F" w:rsidP="00871295">
      <w:pPr>
        <w:jc w:val="left"/>
      </w:pPr>
      <w:r>
        <w:t xml:space="preserve">The genes that you end up with depend on the gamete from your mother and the gamete from your father that fuse during fertilisation. As every gamete created during meiosis can be unique, this means that whilst you may have similar </w:t>
      </w:r>
      <w:r w:rsidR="007B7ABC">
        <w:t>traits</w:t>
      </w:r>
      <w:r>
        <w:t xml:space="preserve"> to your siblings and parents, you will not be identical.</w:t>
      </w:r>
    </w:p>
    <w:p w:rsidR="0030138F" w:rsidRDefault="0030138F" w:rsidP="00871295">
      <w:pPr>
        <w:jc w:val="left"/>
      </w:pPr>
    </w:p>
    <w:p w:rsidR="00AC2A84" w:rsidRPr="00871295" w:rsidRDefault="00AC2A84" w:rsidP="00C12987">
      <w:pPr>
        <w:jc w:val="left"/>
      </w:pPr>
    </w:p>
    <w:p w:rsidR="007E7CD9" w:rsidRDefault="007E7CD9" w:rsidP="00C12987">
      <w:pPr>
        <w:jc w:val="left"/>
        <w:rPr>
          <w:b/>
        </w:rPr>
      </w:pPr>
      <w:r>
        <w:rPr>
          <w:b/>
        </w:rPr>
        <w:t xml:space="preserve">Determining </w:t>
      </w:r>
      <w:r w:rsidR="00AC2A84">
        <w:rPr>
          <w:b/>
        </w:rPr>
        <w:t>Gender</w:t>
      </w:r>
    </w:p>
    <w:p w:rsidR="004578F7" w:rsidRDefault="004578F7" w:rsidP="00C12987">
      <w:pPr>
        <w:jc w:val="left"/>
        <w:rPr>
          <w:b/>
        </w:rPr>
      </w:pPr>
    </w:p>
    <w:p w:rsidR="007E7CD9" w:rsidRDefault="004578F7" w:rsidP="00C12987">
      <w:pPr>
        <w:jc w:val="left"/>
      </w:pPr>
      <w:r w:rsidRPr="004578F7">
        <w:t xml:space="preserve">During meiosis, gametes are formed. Each gamete contains </w:t>
      </w:r>
      <w:r>
        <w:t>a haploid number of chromosomes</w:t>
      </w:r>
      <w:r w:rsidR="00BA4833">
        <w:t xml:space="preserve"> and therefore only</w:t>
      </w:r>
      <w:r>
        <w:t xml:space="preserve"> </w:t>
      </w:r>
      <w:r w:rsidRPr="004578F7">
        <w:t>one sex chromosome.  In femal</w:t>
      </w:r>
      <w:r w:rsidR="00BA4833">
        <w:t>e</w:t>
      </w:r>
      <w:r w:rsidRPr="004578F7">
        <w:t>s</w:t>
      </w:r>
      <w:r w:rsidR="00BA4833">
        <w:t>, each gamete will contain an X chromosome.  In males, the gamete will contain either an X chromosome or a Y chromosome.</w:t>
      </w:r>
    </w:p>
    <w:p w:rsidR="00BA4833" w:rsidRDefault="00BA4833" w:rsidP="00C12987">
      <w:pPr>
        <w:jc w:val="left"/>
      </w:pPr>
    </w:p>
    <w:p w:rsidR="00BA4833" w:rsidRDefault="00BA4833" w:rsidP="00C12987">
      <w:pPr>
        <w:jc w:val="left"/>
      </w:pPr>
      <w:r>
        <w:t xml:space="preserve">One gamete from a female fused with a gamete from a male during fertilisation to result in a new diploid cell called a zygote.  The zygote now contains 46 chromosomes; two of these are sex chromosomes.  If the sex chromosomes are XX then the offspring produced will be a girl. If the sex chromosomes are XY then the offspring produced will be a boy. The gender of the produced offspring is always determined by the sperm gamete that creates the zygote. </w:t>
      </w:r>
    </w:p>
    <w:p w:rsidR="002F7066" w:rsidRDefault="002F7066" w:rsidP="00C12987">
      <w:pPr>
        <w:jc w:val="left"/>
      </w:pPr>
    </w:p>
    <w:p w:rsidR="002F7066" w:rsidRPr="004578F7" w:rsidRDefault="002F7066" w:rsidP="00C12987">
      <w:pPr>
        <w:jc w:val="left"/>
      </w:pPr>
      <w:r>
        <w:lastRenderedPageBreak/>
        <w:t>The below diagram shows the gender determination process.</w:t>
      </w:r>
    </w:p>
    <w:p w:rsidR="00D90700" w:rsidRDefault="00440883" w:rsidP="00C12987">
      <w:pPr>
        <w:jc w:val="left"/>
        <w:rPr>
          <w:b/>
        </w:rPr>
      </w:pPr>
      <w:r>
        <w:rPr>
          <w:b/>
          <w:noProof/>
          <w:lang w:eastAsia="en-AU"/>
        </w:rPr>
        <w:drawing>
          <wp:anchor distT="0" distB="0" distL="114300" distR="114300" simplePos="0" relativeHeight="251658240" behindDoc="0" locked="0" layoutInCell="1" allowOverlap="1">
            <wp:simplePos x="0" y="0"/>
            <wp:positionH relativeFrom="margin">
              <wp:align>center</wp:align>
            </wp:positionH>
            <wp:positionV relativeFrom="paragraph">
              <wp:posOffset>196215</wp:posOffset>
            </wp:positionV>
            <wp:extent cx="7063388" cy="2506540"/>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tilis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63388" cy="2506540"/>
                    </a:xfrm>
                    <a:prstGeom prst="rect">
                      <a:avLst/>
                    </a:prstGeom>
                  </pic:spPr>
                </pic:pic>
              </a:graphicData>
            </a:graphic>
            <wp14:sizeRelH relativeFrom="page">
              <wp14:pctWidth>0</wp14:pctWidth>
            </wp14:sizeRelH>
            <wp14:sizeRelV relativeFrom="page">
              <wp14:pctHeight>0</wp14:pctHeight>
            </wp14:sizeRelV>
          </wp:anchor>
        </w:drawing>
      </w: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pPr>
        <w:rPr>
          <w:rStyle w:val="Hyperlink"/>
          <w:b/>
          <w:color w:val="auto"/>
          <w:u w:val="none"/>
        </w:rPr>
      </w:pPr>
    </w:p>
    <w:p w:rsidR="00AC2A84" w:rsidRDefault="00AC2A84" w:rsidP="00AC2A84">
      <w:pPr>
        <w:jc w:val="left"/>
        <w:rPr>
          <w:rStyle w:val="Hyperlink"/>
          <w:b/>
          <w:color w:val="auto"/>
          <w:u w:val="none"/>
        </w:rPr>
      </w:pPr>
    </w:p>
    <w:p w:rsidR="00440883" w:rsidRDefault="00440883" w:rsidP="00AC2A84">
      <w:pPr>
        <w:jc w:val="left"/>
        <w:rPr>
          <w:rStyle w:val="Hyperlink"/>
          <w:color w:val="auto"/>
          <w:u w:val="none"/>
        </w:rPr>
      </w:pPr>
      <w:r>
        <w:rPr>
          <w:b/>
          <w:noProof/>
          <w:lang w:eastAsia="en-AU"/>
        </w:rPr>
        <w:drawing>
          <wp:anchor distT="0" distB="0" distL="114300" distR="114300" simplePos="0" relativeHeight="251659264" behindDoc="1" locked="0" layoutInCell="1" allowOverlap="1">
            <wp:simplePos x="0" y="0"/>
            <wp:positionH relativeFrom="column">
              <wp:posOffset>3665855</wp:posOffset>
            </wp:positionH>
            <wp:positionV relativeFrom="paragraph">
              <wp:posOffset>5715</wp:posOffset>
            </wp:positionV>
            <wp:extent cx="2249170" cy="2946400"/>
            <wp:effectExtent l="0" t="0" r="0" b="6350"/>
            <wp:wrapTight wrapText="bothSides">
              <wp:wrapPolygon edited="0">
                <wp:start x="0" y="0"/>
                <wp:lineTo x="0" y="21507"/>
                <wp:lineTo x="21405" y="21507"/>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d se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9170" cy="2946400"/>
                    </a:xfrm>
                    <a:prstGeom prst="rect">
                      <a:avLst/>
                    </a:prstGeom>
                  </pic:spPr>
                </pic:pic>
              </a:graphicData>
            </a:graphic>
            <wp14:sizeRelH relativeFrom="page">
              <wp14:pctWidth>0</wp14:pctWidth>
            </wp14:sizeRelH>
            <wp14:sizeRelV relativeFrom="page">
              <wp14:pctHeight>0</wp14:pctHeight>
            </wp14:sizeRelV>
          </wp:anchor>
        </w:drawing>
      </w:r>
    </w:p>
    <w:p w:rsidR="00AC2A84" w:rsidRDefault="00AC2A84" w:rsidP="00AC2A84">
      <w:pPr>
        <w:jc w:val="left"/>
        <w:rPr>
          <w:rStyle w:val="Hyperlink"/>
          <w:color w:val="auto"/>
          <w:u w:val="none"/>
        </w:rPr>
      </w:pPr>
      <w:r w:rsidRPr="00AC2A84">
        <w:rPr>
          <w:rStyle w:val="Hyperlink"/>
          <w:color w:val="auto"/>
          <w:u w:val="none"/>
        </w:rPr>
        <w:t>The way gender is inherited in birds is similar to humans.</w:t>
      </w:r>
      <w:r w:rsidR="002F7066">
        <w:rPr>
          <w:rStyle w:val="Hyperlink"/>
          <w:color w:val="auto"/>
          <w:u w:val="none"/>
        </w:rPr>
        <w:t xml:space="preserve"> However, in birds it is the female’s gamete that determines the gender of the offspring.  Male birds have two Z chromosomes and female birds have one Z and one W chromosome.</w:t>
      </w:r>
    </w:p>
    <w:p w:rsidR="002F7066" w:rsidRDefault="002F7066" w:rsidP="00AC2A84">
      <w:pPr>
        <w:jc w:val="left"/>
        <w:rPr>
          <w:rStyle w:val="Hyperlink"/>
          <w:color w:val="auto"/>
          <w:u w:val="none"/>
        </w:rPr>
      </w:pPr>
    </w:p>
    <w:p w:rsidR="002F7066" w:rsidRDefault="002F7066" w:rsidP="00AC2A84">
      <w:pPr>
        <w:jc w:val="left"/>
        <w:rPr>
          <w:rStyle w:val="Hyperlink"/>
          <w:color w:val="auto"/>
          <w:u w:val="none"/>
        </w:rPr>
      </w:pPr>
      <w:r>
        <w:rPr>
          <w:rStyle w:val="Hyperlink"/>
          <w:color w:val="auto"/>
          <w:u w:val="none"/>
        </w:rPr>
        <w:t>The egg from the female is fertilised with the sperm from the male.  If the female’s egg contains a Z chromosome</w:t>
      </w:r>
      <w:r w:rsidR="00C7310F">
        <w:rPr>
          <w:rStyle w:val="Hyperlink"/>
          <w:color w:val="auto"/>
          <w:u w:val="none"/>
        </w:rPr>
        <w:t>,</w:t>
      </w:r>
      <w:r>
        <w:rPr>
          <w:rStyle w:val="Hyperlink"/>
          <w:color w:val="auto"/>
          <w:u w:val="none"/>
        </w:rPr>
        <w:t xml:space="preserve"> then the Z chromosome from the sperm will result in a male bird.  If the female’s egg contains a W chromosome</w:t>
      </w:r>
      <w:r w:rsidR="00C7310F">
        <w:rPr>
          <w:rStyle w:val="Hyperlink"/>
          <w:color w:val="auto"/>
          <w:u w:val="none"/>
        </w:rPr>
        <w:t>,</w:t>
      </w:r>
      <w:r>
        <w:rPr>
          <w:rStyle w:val="Hyperlink"/>
          <w:color w:val="auto"/>
          <w:u w:val="none"/>
        </w:rPr>
        <w:t xml:space="preserve"> then the Z chromosome from the sperm will result in a female bird.</w:t>
      </w:r>
    </w:p>
    <w:p w:rsidR="002F7066" w:rsidRDefault="002F7066" w:rsidP="00AC2A84">
      <w:pPr>
        <w:jc w:val="left"/>
        <w:rPr>
          <w:rStyle w:val="Hyperlink"/>
          <w:color w:val="auto"/>
          <w:u w:val="none"/>
        </w:rPr>
      </w:pPr>
    </w:p>
    <w:p w:rsidR="002F7066" w:rsidRDefault="002F7066" w:rsidP="00AC2A84">
      <w:pPr>
        <w:jc w:val="left"/>
        <w:rPr>
          <w:rStyle w:val="Hyperlink"/>
          <w:b/>
          <w:color w:val="auto"/>
          <w:u w:val="none"/>
        </w:rPr>
      </w:pPr>
    </w:p>
    <w:p w:rsidR="0030138F" w:rsidRDefault="0030138F" w:rsidP="0030138F">
      <w:pPr>
        <w:jc w:val="both"/>
        <w:rPr>
          <w:rStyle w:val="Hyperlink"/>
          <w:b/>
          <w:color w:val="auto"/>
          <w:u w:val="none"/>
        </w:rPr>
      </w:pPr>
    </w:p>
    <w:p w:rsidR="0030138F" w:rsidRDefault="0030138F" w:rsidP="0030138F">
      <w:pPr>
        <w:jc w:val="both"/>
        <w:rPr>
          <w:rStyle w:val="Hyperlink"/>
          <w:b/>
          <w:color w:val="auto"/>
          <w:u w:val="none"/>
        </w:rPr>
      </w:pPr>
    </w:p>
    <w:p w:rsidR="0030138F" w:rsidRDefault="0030138F" w:rsidP="0030138F">
      <w:pPr>
        <w:jc w:val="both"/>
        <w:rPr>
          <w:rStyle w:val="Hyperlink"/>
          <w:b/>
          <w:color w:val="auto"/>
          <w:u w:val="none"/>
        </w:rPr>
      </w:pPr>
    </w:p>
    <w:p w:rsidR="0030138F" w:rsidRDefault="0030138F" w:rsidP="0030138F">
      <w:pPr>
        <w:jc w:val="both"/>
        <w:rPr>
          <w:rStyle w:val="Hyperlink"/>
          <w:b/>
          <w:color w:val="auto"/>
          <w:u w:val="none"/>
        </w:rPr>
      </w:pPr>
    </w:p>
    <w:p w:rsidR="0030138F" w:rsidRDefault="0030138F" w:rsidP="0030138F">
      <w:pPr>
        <w:jc w:val="both"/>
        <w:rPr>
          <w:rStyle w:val="Hyperlink"/>
          <w:b/>
          <w:color w:val="auto"/>
          <w:u w:val="none"/>
        </w:rPr>
      </w:pPr>
      <w:r>
        <w:rPr>
          <w:rStyle w:val="Hyperlink"/>
          <w:b/>
          <w:color w:val="auto"/>
          <w:u w:val="none"/>
        </w:rPr>
        <w:t>Genetics</w:t>
      </w:r>
      <w:r w:rsidR="004D0E67">
        <w:rPr>
          <w:rStyle w:val="Hyperlink"/>
          <w:b/>
          <w:color w:val="auto"/>
          <w:u w:val="none"/>
        </w:rPr>
        <w:t xml:space="preserve"> – Dominant/Recessive inheritance</w:t>
      </w:r>
    </w:p>
    <w:p w:rsidR="0030138F" w:rsidRDefault="0030138F" w:rsidP="0030138F">
      <w:pPr>
        <w:jc w:val="both"/>
        <w:rPr>
          <w:rStyle w:val="Hyperlink"/>
          <w:b/>
          <w:color w:val="auto"/>
          <w:u w:val="none"/>
        </w:rPr>
      </w:pPr>
    </w:p>
    <w:p w:rsidR="00970AE2" w:rsidRDefault="00970AE2" w:rsidP="0030138F">
      <w:pPr>
        <w:jc w:val="left"/>
      </w:pPr>
      <w:r>
        <w:t>How can t</w:t>
      </w:r>
      <w:r w:rsidR="001A1ACD">
        <w:t>w</w:t>
      </w:r>
      <w:r>
        <w:t xml:space="preserve">o parents, both with brown eyes have a blue eyed child? A question like this can be answered when we examine the version of the genes for eye colour that each parent has and therefore the possible </w:t>
      </w:r>
      <w:r w:rsidR="001A1ACD">
        <w:t xml:space="preserve">combination of </w:t>
      </w:r>
      <w:r>
        <w:t>genes that can be passed on</w:t>
      </w:r>
      <w:r w:rsidR="001A1ACD">
        <w:t xml:space="preserve"> to their offspring.</w:t>
      </w:r>
    </w:p>
    <w:p w:rsidR="001A1ACD" w:rsidRDefault="001A1ACD" w:rsidP="0030138F">
      <w:pPr>
        <w:jc w:val="left"/>
      </w:pPr>
    </w:p>
    <w:p w:rsidR="0030138F" w:rsidRDefault="00970AE2" w:rsidP="0030138F">
      <w:pPr>
        <w:jc w:val="left"/>
      </w:pPr>
      <w:r>
        <w:t>There can be</w:t>
      </w:r>
      <w:r w:rsidR="001A1ACD">
        <w:t xml:space="preserve"> many different forms of a gene, like eye colour, </w:t>
      </w:r>
      <w:r>
        <w:t>which codes for a particular characteristic</w:t>
      </w:r>
      <w:r w:rsidR="001A1ACD">
        <w:t xml:space="preserve"> or trait, like blue or brown eyes. </w:t>
      </w:r>
      <w:r w:rsidR="0030138F">
        <w:t>Each of the d</w:t>
      </w:r>
      <w:r w:rsidR="0030138F" w:rsidRPr="00871295">
        <w:t xml:space="preserve">ifferent </w:t>
      </w:r>
      <w:r w:rsidR="001A1ACD">
        <w:t xml:space="preserve">versions </w:t>
      </w:r>
      <w:r w:rsidR="0030138F">
        <w:t>that</w:t>
      </w:r>
      <w:r w:rsidR="0030138F" w:rsidRPr="00871295">
        <w:t xml:space="preserve"> a gene</w:t>
      </w:r>
      <w:r w:rsidR="0030138F">
        <w:t xml:space="preserve"> can take for each characteristic is called an </w:t>
      </w:r>
      <w:r w:rsidR="0030138F" w:rsidRPr="00784C75">
        <w:rPr>
          <w:b/>
        </w:rPr>
        <w:t>allele</w:t>
      </w:r>
      <w:r w:rsidR="0030138F">
        <w:t xml:space="preserve"> (al-eel). </w:t>
      </w:r>
      <w:r w:rsidR="001A1ACD">
        <w:t xml:space="preserve">For example, </w:t>
      </w:r>
      <w:r w:rsidR="0030138F" w:rsidRPr="00871295">
        <w:t>the ge</w:t>
      </w:r>
      <w:r w:rsidR="0030138F">
        <w:t>ne for eye colour may include a</w:t>
      </w:r>
      <w:r w:rsidR="0030138F" w:rsidRPr="00871295">
        <w:t xml:space="preserve"> blue </w:t>
      </w:r>
      <w:r w:rsidR="001A1ACD">
        <w:t xml:space="preserve">eyed </w:t>
      </w:r>
      <w:r w:rsidR="0030138F" w:rsidRPr="00871295">
        <w:t xml:space="preserve">allele and a brown </w:t>
      </w:r>
      <w:r w:rsidR="001A1ACD">
        <w:t xml:space="preserve">eyed </w:t>
      </w:r>
      <w:r w:rsidR="0030138F" w:rsidRPr="00871295">
        <w:t>allele.</w:t>
      </w:r>
    </w:p>
    <w:p w:rsidR="001A1ACD" w:rsidRDefault="001A1ACD" w:rsidP="0030138F">
      <w:pPr>
        <w:jc w:val="left"/>
      </w:pPr>
    </w:p>
    <w:p w:rsidR="001A1ACD" w:rsidRDefault="001A1ACD" w:rsidP="0030138F">
      <w:pPr>
        <w:jc w:val="left"/>
      </w:pPr>
      <w:r>
        <w:lastRenderedPageBreak/>
        <w:t xml:space="preserve">Each allele is represented by a letter. If an allele is dominant, the trait it codes for will always be shown in the individual with that allele. </w:t>
      </w:r>
      <w:r w:rsidRPr="008112E2">
        <w:rPr>
          <w:b/>
        </w:rPr>
        <w:t>Dominant</w:t>
      </w:r>
      <w:r>
        <w:t xml:space="preserve"> alleles are represented with a capital letter, such as </w:t>
      </w:r>
      <w:r w:rsidRPr="008112E2">
        <w:rPr>
          <w:b/>
        </w:rPr>
        <w:t>B</w:t>
      </w:r>
      <w:r>
        <w:t xml:space="preserve"> for the brown eyed allele. </w:t>
      </w:r>
    </w:p>
    <w:p w:rsidR="001A1ACD" w:rsidRDefault="001A1ACD" w:rsidP="0030138F">
      <w:pPr>
        <w:jc w:val="left"/>
      </w:pPr>
    </w:p>
    <w:p w:rsidR="001A1ACD" w:rsidRDefault="001A1ACD" w:rsidP="0030138F">
      <w:pPr>
        <w:jc w:val="left"/>
      </w:pPr>
      <w:r>
        <w:t>If an allele is recessive</w:t>
      </w:r>
      <w:r w:rsidR="00801E1D">
        <w:t xml:space="preserve">, the trait it codes for will be hidden unless both copies of the gene are recessive. </w:t>
      </w:r>
      <w:r w:rsidR="00801E1D" w:rsidRPr="008112E2">
        <w:rPr>
          <w:b/>
        </w:rPr>
        <w:t xml:space="preserve">Recessive </w:t>
      </w:r>
      <w:r w:rsidR="00801E1D">
        <w:t xml:space="preserve">alleles are </w:t>
      </w:r>
      <w:r>
        <w:t>represent</w:t>
      </w:r>
      <w:r w:rsidR="00801E1D">
        <w:t xml:space="preserve">ed by </w:t>
      </w:r>
      <w:r>
        <w:t xml:space="preserve">a lower case letter, such as </w:t>
      </w:r>
      <w:r w:rsidRPr="008112E2">
        <w:rPr>
          <w:b/>
        </w:rPr>
        <w:t>b</w:t>
      </w:r>
      <w:r>
        <w:t xml:space="preserve"> for the blue eyed allele. </w:t>
      </w:r>
    </w:p>
    <w:p w:rsidR="00784C75" w:rsidRDefault="00784C75" w:rsidP="00784C75">
      <w:pPr>
        <w:jc w:val="left"/>
      </w:pPr>
    </w:p>
    <w:p w:rsidR="001A1ACD" w:rsidRDefault="001A1ACD" w:rsidP="001A1ACD">
      <w:pPr>
        <w:jc w:val="left"/>
      </w:pPr>
      <w:r>
        <w:t>It doesn’t matter what letter of the alphabet you choose to use but it is important to choose one where the uppercase letter is clearly distinguishable from the lower case letter.</w:t>
      </w:r>
      <w:r w:rsidR="00801E1D">
        <w:t xml:space="preserve"> For example, using C and c could potentially cause issues if your writing is not clear, whereas using A and </w:t>
      </w:r>
      <w:proofErr w:type="gramStart"/>
      <w:r w:rsidR="00801E1D">
        <w:t>a</w:t>
      </w:r>
      <w:proofErr w:type="gramEnd"/>
      <w:r w:rsidR="00801E1D">
        <w:t xml:space="preserve"> or E and e, the different letters are very easily identified.</w:t>
      </w:r>
    </w:p>
    <w:p w:rsidR="001A1ACD" w:rsidRDefault="001A1ACD" w:rsidP="00784C75">
      <w:pPr>
        <w:jc w:val="left"/>
      </w:pPr>
    </w:p>
    <w:p w:rsidR="00801E1D" w:rsidRDefault="00801E1D" w:rsidP="00784C75">
      <w:pPr>
        <w:jc w:val="left"/>
      </w:pPr>
      <w:r>
        <w:t xml:space="preserve">The combination of the allele </w:t>
      </w:r>
      <w:r w:rsidR="002C57C0">
        <w:t>obtained from the</w:t>
      </w:r>
      <w:r>
        <w:t xml:space="preserve"> mother and</w:t>
      </w:r>
      <w:r w:rsidR="002C57C0">
        <w:t xml:space="preserve"> the allele</w:t>
      </w:r>
      <w:r>
        <w:t xml:space="preserve"> obtain</w:t>
      </w:r>
      <w:r w:rsidR="002C57C0">
        <w:t>ed</w:t>
      </w:r>
      <w:r>
        <w:t xml:space="preserve"> from your father determines the trait that </w:t>
      </w:r>
      <w:r w:rsidR="002C57C0">
        <w:t>is</w:t>
      </w:r>
      <w:r>
        <w:t xml:space="preserve"> express</w:t>
      </w:r>
      <w:r w:rsidR="002C57C0">
        <w:t>ed in the offspring</w:t>
      </w:r>
      <w:r>
        <w:t xml:space="preserve">.  The written form of these two alleles is known as your </w:t>
      </w:r>
      <w:r w:rsidRPr="00801E1D">
        <w:rPr>
          <w:b/>
        </w:rPr>
        <w:t>genotype</w:t>
      </w:r>
      <w:r>
        <w:t xml:space="preserve">. Using eye colour as an example, if </w:t>
      </w:r>
      <w:r w:rsidR="002C57C0">
        <w:t>the offspring obt</w:t>
      </w:r>
      <w:r>
        <w:t xml:space="preserve">ained a dominant </w:t>
      </w:r>
      <w:r w:rsidR="002C57C0">
        <w:t>allele from its</w:t>
      </w:r>
      <w:r>
        <w:t xml:space="preserve"> mother</w:t>
      </w:r>
      <w:r w:rsidR="002C57C0">
        <w:t xml:space="preserve"> and a recessive allele from its</w:t>
      </w:r>
      <w:r>
        <w:t xml:space="preserve"> father</w:t>
      </w:r>
      <w:r w:rsidR="002C57C0">
        <w:t>, it</w:t>
      </w:r>
      <w:r>
        <w:t xml:space="preserve"> would have the genotype Bb. The dominant allele is always written first because it is always expressed.</w:t>
      </w:r>
      <w:r w:rsidR="00B329D3">
        <w:t xml:space="preserve"> In dominant/recessive inheritance there are three possible genotypes.</w:t>
      </w:r>
    </w:p>
    <w:p w:rsidR="002C57C0" w:rsidRDefault="00B329D3" w:rsidP="00784C75">
      <w:pPr>
        <w:jc w:val="left"/>
      </w:pPr>
      <w:r>
        <w:rPr>
          <w:noProof/>
          <w:lang w:eastAsia="en-AU"/>
        </w:rPr>
        <w:drawing>
          <wp:anchor distT="0" distB="0" distL="114300" distR="114300" simplePos="0" relativeHeight="251660288" behindDoc="0" locked="0" layoutInCell="1" allowOverlap="1">
            <wp:simplePos x="0" y="0"/>
            <wp:positionH relativeFrom="margin">
              <wp:posOffset>2258060</wp:posOffset>
            </wp:positionH>
            <wp:positionV relativeFrom="paragraph">
              <wp:posOffset>160020</wp:posOffset>
            </wp:positionV>
            <wp:extent cx="3402330" cy="22098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02330" cy="2209800"/>
                    </a:xfrm>
                    <a:prstGeom prst="rect">
                      <a:avLst/>
                    </a:prstGeom>
                  </pic:spPr>
                </pic:pic>
              </a:graphicData>
            </a:graphic>
            <wp14:sizeRelH relativeFrom="page">
              <wp14:pctWidth>0</wp14:pctWidth>
            </wp14:sizeRelH>
            <wp14:sizeRelV relativeFrom="page">
              <wp14:pctHeight>0</wp14:pctHeight>
            </wp14:sizeRelV>
          </wp:anchor>
        </w:drawing>
      </w:r>
    </w:p>
    <w:p w:rsidR="005E7120" w:rsidRDefault="0003360B" w:rsidP="005E7120">
      <w:pPr>
        <w:jc w:val="left"/>
      </w:pPr>
      <w:r w:rsidRPr="00784C75">
        <w:t xml:space="preserve">The colour of eyes you actually have is called your </w:t>
      </w:r>
      <w:r w:rsidRPr="0003360B">
        <w:rPr>
          <w:b/>
        </w:rPr>
        <w:t>phenotype</w:t>
      </w:r>
      <w:r>
        <w:t>. In the case of an individual with the genotype Bb, the brown eyed allele is dominant over the blue eyed allele.  This individual will therefore have brown eyes.  Brown eyes is the phenotype represented by the genotype Bb.</w:t>
      </w:r>
      <w:r w:rsidR="005E7120">
        <w:t xml:space="preserve">  When an individual has a genotype containing two different alleles (Bb), the individual is said to be </w:t>
      </w:r>
      <w:r w:rsidR="005E7120" w:rsidRPr="0003360B">
        <w:rPr>
          <w:b/>
        </w:rPr>
        <w:t>heterozygous</w:t>
      </w:r>
      <w:r w:rsidR="005E7120">
        <w:t xml:space="preserve"> or hybrid.</w:t>
      </w:r>
    </w:p>
    <w:p w:rsidR="0003360B" w:rsidRDefault="0003360B" w:rsidP="00784C75">
      <w:pPr>
        <w:jc w:val="left"/>
      </w:pPr>
    </w:p>
    <w:p w:rsidR="0003360B" w:rsidRDefault="005E7120" w:rsidP="0003360B">
      <w:pPr>
        <w:jc w:val="left"/>
      </w:pPr>
      <w:r>
        <w:t xml:space="preserve">If an individual has two brown eyed alleles, the phenotype will be brown eyes and the genotype will be BB. The only time the recessive allele can be seen is when there are two copies of the allele. Therefore, blue eyes </w:t>
      </w:r>
      <w:proofErr w:type="gramStart"/>
      <w:r>
        <w:t>is</w:t>
      </w:r>
      <w:proofErr w:type="gramEnd"/>
      <w:r>
        <w:t xml:space="preserve"> the phenotype represented by the genotype bb.  </w:t>
      </w:r>
      <w:r w:rsidR="002C57C0">
        <w:t xml:space="preserve">When an individual has a genotype containing two alleles that are the same, the individual is said to be </w:t>
      </w:r>
      <w:r w:rsidR="002C57C0" w:rsidRPr="002C57C0">
        <w:rPr>
          <w:b/>
        </w:rPr>
        <w:t>homozygous</w:t>
      </w:r>
      <w:r w:rsidR="002C57C0">
        <w:rPr>
          <w:b/>
        </w:rPr>
        <w:t xml:space="preserve"> </w:t>
      </w:r>
      <w:r w:rsidR="002C57C0" w:rsidRPr="002C57C0">
        <w:t>or pure bred</w:t>
      </w:r>
      <w:r w:rsidR="002C57C0">
        <w:t>.  An individual can be homozygous dominant (two dominant alleles - BB) or homozygous recessive (two recessive alleles - bb)</w:t>
      </w:r>
      <w:r w:rsidR="0003360B">
        <w:t xml:space="preserve">. </w:t>
      </w:r>
      <w:r w:rsidR="00B329D3">
        <w:t>In dominant/recessive inheritance there are only two possible phenotypes.</w:t>
      </w:r>
    </w:p>
    <w:p w:rsidR="002C57C0" w:rsidRDefault="002C57C0" w:rsidP="00784C75">
      <w:pPr>
        <w:jc w:val="left"/>
      </w:pPr>
    </w:p>
    <w:p w:rsidR="00801E1D" w:rsidRDefault="0003360B" w:rsidP="00784C75">
      <w:pPr>
        <w:jc w:val="left"/>
      </w:pPr>
      <w:r>
        <w:t xml:space="preserve">In some cases, there may only be one allele necessary to code for a trait. Individuals with just one allele coding for a trait is said to be </w:t>
      </w:r>
      <w:proofErr w:type="spellStart"/>
      <w:r w:rsidRPr="0003360B">
        <w:rPr>
          <w:b/>
        </w:rPr>
        <w:t>hemizygous</w:t>
      </w:r>
      <w:proofErr w:type="spellEnd"/>
      <w:r w:rsidRPr="0003360B">
        <w:t>.</w:t>
      </w:r>
    </w:p>
    <w:p w:rsidR="00054AF5" w:rsidRDefault="00054AF5" w:rsidP="00784C75">
      <w:pPr>
        <w:jc w:val="left"/>
        <w:rPr>
          <w:b/>
        </w:rPr>
      </w:pPr>
    </w:p>
    <w:p w:rsidR="00B329D3" w:rsidRDefault="00B329D3" w:rsidP="00784C75">
      <w:pPr>
        <w:jc w:val="left"/>
        <w:rPr>
          <w:b/>
        </w:rPr>
      </w:pPr>
    </w:p>
    <w:p w:rsidR="004D0E67" w:rsidRDefault="004D0E67" w:rsidP="00784C75">
      <w:pPr>
        <w:jc w:val="left"/>
        <w:rPr>
          <w:b/>
        </w:rPr>
      </w:pPr>
      <w:r>
        <w:rPr>
          <w:b/>
        </w:rPr>
        <w:lastRenderedPageBreak/>
        <w:t>Using Punnet</w:t>
      </w:r>
      <w:r w:rsidR="004E7578">
        <w:rPr>
          <w:b/>
        </w:rPr>
        <w:t>t</w:t>
      </w:r>
      <w:r>
        <w:rPr>
          <w:b/>
        </w:rPr>
        <w:t xml:space="preserve"> Squares</w:t>
      </w:r>
    </w:p>
    <w:p w:rsidR="004D0E67" w:rsidRDefault="004D0E67" w:rsidP="00784C75">
      <w:pPr>
        <w:jc w:val="left"/>
        <w:rPr>
          <w:b/>
        </w:rPr>
      </w:pPr>
    </w:p>
    <w:p w:rsidR="00A66EDA" w:rsidRDefault="00A66EDA" w:rsidP="00A66EDA">
      <w:pPr>
        <w:jc w:val="left"/>
      </w:pPr>
      <w:r>
        <w:t>Punnet</w:t>
      </w:r>
      <w:r w:rsidR="004E7578">
        <w:t>t</w:t>
      </w:r>
      <w:r>
        <w:t xml:space="preserve"> squares are a tool that</w:t>
      </w:r>
      <w:r w:rsidRPr="00A66EDA">
        <w:t xml:space="preserve"> can be used to quickly and easily predict the proportion of offspring of each type with a particular characteristic in any given cross.</w:t>
      </w:r>
    </w:p>
    <w:p w:rsidR="00A66EDA" w:rsidRPr="00A66EDA" w:rsidRDefault="00A66EDA" w:rsidP="00A66EDA">
      <w:pPr>
        <w:jc w:val="left"/>
      </w:pPr>
    </w:p>
    <w:p w:rsidR="00A66EDA" w:rsidRDefault="00A66EDA" w:rsidP="00A66EDA">
      <w:pPr>
        <w:jc w:val="left"/>
      </w:pPr>
      <w:r>
        <w:t>To use a Punne</w:t>
      </w:r>
      <w:r w:rsidR="004E7578">
        <w:t>t</w:t>
      </w:r>
      <w:r>
        <w:t>t square</w:t>
      </w:r>
    </w:p>
    <w:p w:rsidR="00A66EDA" w:rsidRDefault="00A66EDA" w:rsidP="00A66EDA">
      <w:pPr>
        <w:pStyle w:val="ListParagraph"/>
        <w:numPr>
          <w:ilvl w:val="0"/>
          <w:numId w:val="13"/>
        </w:numPr>
        <w:jc w:val="left"/>
      </w:pPr>
      <w:r>
        <w:t>Draw a 2 x 2 grid.</w:t>
      </w:r>
    </w:p>
    <w:p w:rsidR="00A66EDA" w:rsidRDefault="00A66EDA" w:rsidP="00A66EDA">
      <w:pPr>
        <w:pStyle w:val="ListParagraph"/>
        <w:numPr>
          <w:ilvl w:val="0"/>
          <w:numId w:val="13"/>
        </w:numPr>
        <w:jc w:val="left"/>
      </w:pPr>
      <w:r w:rsidRPr="00A66EDA">
        <w:t>Place one parent</w:t>
      </w:r>
      <w:r>
        <w:t>’</w:t>
      </w:r>
      <w:r w:rsidRPr="00A66EDA">
        <w:t xml:space="preserve">s </w:t>
      </w:r>
      <w:r>
        <w:t>alleles</w:t>
      </w:r>
      <w:r w:rsidRPr="00A66EDA">
        <w:t xml:space="preserve"> (in their </w:t>
      </w:r>
      <w:r w:rsidR="00900A40">
        <w:t>gametes) across the top of the P</w:t>
      </w:r>
      <w:r w:rsidRPr="00A66EDA">
        <w:t>unnet</w:t>
      </w:r>
      <w:r w:rsidR="004E7578">
        <w:t>t</w:t>
      </w:r>
      <w:r w:rsidRPr="00A66EDA">
        <w:t xml:space="preserve"> square and the other</w:t>
      </w:r>
      <w:r>
        <w:t xml:space="preserve"> parent’</w:t>
      </w:r>
      <w:r w:rsidRPr="00A66EDA">
        <w:t>s down the left hand side.</w:t>
      </w:r>
    </w:p>
    <w:p w:rsidR="00A66EDA" w:rsidRDefault="00A66EDA" w:rsidP="00A66EDA">
      <w:pPr>
        <w:pStyle w:val="ListParagraph"/>
        <w:numPr>
          <w:ilvl w:val="0"/>
          <w:numId w:val="13"/>
        </w:numPr>
        <w:jc w:val="left"/>
      </w:pPr>
      <w:r w:rsidRPr="00A66EDA">
        <w:t>Then work out all four possible ways the genes can come together</w:t>
      </w:r>
      <w:r>
        <w:t xml:space="preserve"> by combining the two alleles of each heading into each cell of the grid.</w:t>
      </w:r>
    </w:p>
    <w:p w:rsidR="00A66EDA" w:rsidRDefault="00A66EDA" w:rsidP="00A66EDA">
      <w:pPr>
        <w:pStyle w:val="ListParagraph"/>
        <w:numPr>
          <w:ilvl w:val="0"/>
          <w:numId w:val="13"/>
        </w:numPr>
        <w:jc w:val="left"/>
      </w:pPr>
      <w:r w:rsidRPr="00A66EDA">
        <w:t>Give the proportions of the four genotypes possible in the offspring</w:t>
      </w:r>
      <w:r>
        <w:t>.  This can be expressed as a percentage or a ratio.</w:t>
      </w:r>
    </w:p>
    <w:p w:rsidR="00A66EDA" w:rsidRDefault="00A66EDA" w:rsidP="00A66EDA">
      <w:pPr>
        <w:pStyle w:val="ListParagraph"/>
        <w:numPr>
          <w:ilvl w:val="0"/>
          <w:numId w:val="13"/>
        </w:numPr>
        <w:jc w:val="left"/>
      </w:pPr>
      <w:r w:rsidRPr="00A66EDA">
        <w:t>Give the proportions of the phenotypes therefore possible in the offspring.</w:t>
      </w:r>
      <w:r>
        <w:t xml:space="preserve"> This can be expressed as a percentage or a ratio.</w:t>
      </w:r>
    </w:p>
    <w:p w:rsidR="00A66EDA" w:rsidRDefault="00A66EDA" w:rsidP="00A66EDA">
      <w:pPr>
        <w:pStyle w:val="ListParagraph"/>
        <w:jc w:val="left"/>
      </w:pPr>
    </w:p>
    <w:p w:rsidR="004D0E67" w:rsidRPr="00A66EDA" w:rsidRDefault="00A66EDA" w:rsidP="00A66EDA">
      <w:pPr>
        <w:jc w:val="left"/>
      </w:pPr>
      <w:r w:rsidRPr="00A66EDA">
        <w:rPr>
          <w:b/>
        </w:rPr>
        <w:t>Example:</w:t>
      </w:r>
      <w:r w:rsidRPr="00A66EDA">
        <w:t xml:space="preserve"> The diagram below shows a</w:t>
      </w:r>
      <w:r>
        <w:t xml:space="preserve"> Punne</w:t>
      </w:r>
      <w:r w:rsidR="004E7578">
        <w:t>t</w:t>
      </w:r>
      <w:r>
        <w:t>t square of a</w:t>
      </w:r>
      <w:r w:rsidRPr="00A66EDA">
        <w:t xml:space="preserve"> father who is h</w:t>
      </w:r>
      <w:r w:rsidR="00E013D1">
        <w:t>eteroz</w:t>
      </w:r>
      <w:r w:rsidRPr="00A66EDA">
        <w:t xml:space="preserve">ygous </w:t>
      </w:r>
      <w:r>
        <w:t>for brown eyes</w:t>
      </w:r>
      <w:r w:rsidRPr="00A66EDA">
        <w:t xml:space="preserve"> crossed with a mother who is homozygous </w:t>
      </w:r>
      <w:r>
        <w:t>for blue eyes</w:t>
      </w:r>
      <w:r w:rsidRPr="00A66EDA">
        <w:t>.</w:t>
      </w:r>
      <w:r>
        <w:t xml:space="preserve"> </w:t>
      </w:r>
    </w:p>
    <w:p w:rsidR="00A66EDA" w:rsidRPr="00A66EDA" w:rsidRDefault="00A66EDA" w:rsidP="00A66EDA">
      <w:pPr>
        <w:jc w:val="left"/>
      </w:pPr>
    </w:p>
    <w:p w:rsidR="004D0E67" w:rsidRDefault="007050E9" w:rsidP="00784C75">
      <w:pPr>
        <w:jc w:val="left"/>
        <w:rPr>
          <w:b/>
        </w:rPr>
      </w:pPr>
      <w:r>
        <w:rPr>
          <w:noProof/>
          <w:lang w:eastAsia="en-AU"/>
        </w:rPr>
        <w:drawing>
          <wp:inline distT="0" distB="0" distL="0" distR="0" wp14:anchorId="0E7305C9" wp14:editId="33E327D9">
            <wp:extent cx="5731510" cy="32251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5165"/>
                    </a:xfrm>
                    <a:prstGeom prst="rect">
                      <a:avLst/>
                    </a:prstGeom>
                  </pic:spPr>
                </pic:pic>
              </a:graphicData>
            </a:graphic>
          </wp:inline>
        </w:drawing>
      </w:r>
    </w:p>
    <w:p w:rsidR="00A66EDA" w:rsidRPr="00E013D1" w:rsidRDefault="00A66EDA" w:rsidP="00784C75">
      <w:pPr>
        <w:jc w:val="left"/>
      </w:pPr>
    </w:p>
    <w:p w:rsidR="00E013D1" w:rsidRDefault="00E013D1" w:rsidP="00784C75">
      <w:pPr>
        <w:jc w:val="left"/>
      </w:pPr>
      <w:r w:rsidRPr="00E013D1">
        <w:t>There are two possible genotypes produced by this cross, Bb and bb.</w:t>
      </w:r>
      <w:r>
        <w:t xml:space="preserve"> T</w:t>
      </w:r>
      <w:r w:rsidRPr="00E013D1">
        <w:t xml:space="preserve">here is a 50% chance that the offspring will have the genotype Bb and </w:t>
      </w:r>
      <w:r>
        <w:t xml:space="preserve">a </w:t>
      </w:r>
      <w:r w:rsidRPr="00E013D1">
        <w:t xml:space="preserve">50% </w:t>
      </w:r>
      <w:r>
        <w:t xml:space="preserve">chance </w:t>
      </w:r>
      <w:r w:rsidRPr="00E013D1">
        <w:t xml:space="preserve">that the offspring will have the genotype bb. </w:t>
      </w:r>
    </w:p>
    <w:p w:rsidR="00E013D1" w:rsidRPr="00E013D1" w:rsidRDefault="00E013D1" w:rsidP="00784C75">
      <w:pPr>
        <w:jc w:val="left"/>
      </w:pPr>
      <w:r w:rsidRPr="00E013D1">
        <w:t xml:space="preserve">As a </w:t>
      </w:r>
      <w:r w:rsidR="005D34FD">
        <w:t xml:space="preserve">genotypic </w:t>
      </w:r>
      <w:r w:rsidRPr="00E013D1">
        <w:t xml:space="preserve">ratio, this would be written as 1 </w:t>
      </w:r>
      <w:proofErr w:type="gramStart"/>
      <w:r w:rsidRPr="00E013D1">
        <w:t>Bb :</w:t>
      </w:r>
      <w:proofErr w:type="gramEnd"/>
      <w:r w:rsidRPr="00E013D1">
        <w:t xml:space="preserve"> 1 bb</w:t>
      </w:r>
    </w:p>
    <w:p w:rsidR="00A66EDA" w:rsidRDefault="00A66EDA" w:rsidP="00784C75">
      <w:pPr>
        <w:jc w:val="left"/>
        <w:rPr>
          <w:b/>
        </w:rPr>
      </w:pPr>
    </w:p>
    <w:p w:rsidR="00E013D1" w:rsidRPr="005D34FD" w:rsidRDefault="00E013D1" w:rsidP="00784C75">
      <w:pPr>
        <w:jc w:val="left"/>
      </w:pPr>
      <w:r w:rsidRPr="005D34FD">
        <w:t>There are also two possible phenotypes produced by this cross, brown eyes and blue eyes. There is a 50% chance that the offspring will have brown eyes and a 50% chance the offspring will have blue eyes.</w:t>
      </w:r>
    </w:p>
    <w:p w:rsidR="00E013D1" w:rsidRPr="005D34FD" w:rsidRDefault="005D34FD" w:rsidP="00784C75">
      <w:pPr>
        <w:jc w:val="left"/>
      </w:pPr>
      <w:r>
        <w:t>As</w:t>
      </w:r>
      <w:r w:rsidR="00E013D1" w:rsidRPr="005D34FD">
        <w:t xml:space="preserve"> a phenotypic ratio, this would be written as 1 brown </w:t>
      </w:r>
      <w:proofErr w:type="gramStart"/>
      <w:r w:rsidR="00E013D1" w:rsidRPr="005D34FD">
        <w:t>eyes :</w:t>
      </w:r>
      <w:proofErr w:type="gramEnd"/>
      <w:r w:rsidR="00E013D1" w:rsidRPr="005D34FD">
        <w:t xml:space="preserve"> 1 blue eyes</w:t>
      </w:r>
    </w:p>
    <w:p w:rsidR="00A66EDA" w:rsidRDefault="00A66EDA" w:rsidP="00784C75">
      <w:pPr>
        <w:jc w:val="left"/>
        <w:rPr>
          <w:b/>
        </w:rPr>
      </w:pPr>
    </w:p>
    <w:p w:rsidR="005D34FD" w:rsidRDefault="005D34FD" w:rsidP="00784C75">
      <w:pPr>
        <w:jc w:val="left"/>
        <w:rPr>
          <w:b/>
        </w:rPr>
      </w:pPr>
    </w:p>
    <w:p w:rsidR="006F0FB2" w:rsidRDefault="007050E9" w:rsidP="00784C75">
      <w:pPr>
        <w:jc w:val="left"/>
        <w:rPr>
          <w:b/>
        </w:rPr>
      </w:pPr>
      <w:r>
        <w:rPr>
          <w:b/>
        </w:rPr>
        <w:lastRenderedPageBreak/>
        <w:t>Genetics – Co-dominance Inheritance</w:t>
      </w:r>
    </w:p>
    <w:p w:rsidR="007050E9" w:rsidRDefault="007050E9" w:rsidP="00784C75">
      <w:pPr>
        <w:jc w:val="left"/>
        <w:rPr>
          <w:b/>
        </w:rPr>
      </w:pPr>
    </w:p>
    <w:p w:rsidR="00F7223B" w:rsidRDefault="007050E9" w:rsidP="00F7223B">
      <w:pPr>
        <w:jc w:val="left"/>
      </w:pPr>
      <w:r w:rsidRPr="007050E9">
        <w:t xml:space="preserve">Some characteristics that are inherited are a result of two different alleles that are </w:t>
      </w:r>
      <w:r w:rsidR="00F7223B" w:rsidRPr="00F7223B">
        <w:rPr>
          <w:b/>
        </w:rPr>
        <w:t>both</w:t>
      </w:r>
      <w:r w:rsidRPr="00F7223B">
        <w:rPr>
          <w:b/>
        </w:rPr>
        <w:t xml:space="preserve"> </w:t>
      </w:r>
      <w:r w:rsidRPr="00F7223B">
        <w:t>dominant</w:t>
      </w:r>
      <w:r w:rsidR="00F7223B" w:rsidRPr="00F7223B">
        <w:t xml:space="preserve"> and </w:t>
      </w:r>
      <w:r w:rsidR="00523289">
        <w:t>expressed fully</w:t>
      </w:r>
      <w:r w:rsidR="00F7223B" w:rsidRPr="00F7223B">
        <w:t xml:space="preserve"> in some way</w:t>
      </w:r>
      <w:r w:rsidRPr="00F7223B">
        <w:t>.</w:t>
      </w:r>
      <w:r w:rsidRPr="007050E9">
        <w:t xml:space="preserve"> </w:t>
      </w:r>
      <w:r w:rsidR="00F7223B">
        <w:t xml:space="preserve">This type of inheritance is known as co-dominance. </w:t>
      </w:r>
    </w:p>
    <w:p w:rsidR="00F7223B" w:rsidRDefault="00F7223B" w:rsidP="00F7223B">
      <w:pPr>
        <w:jc w:val="left"/>
      </w:pPr>
    </w:p>
    <w:p w:rsidR="00F7223B" w:rsidRDefault="001C17EA" w:rsidP="00F7223B">
      <w:pPr>
        <w:jc w:val="left"/>
        <w:rPr>
          <w:noProof/>
          <w:lang w:eastAsia="en-AU"/>
        </w:rPr>
      </w:pPr>
      <w:r>
        <w:rPr>
          <w:noProof/>
          <w:lang w:eastAsia="en-AU"/>
        </w:rPr>
        <w:drawing>
          <wp:anchor distT="0" distB="0" distL="114300" distR="114300" simplePos="0" relativeHeight="251664384" behindDoc="0" locked="0" layoutInCell="1" allowOverlap="1">
            <wp:simplePos x="0" y="0"/>
            <wp:positionH relativeFrom="margin">
              <wp:align>right</wp:align>
            </wp:positionH>
            <wp:positionV relativeFrom="paragraph">
              <wp:posOffset>60960</wp:posOffset>
            </wp:positionV>
            <wp:extent cx="2613660" cy="16052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3660" cy="1605280"/>
                    </a:xfrm>
                    <a:prstGeom prst="rect">
                      <a:avLst/>
                    </a:prstGeom>
                  </pic:spPr>
                </pic:pic>
              </a:graphicData>
            </a:graphic>
            <wp14:sizeRelH relativeFrom="page">
              <wp14:pctWidth>0</wp14:pctWidth>
            </wp14:sizeRelH>
            <wp14:sizeRelV relativeFrom="page">
              <wp14:pctHeight>0</wp14:pctHeight>
            </wp14:sizeRelV>
          </wp:anchor>
        </w:drawing>
      </w:r>
      <w:r w:rsidR="00F7223B">
        <w:t xml:space="preserve">To show the genotype of co-dominant inheritance, each allele is represented by a different capital letter. For example, a </w:t>
      </w:r>
      <w:r w:rsidR="00FE0318">
        <w:t xml:space="preserve">cross between a blue feathered bird (BB) and a white feathered bird (WW) can produce a </w:t>
      </w:r>
      <w:r w:rsidR="00441402">
        <w:t>blue</w:t>
      </w:r>
      <w:r w:rsidR="00F7223B">
        <w:t xml:space="preserve"> and white </w:t>
      </w:r>
      <w:r w:rsidR="00FE0318">
        <w:t xml:space="preserve">feathered </w:t>
      </w:r>
      <w:r w:rsidR="00441402">
        <w:t xml:space="preserve">bird </w:t>
      </w:r>
      <w:r w:rsidR="00FE0318">
        <w:t>(BW).</w:t>
      </w:r>
      <w:r w:rsidR="00FE0318" w:rsidRPr="00FE0318">
        <w:rPr>
          <w:noProof/>
          <w:lang w:eastAsia="en-AU"/>
        </w:rPr>
        <w:t xml:space="preserve"> </w:t>
      </w:r>
    </w:p>
    <w:p w:rsidR="00FE0318" w:rsidRDefault="00FE0318" w:rsidP="00F7223B">
      <w:pPr>
        <w:jc w:val="left"/>
      </w:pPr>
    </w:p>
    <w:p w:rsidR="00FE0318" w:rsidRDefault="00FE0318" w:rsidP="00FE0318">
      <w:pPr>
        <w:jc w:val="left"/>
        <w:rPr>
          <w:noProof/>
          <w:lang w:eastAsia="en-AU"/>
        </w:rPr>
      </w:pPr>
      <w:r>
        <w:t>In co-dominant inheritance there are then three possible phenotypes, blue feathers, white feathers and blue and white feathers.</w:t>
      </w:r>
      <w:r w:rsidRPr="00FE0318">
        <w:rPr>
          <w:noProof/>
          <w:lang w:eastAsia="en-AU"/>
        </w:rPr>
        <w:t xml:space="preserve"> </w:t>
      </w:r>
    </w:p>
    <w:p w:rsidR="00F7223B" w:rsidRDefault="00F7223B" w:rsidP="00F7223B">
      <w:pPr>
        <w:jc w:val="left"/>
      </w:pPr>
    </w:p>
    <w:p w:rsidR="002F0D17" w:rsidRDefault="002F0D17" w:rsidP="00F7223B">
      <w:pPr>
        <w:jc w:val="left"/>
      </w:pPr>
    </w:p>
    <w:p w:rsidR="00B329D3" w:rsidRPr="00B329D3" w:rsidRDefault="00B329D3" w:rsidP="00F7223B">
      <w:pPr>
        <w:jc w:val="left"/>
        <w:rPr>
          <w:b/>
        </w:rPr>
      </w:pPr>
      <w:r w:rsidRPr="00B329D3">
        <w:rPr>
          <w:b/>
        </w:rPr>
        <w:t>Genetics - Incomplete Dominance Inheritance</w:t>
      </w:r>
    </w:p>
    <w:p w:rsidR="006F0FB2" w:rsidRDefault="006F0FB2" w:rsidP="00784C75">
      <w:pPr>
        <w:jc w:val="left"/>
        <w:rPr>
          <w:b/>
        </w:rPr>
      </w:pPr>
    </w:p>
    <w:p w:rsidR="00B329D3" w:rsidRDefault="00A017CB" w:rsidP="00B329D3">
      <w:pPr>
        <w:jc w:val="left"/>
      </w:pPr>
      <w:r>
        <w:rPr>
          <w:noProof/>
          <w:lang w:eastAsia="en-AU"/>
        </w:rPr>
        <w:drawing>
          <wp:anchor distT="0" distB="0" distL="114300" distR="114300" simplePos="0" relativeHeight="251661312" behindDoc="0" locked="0" layoutInCell="1" allowOverlap="1">
            <wp:simplePos x="0" y="0"/>
            <wp:positionH relativeFrom="margin">
              <wp:posOffset>3962400</wp:posOffset>
            </wp:positionH>
            <wp:positionV relativeFrom="paragraph">
              <wp:posOffset>466725</wp:posOffset>
            </wp:positionV>
            <wp:extent cx="1828800" cy="1892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sidR="00B329D3" w:rsidRPr="007050E9">
        <w:t xml:space="preserve">Some characteristics that are inherited are a result of two different alleles that are </w:t>
      </w:r>
      <w:r w:rsidR="00B329D3" w:rsidRPr="00F7223B">
        <w:rPr>
          <w:b/>
        </w:rPr>
        <w:t xml:space="preserve">both </w:t>
      </w:r>
      <w:r w:rsidR="00B329D3" w:rsidRPr="00F7223B">
        <w:t xml:space="preserve">dominant and </w:t>
      </w:r>
      <w:r w:rsidR="00523289">
        <w:t xml:space="preserve">expressed in a combined </w:t>
      </w:r>
      <w:r w:rsidR="00B329D3" w:rsidRPr="00F7223B">
        <w:t>way.</w:t>
      </w:r>
      <w:r w:rsidR="00B329D3" w:rsidRPr="007050E9">
        <w:t xml:space="preserve"> </w:t>
      </w:r>
      <w:r w:rsidR="00B329D3">
        <w:t xml:space="preserve">This type of inheritance is known as </w:t>
      </w:r>
      <w:r w:rsidR="00523289">
        <w:t>incomplete dominance</w:t>
      </w:r>
      <w:r w:rsidR="00B329D3">
        <w:t xml:space="preserve">. </w:t>
      </w:r>
    </w:p>
    <w:p w:rsidR="00B329D3" w:rsidRDefault="00B329D3" w:rsidP="00B329D3">
      <w:pPr>
        <w:jc w:val="left"/>
      </w:pPr>
    </w:p>
    <w:p w:rsidR="00B329D3" w:rsidRDefault="00B329D3" w:rsidP="00B329D3">
      <w:pPr>
        <w:jc w:val="left"/>
        <w:rPr>
          <w:noProof/>
          <w:lang w:eastAsia="en-AU"/>
        </w:rPr>
      </w:pPr>
      <w:r>
        <w:t xml:space="preserve">To show the genotype of </w:t>
      </w:r>
      <w:r w:rsidR="00523289">
        <w:t>incomplete dominance</w:t>
      </w:r>
      <w:r>
        <w:t xml:space="preserve"> inheritance, each allele is represented by a different capital letter. For example, a cross between a </w:t>
      </w:r>
      <w:r w:rsidR="00F80BDE">
        <w:t>white rose</w:t>
      </w:r>
      <w:r>
        <w:t xml:space="preserve"> (</w:t>
      </w:r>
      <w:r w:rsidR="00F80BDE">
        <w:t>WW</w:t>
      </w:r>
      <w:r>
        <w:t xml:space="preserve">) and a </w:t>
      </w:r>
      <w:r w:rsidR="00F80BDE">
        <w:t>red rose (RR</w:t>
      </w:r>
      <w:r>
        <w:t xml:space="preserve">) can produce a </w:t>
      </w:r>
      <w:r w:rsidR="00F80BDE">
        <w:t>pink rose</w:t>
      </w:r>
      <w:r>
        <w:t xml:space="preserve"> </w:t>
      </w:r>
      <w:r w:rsidR="003F06F6">
        <w:t>(R</w:t>
      </w:r>
      <w:r>
        <w:t>W).</w:t>
      </w:r>
      <w:r w:rsidRPr="00FE0318">
        <w:rPr>
          <w:noProof/>
          <w:lang w:eastAsia="en-AU"/>
        </w:rPr>
        <w:t xml:space="preserve"> </w:t>
      </w:r>
    </w:p>
    <w:p w:rsidR="00B329D3" w:rsidRDefault="00B329D3" w:rsidP="00B329D3"/>
    <w:p w:rsidR="003F06F6" w:rsidRDefault="00B329D3" w:rsidP="00784C75">
      <w:pPr>
        <w:jc w:val="left"/>
      </w:pPr>
      <w:r>
        <w:t xml:space="preserve">In co-dominant inheritance there are then three possible phenotypes, </w:t>
      </w:r>
      <w:r w:rsidR="003F06F6">
        <w:t>white petals, red petals and pink petals.</w:t>
      </w:r>
    </w:p>
    <w:p w:rsidR="002F0D17" w:rsidRDefault="003F06F6" w:rsidP="00784C75">
      <w:pPr>
        <w:jc w:val="left"/>
      </w:pPr>
      <w:r w:rsidRPr="00784C75">
        <w:t xml:space="preserve"> </w:t>
      </w:r>
    </w:p>
    <w:p w:rsidR="002F61B9" w:rsidRPr="002F61B9" w:rsidRDefault="002F61B9" w:rsidP="002F61B9">
      <w:pPr>
        <w:jc w:val="left"/>
      </w:pPr>
      <w:r>
        <w:t>The following picture shows the difference between dominant/recessive, co-dominance and incomplete dominance.</w:t>
      </w:r>
    </w:p>
    <w:p w:rsidR="002F61B9" w:rsidRDefault="002F61B9" w:rsidP="00E90EE9">
      <w:pPr>
        <w:jc w:val="left"/>
        <w:rPr>
          <w:b/>
        </w:rPr>
      </w:pPr>
    </w:p>
    <w:p w:rsidR="002F61B9" w:rsidRDefault="00A017CB" w:rsidP="00E90EE9">
      <w:pPr>
        <w:jc w:val="left"/>
        <w:rPr>
          <w:b/>
        </w:rPr>
      </w:pPr>
      <w:r>
        <w:rPr>
          <w:noProof/>
          <w:lang w:eastAsia="en-AU"/>
        </w:rPr>
        <w:drawing>
          <wp:anchor distT="0" distB="0" distL="114300" distR="114300" simplePos="0" relativeHeight="251667456" behindDoc="0" locked="0" layoutInCell="1" allowOverlap="1">
            <wp:simplePos x="0" y="0"/>
            <wp:positionH relativeFrom="margin">
              <wp:align>center</wp:align>
            </wp:positionH>
            <wp:positionV relativeFrom="paragraph">
              <wp:posOffset>9525</wp:posOffset>
            </wp:positionV>
            <wp:extent cx="4610100" cy="269016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10100" cy="2690162"/>
                    </a:xfrm>
                    <a:prstGeom prst="rect">
                      <a:avLst/>
                    </a:prstGeom>
                  </pic:spPr>
                </pic:pic>
              </a:graphicData>
            </a:graphic>
            <wp14:sizeRelH relativeFrom="page">
              <wp14:pctWidth>0</wp14:pctWidth>
            </wp14:sizeRelH>
            <wp14:sizeRelV relativeFrom="page">
              <wp14:pctHeight>0</wp14:pctHeight>
            </wp14:sizeRelV>
          </wp:anchor>
        </w:drawing>
      </w:r>
    </w:p>
    <w:p w:rsidR="002F61B9" w:rsidRDefault="002F61B9" w:rsidP="00E90EE9">
      <w:pPr>
        <w:jc w:val="left"/>
        <w:rPr>
          <w:b/>
        </w:rPr>
      </w:pPr>
    </w:p>
    <w:p w:rsidR="002F61B9" w:rsidRDefault="002F61B9" w:rsidP="00E90EE9">
      <w:pPr>
        <w:jc w:val="left"/>
        <w:rPr>
          <w:b/>
        </w:rPr>
      </w:pPr>
    </w:p>
    <w:p w:rsidR="002F61B9" w:rsidRDefault="002F61B9" w:rsidP="00E90EE9">
      <w:pPr>
        <w:jc w:val="left"/>
        <w:rPr>
          <w:b/>
        </w:rPr>
      </w:pPr>
    </w:p>
    <w:p w:rsidR="002F61B9" w:rsidRDefault="002F61B9" w:rsidP="00E90EE9">
      <w:pPr>
        <w:jc w:val="left"/>
        <w:rPr>
          <w:b/>
        </w:rPr>
      </w:pPr>
    </w:p>
    <w:p w:rsidR="002F61B9" w:rsidRDefault="002F61B9" w:rsidP="00E90EE9">
      <w:pPr>
        <w:jc w:val="left"/>
        <w:rPr>
          <w:b/>
        </w:rPr>
      </w:pPr>
    </w:p>
    <w:p w:rsidR="002F61B9" w:rsidRDefault="002F61B9" w:rsidP="00E90EE9">
      <w:pPr>
        <w:jc w:val="left"/>
        <w:rPr>
          <w:b/>
        </w:rPr>
      </w:pPr>
    </w:p>
    <w:p w:rsidR="00A017CB" w:rsidRDefault="00A017CB" w:rsidP="00E90EE9">
      <w:pPr>
        <w:jc w:val="left"/>
        <w:rPr>
          <w:b/>
        </w:rPr>
      </w:pPr>
    </w:p>
    <w:p w:rsidR="002F61B9" w:rsidRDefault="002F61B9" w:rsidP="00E90EE9">
      <w:pPr>
        <w:jc w:val="left"/>
        <w:rPr>
          <w:b/>
        </w:rPr>
      </w:pPr>
    </w:p>
    <w:p w:rsidR="002F61B9" w:rsidRDefault="002F61B9" w:rsidP="00E90EE9">
      <w:pPr>
        <w:jc w:val="left"/>
        <w:rPr>
          <w:b/>
        </w:rPr>
      </w:pPr>
    </w:p>
    <w:p w:rsidR="002F61B9" w:rsidRDefault="002F61B9" w:rsidP="00E90EE9">
      <w:pPr>
        <w:jc w:val="left"/>
        <w:rPr>
          <w:b/>
        </w:rPr>
      </w:pPr>
    </w:p>
    <w:p w:rsidR="002F61B9" w:rsidRDefault="002F61B9" w:rsidP="00E90EE9">
      <w:pPr>
        <w:jc w:val="left"/>
        <w:rPr>
          <w:b/>
        </w:rPr>
      </w:pPr>
    </w:p>
    <w:p w:rsidR="002F61B9" w:rsidRDefault="002F61B9" w:rsidP="00E90EE9">
      <w:pPr>
        <w:jc w:val="left"/>
        <w:rPr>
          <w:b/>
        </w:rPr>
      </w:pPr>
    </w:p>
    <w:p w:rsidR="002F61B9" w:rsidRDefault="002F61B9" w:rsidP="00E90EE9">
      <w:pPr>
        <w:jc w:val="left"/>
        <w:rPr>
          <w:b/>
        </w:rPr>
      </w:pPr>
    </w:p>
    <w:p w:rsidR="00E90EE9" w:rsidRDefault="00E90EE9" w:rsidP="00E90EE9">
      <w:pPr>
        <w:jc w:val="left"/>
        <w:rPr>
          <w:b/>
        </w:rPr>
      </w:pPr>
      <w:r>
        <w:rPr>
          <w:b/>
        </w:rPr>
        <w:lastRenderedPageBreak/>
        <w:t xml:space="preserve">Genetics – </w:t>
      </w:r>
      <w:r w:rsidR="00842F0F">
        <w:rPr>
          <w:b/>
        </w:rPr>
        <w:t>X</w:t>
      </w:r>
      <w:r>
        <w:rPr>
          <w:b/>
        </w:rPr>
        <w:t>-linked Inheritance</w:t>
      </w:r>
    </w:p>
    <w:p w:rsidR="00E90EE9" w:rsidRDefault="00E90EE9" w:rsidP="00E90EE9">
      <w:pPr>
        <w:jc w:val="left"/>
        <w:rPr>
          <w:b/>
        </w:rPr>
      </w:pPr>
    </w:p>
    <w:p w:rsidR="0014059F" w:rsidRDefault="00440883" w:rsidP="00842F0F">
      <w:pPr>
        <w:shd w:val="clear" w:color="auto" w:fill="FFFFFF"/>
        <w:jc w:val="left"/>
        <w:rPr>
          <w:rFonts w:eastAsia="Times New Roman"/>
          <w:color w:val="111111"/>
          <w:lang w:eastAsia="en-AU"/>
        </w:rPr>
      </w:pPr>
      <w:r>
        <w:rPr>
          <w:noProof/>
          <w:lang w:eastAsia="en-AU"/>
        </w:rPr>
        <w:drawing>
          <wp:anchor distT="0" distB="0" distL="114300" distR="114300" simplePos="0" relativeHeight="251665408" behindDoc="0" locked="0" layoutInCell="1" allowOverlap="1">
            <wp:simplePos x="0" y="0"/>
            <wp:positionH relativeFrom="margin">
              <wp:posOffset>3010535</wp:posOffset>
            </wp:positionH>
            <wp:positionV relativeFrom="paragraph">
              <wp:posOffset>314960</wp:posOffset>
            </wp:positionV>
            <wp:extent cx="2941876" cy="22237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41876" cy="2223770"/>
                    </a:xfrm>
                    <a:prstGeom prst="rect">
                      <a:avLst/>
                    </a:prstGeom>
                  </pic:spPr>
                </pic:pic>
              </a:graphicData>
            </a:graphic>
            <wp14:sizeRelH relativeFrom="page">
              <wp14:pctWidth>0</wp14:pctWidth>
            </wp14:sizeRelH>
            <wp14:sizeRelV relativeFrom="page">
              <wp14:pctHeight>0</wp14:pctHeight>
            </wp14:sizeRelV>
          </wp:anchor>
        </w:drawing>
      </w:r>
      <w:r w:rsidR="00842F0F">
        <w:rPr>
          <w:rFonts w:eastAsia="Times New Roman"/>
          <w:color w:val="111111"/>
          <w:lang w:eastAsia="en-AU"/>
        </w:rPr>
        <w:t>X</w:t>
      </w:r>
      <w:r w:rsidR="0004650F">
        <w:rPr>
          <w:rFonts w:eastAsia="Times New Roman"/>
          <w:color w:val="111111"/>
          <w:lang w:eastAsia="en-AU"/>
        </w:rPr>
        <w:t>-</w:t>
      </w:r>
      <w:r w:rsidR="0004650F" w:rsidRPr="0004650F">
        <w:rPr>
          <w:rFonts w:eastAsia="Times New Roman"/>
          <w:color w:val="111111"/>
          <w:lang w:eastAsia="en-AU"/>
        </w:rPr>
        <w:t>link</w:t>
      </w:r>
      <w:r w:rsidR="0004650F">
        <w:rPr>
          <w:rFonts w:eastAsia="Times New Roman"/>
          <w:color w:val="111111"/>
          <w:lang w:eastAsia="en-AU"/>
        </w:rPr>
        <w:t>ed inheritance</w:t>
      </w:r>
      <w:r w:rsidR="0004650F" w:rsidRPr="0004650F">
        <w:rPr>
          <w:rFonts w:eastAsia="Times New Roman"/>
          <w:color w:val="111111"/>
          <w:lang w:eastAsia="en-AU"/>
        </w:rPr>
        <w:t xml:space="preserve"> </w:t>
      </w:r>
      <w:r w:rsidR="0004650F">
        <w:rPr>
          <w:rFonts w:eastAsia="Times New Roman"/>
          <w:color w:val="111111"/>
          <w:lang w:eastAsia="en-AU"/>
        </w:rPr>
        <w:t xml:space="preserve">is the inheritance of </w:t>
      </w:r>
      <w:r w:rsidR="008F628C">
        <w:rPr>
          <w:rFonts w:eastAsia="Times New Roman"/>
          <w:color w:val="111111"/>
          <w:lang w:eastAsia="en-AU"/>
        </w:rPr>
        <w:t xml:space="preserve">a </w:t>
      </w:r>
      <w:r w:rsidR="0004650F">
        <w:rPr>
          <w:rFonts w:eastAsia="Times New Roman"/>
          <w:color w:val="111111"/>
          <w:lang w:eastAsia="en-AU"/>
        </w:rPr>
        <w:t xml:space="preserve">trait due to </w:t>
      </w:r>
      <w:r w:rsidR="008F628C">
        <w:rPr>
          <w:rFonts w:eastAsia="Times New Roman"/>
          <w:color w:val="111111"/>
          <w:lang w:eastAsia="en-AU"/>
        </w:rPr>
        <w:t xml:space="preserve">the controlling </w:t>
      </w:r>
      <w:r w:rsidR="0004650F" w:rsidRPr="0004650F">
        <w:rPr>
          <w:rFonts w:eastAsia="Times New Roman"/>
          <w:color w:val="111111"/>
          <w:lang w:eastAsia="en-AU"/>
        </w:rPr>
        <w:t>gene</w:t>
      </w:r>
      <w:r w:rsidR="008F628C">
        <w:rPr>
          <w:rFonts w:eastAsia="Times New Roman"/>
          <w:color w:val="111111"/>
          <w:lang w:eastAsia="en-AU"/>
        </w:rPr>
        <w:t xml:space="preserve"> being located on a</w:t>
      </w:r>
      <w:r w:rsidR="00842F0F">
        <w:rPr>
          <w:rFonts w:eastAsia="Times New Roman"/>
          <w:color w:val="111111"/>
          <w:lang w:eastAsia="en-AU"/>
        </w:rPr>
        <w:t>n X chromosome.</w:t>
      </w:r>
      <w:r w:rsidR="000C6C2F">
        <w:rPr>
          <w:rFonts w:eastAsia="Times New Roman"/>
          <w:color w:val="111111"/>
          <w:lang w:eastAsia="en-AU"/>
        </w:rPr>
        <w:t xml:space="preserve"> </w:t>
      </w:r>
      <w:r w:rsidR="0014059F">
        <w:rPr>
          <w:rFonts w:eastAsia="Times New Roman"/>
          <w:color w:val="111111"/>
          <w:lang w:eastAsia="en-AU"/>
        </w:rPr>
        <w:t>As seen in the picture on the right, t</w:t>
      </w:r>
      <w:r w:rsidR="0004650F" w:rsidRPr="0004650F">
        <w:rPr>
          <w:rFonts w:eastAsia="Times New Roman"/>
          <w:color w:val="111111"/>
          <w:lang w:eastAsia="en-AU"/>
        </w:rPr>
        <w:t xml:space="preserve">he X chromosome is </w:t>
      </w:r>
      <w:r w:rsidR="000C6C2F">
        <w:rPr>
          <w:rFonts w:eastAsia="Times New Roman"/>
          <w:color w:val="111111"/>
          <w:lang w:eastAsia="en-AU"/>
        </w:rPr>
        <w:t xml:space="preserve">much </w:t>
      </w:r>
      <w:r w:rsidR="0004650F" w:rsidRPr="0004650F">
        <w:rPr>
          <w:rFonts w:eastAsia="Times New Roman"/>
          <w:color w:val="111111"/>
          <w:lang w:eastAsia="en-AU"/>
        </w:rPr>
        <w:t xml:space="preserve">longer </w:t>
      </w:r>
      <w:r w:rsidR="000C6C2F">
        <w:rPr>
          <w:rFonts w:eastAsia="Times New Roman"/>
          <w:color w:val="111111"/>
          <w:lang w:eastAsia="en-AU"/>
        </w:rPr>
        <w:t xml:space="preserve">than the Y chromosome </w:t>
      </w:r>
      <w:r w:rsidR="0004650F" w:rsidRPr="0004650F">
        <w:rPr>
          <w:rFonts w:eastAsia="Times New Roman"/>
          <w:color w:val="111111"/>
          <w:lang w:eastAsia="en-AU"/>
        </w:rPr>
        <w:t>and contains many genes n</w:t>
      </w:r>
      <w:r w:rsidR="000C6C2F">
        <w:rPr>
          <w:rFonts w:eastAsia="Times New Roman"/>
          <w:color w:val="111111"/>
          <w:lang w:eastAsia="en-AU"/>
        </w:rPr>
        <w:t xml:space="preserve">ot present on the Y chromosome. </w:t>
      </w:r>
      <w:r w:rsidR="000C6C2F" w:rsidRPr="0004650F">
        <w:rPr>
          <w:rFonts w:eastAsia="Times New Roman"/>
          <w:color w:val="111111"/>
          <w:lang w:eastAsia="en-AU"/>
        </w:rPr>
        <w:t xml:space="preserve"> </w:t>
      </w:r>
    </w:p>
    <w:p w:rsidR="0014059F" w:rsidRDefault="0014059F" w:rsidP="00842F0F">
      <w:pPr>
        <w:shd w:val="clear" w:color="auto" w:fill="FFFFFF"/>
        <w:jc w:val="left"/>
        <w:rPr>
          <w:rFonts w:eastAsia="Times New Roman"/>
          <w:color w:val="111111"/>
          <w:lang w:eastAsia="en-AU"/>
        </w:rPr>
      </w:pPr>
    </w:p>
    <w:p w:rsidR="00440883" w:rsidRDefault="001526C4" w:rsidP="00842F0F">
      <w:pPr>
        <w:shd w:val="clear" w:color="auto" w:fill="FFFFFF"/>
        <w:jc w:val="left"/>
        <w:rPr>
          <w:rStyle w:val="Hyperlink"/>
          <w:color w:val="auto"/>
          <w:u w:val="none"/>
        </w:rPr>
      </w:pPr>
      <w:r>
        <w:rPr>
          <w:rStyle w:val="Hyperlink"/>
          <w:color w:val="auto"/>
          <w:u w:val="none"/>
        </w:rPr>
        <w:t>As f</w:t>
      </w:r>
      <w:r w:rsidR="00844C17" w:rsidRPr="00844C17">
        <w:rPr>
          <w:rStyle w:val="Hyperlink"/>
          <w:color w:val="auto"/>
          <w:u w:val="none"/>
        </w:rPr>
        <w:t xml:space="preserve">emales have two </w:t>
      </w:r>
      <w:r w:rsidR="0004650F">
        <w:rPr>
          <w:rStyle w:val="Hyperlink"/>
          <w:color w:val="auto"/>
          <w:u w:val="none"/>
        </w:rPr>
        <w:t>X chromosomes</w:t>
      </w:r>
      <w:r>
        <w:rPr>
          <w:rStyle w:val="Hyperlink"/>
          <w:color w:val="auto"/>
          <w:u w:val="none"/>
        </w:rPr>
        <w:t xml:space="preserve">, </w:t>
      </w:r>
      <w:r w:rsidR="002F0D17">
        <w:rPr>
          <w:rStyle w:val="Hyperlink"/>
          <w:color w:val="auto"/>
          <w:u w:val="none"/>
        </w:rPr>
        <w:t>the combination of the two alleles</w:t>
      </w:r>
      <w:r w:rsidR="0004650F">
        <w:rPr>
          <w:rStyle w:val="Hyperlink"/>
          <w:color w:val="auto"/>
          <w:u w:val="none"/>
        </w:rPr>
        <w:t xml:space="preserve"> will determine the trait that they inherit. </w:t>
      </w:r>
      <w:r w:rsidR="00440883">
        <w:rPr>
          <w:rStyle w:val="Hyperlink"/>
          <w:color w:val="auto"/>
          <w:u w:val="none"/>
        </w:rPr>
        <w:t xml:space="preserve">Females can be either heterozygous or homozygous for the characteristic. </w:t>
      </w:r>
    </w:p>
    <w:p w:rsidR="005F463A" w:rsidRDefault="005F463A" w:rsidP="00842F0F">
      <w:pPr>
        <w:shd w:val="clear" w:color="auto" w:fill="FFFFFF"/>
        <w:jc w:val="left"/>
        <w:rPr>
          <w:rStyle w:val="Hyperlink"/>
          <w:color w:val="auto"/>
          <w:u w:val="none"/>
        </w:rPr>
      </w:pPr>
      <w:r>
        <w:rPr>
          <w:rStyle w:val="Hyperlink"/>
          <w:color w:val="auto"/>
          <w:u w:val="none"/>
        </w:rPr>
        <w:t>This means that for a recessive X-linked genetic disorder a female must have two copies of the recessive allele to present with the recessive trait.  Females that are heterozygous for recessive X-linked disorders are known as carriers. The recessive gene is hidden by the dominant gene on the other X chromosome but can be passed to their offspring.</w:t>
      </w:r>
    </w:p>
    <w:p w:rsidR="005F463A" w:rsidRDefault="005F463A" w:rsidP="00842F0F">
      <w:pPr>
        <w:shd w:val="clear" w:color="auto" w:fill="FFFFFF"/>
        <w:jc w:val="left"/>
        <w:rPr>
          <w:rStyle w:val="Hyperlink"/>
          <w:color w:val="auto"/>
          <w:u w:val="none"/>
        </w:rPr>
      </w:pPr>
    </w:p>
    <w:p w:rsidR="003A42CB" w:rsidRDefault="0004650F" w:rsidP="003A42CB">
      <w:pPr>
        <w:jc w:val="left"/>
        <w:rPr>
          <w:rStyle w:val="Hyperlink"/>
          <w:color w:val="auto"/>
          <w:u w:val="none"/>
        </w:rPr>
      </w:pPr>
      <w:r>
        <w:rPr>
          <w:rStyle w:val="Hyperlink"/>
          <w:color w:val="auto"/>
          <w:u w:val="none"/>
        </w:rPr>
        <w:t>Males, however, only have one X chromosome</w:t>
      </w:r>
      <w:r w:rsidR="001526C4">
        <w:rPr>
          <w:rStyle w:val="Hyperlink"/>
          <w:color w:val="auto"/>
          <w:u w:val="none"/>
        </w:rPr>
        <w:t xml:space="preserve"> and the allele on that chromosome will then determine the trait they inherit</w:t>
      </w:r>
      <w:r>
        <w:rPr>
          <w:rStyle w:val="Hyperlink"/>
          <w:color w:val="auto"/>
          <w:u w:val="none"/>
        </w:rPr>
        <w:t xml:space="preserve">. </w:t>
      </w:r>
      <w:r w:rsidR="00440883">
        <w:rPr>
          <w:rStyle w:val="Hyperlink"/>
          <w:color w:val="auto"/>
          <w:u w:val="none"/>
        </w:rPr>
        <w:t xml:space="preserve">They will always be </w:t>
      </w:r>
      <w:proofErr w:type="spellStart"/>
      <w:r w:rsidR="00440883" w:rsidRPr="00AF5EFE">
        <w:rPr>
          <w:rStyle w:val="Hyperlink"/>
          <w:b/>
          <w:color w:val="auto"/>
          <w:u w:val="none"/>
        </w:rPr>
        <w:t>hemizygous</w:t>
      </w:r>
      <w:proofErr w:type="spellEnd"/>
      <w:r w:rsidR="00440883">
        <w:rPr>
          <w:rStyle w:val="Hyperlink"/>
          <w:color w:val="auto"/>
          <w:u w:val="none"/>
        </w:rPr>
        <w:t xml:space="preserve"> in X-linked inheritance.</w:t>
      </w:r>
      <w:r w:rsidR="005F463A">
        <w:rPr>
          <w:rStyle w:val="Hyperlink"/>
          <w:color w:val="auto"/>
          <w:u w:val="none"/>
        </w:rPr>
        <w:t xml:space="preserve">  This means that for recessive X-linked genetic disorders males will </w:t>
      </w:r>
      <w:bookmarkStart w:id="0" w:name="_GoBack"/>
      <w:bookmarkEnd w:id="0"/>
      <w:r w:rsidR="005F463A">
        <w:rPr>
          <w:rStyle w:val="Hyperlink"/>
          <w:color w:val="auto"/>
          <w:u w:val="none"/>
        </w:rPr>
        <w:t>either have the condition or not have the condition.  Males can never be car</w:t>
      </w:r>
      <w:r w:rsidR="003A42CB">
        <w:rPr>
          <w:rStyle w:val="Hyperlink"/>
          <w:color w:val="auto"/>
          <w:u w:val="none"/>
        </w:rPr>
        <w:t>riers for an X-linked condition. Also, as m</w:t>
      </w:r>
      <w:r w:rsidR="003A42CB" w:rsidRPr="00844C17">
        <w:rPr>
          <w:rStyle w:val="Hyperlink"/>
          <w:color w:val="auto"/>
          <w:u w:val="none"/>
        </w:rPr>
        <w:t>ales transmit th</w:t>
      </w:r>
      <w:r w:rsidR="003A42CB">
        <w:rPr>
          <w:rStyle w:val="Hyperlink"/>
          <w:color w:val="auto"/>
          <w:u w:val="none"/>
        </w:rPr>
        <w:t xml:space="preserve">eir Y chromosome to their sons, the </w:t>
      </w:r>
      <w:r w:rsidR="003A42CB" w:rsidRPr="00844C17">
        <w:rPr>
          <w:rStyle w:val="Hyperlink"/>
          <w:color w:val="auto"/>
          <w:u w:val="none"/>
        </w:rPr>
        <w:t>sons will n</w:t>
      </w:r>
      <w:r w:rsidR="003A42CB">
        <w:rPr>
          <w:rStyle w:val="Hyperlink"/>
          <w:color w:val="auto"/>
          <w:u w:val="none"/>
        </w:rPr>
        <w:t>ever</w:t>
      </w:r>
      <w:r w:rsidR="003A42CB" w:rsidRPr="00844C17">
        <w:rPr>
          <w:rStyle w:val="Hyperlink"/>
          <w:color w:val="auto"/>
          <w:u w:val="none"/>
        </w:rPr>
        <w:t xml:space="preserve"> inherit an X-linked recessive condition from their father.</w:t>
      </w:r>
    </w:p>
    <w:p w:rsidR="003A42CB" w:rsidRDefault="003A42CB" w:rsidP="003A42CB">
      <w:pPr>
        <w:jc w:val="left"/>
        <w:rPr>
          <w:rStyle w:val="Hyperlink"/>
          <w:color w:val="auto"/>
          <w:u w:val="none"/>
        </w:rPr>
      </w:pPr>
    </w:p>
    <w:p w:rsidR="00440883" w:rsidRDefault="00440883" w:rsidP="003A42CB">
      <w:pPr>
        <w:shd w:val="clear" w:color="auto" w:fill="FFFFFF"/>
        <w:jc w:val="left"/>
        <w:rPr>
          <w:rStyle w:val="Hyperlink"/>
          <w:color w:val="auto"/>
          <w:u w:val="none"/>
        </w:rPr>
      </w:pPr>
      <w:r>
        <w:rPr>
          <w:rStyle w:val="Hyperlink"/>
          <w:color w:val="auto"/>
          <w:u w:val="none"/>
        </w:rPr>
        <w:t xml:space="preserve">When writing genotypes for X-linked inheritance, the alleles are written as superscripts on the X chromosome.  The Y chromosome for males is also written </w:t>
      </w:r>
      <w:r w:rsidR="005F463A">
        <w:rPr>
          <w:rStyle w:val="Hyperlink"/>
          <w:color w:val="auto"/>
          <w:u w:val="none"/>
        </w:rPr>
        <w:t xml:space="preserve">but </w:t>
      </w:r>
      <w:r>
        <w:rPr>
          <w:rStyle w:val="Hyperlink"/>
          <w:color w:val="auto"/>
          <w:u w:val="none"/>
        </w:rPr>
        <w:t>with no superscript added.</w:t>
      </w:r>
    </w:p>
    <w:p w:rsidR="00440883" w:rsidRDefault="00440883" w:rsidP="00842F0F">
      <w:pPr>
        <w:shd w:val="clear" w:color="auto" w:fill="FFFFFF"/>
        <w:jc w:val="left"/>
        <w:rPr>
          <w:rStyle w:val="Hyperlink"/>
          <w:color w:val="auto"/>
          <w:u w:val="none"/>
        </w:rPr>
      </w:pPr>
    </w:p>
    <w:p w:rsidR="00A017CB" w:rsidRDefault="00440883" w:rsidP="00842F0F">
      <w:pPr>
        <w:shd w:val="clear" w:color="auto" w:fill="FFFFFF"/>
        <w:jc w:val="left"/>
        <w:rPr>
          <w:rStyle w:val="Hyperlink"/>
          <w:rFonts w:eastAsia="Times New Roman"/>
          <w:color w:val="111111"/>
          <w:u w:val="none"/>
          <w:lang w:eastAsia="en-AU"/>
        </w:rPr>
      </w:pPr>
      <w:r>
        <w:rPr>
          <w:rStyle w:val="Hyperlink"/>
          <w:rFonts w:eastAsia="Times New Roman"/>
          <w:color w:val="111111"/>
          <w:u w:val="none"/>
          <w:lang w:eastAsia="en-AU"/>
        </w:rPr>
        <w:t>Th</w:t>
      </w:r>
      <w:r w:rsidR="00971E38">
        <w:rPr>
          <w:rStyle w:val="Hyperlink"/>
          <w:rFonts w:eastAsia="Times New Roman"/>
          <w:color w:val="111111"/>
          <w:u w:val="none"/>
          <w:lang w:eastAsia="en-AU"/>
        </w:rPr>
        <w:t>is</w:t>
      </w:r>
      <w:r>
        <w:rPr>
          <w:rStyle w:val="Hyperlink"/>
          <w:rFonts w:eastAsia="Times New Roman"/>
          <w:color w:val="111111"/>
          <w:u w:val="none"/>
          <w:lang w:eastAsia="en-AU"/>
        </w:rPr>
        <w:t xml:space="preserve"> table shows the genotype and phenotype for all possible allele combinations for the</w:t>
      </w:r>
      <w:r w:rsidR="00971E38">
        <w:rPr>
          <w:rStyle w:val="Hyperlink"/>
          <w:rFonts w:eastAsia="Times New Roman"/>
          <w:color w:val="111111"/>
          <w:u w:val="none"/>
          <w:lang w:eastAsia="en-AU"/>
        </w:rPr>
        <w:t xml:space="preserve"> x-linked recessive</w:t>
      </w:r>
      <w:r>
        <w:rPr>
          <w:rStyle w:val="Hyperlink"/>
          <w:rFonts w:eastAsia="Times New Roman"/>
          <w:color w:val="111111"/>
          <w:u w:val="none"/>
          <w:lang w:eastAsia="en-AU"/>
        </w:rPr>
        <w:t xml:space="preserve"> genetic disorder Haemophilia.</w:t>
      </w:r>
      <w:r w:rsidR="00971E38">
        <w:rPr>
          <w:rStyle w:val="Hyperlink"/>
          <w:rFonts w:eastAsia="Times New Roman"/>
          <w:color w:val="111111"/>
          <w:u w:val="none"/>
          <w:lang w:eastAsia="en-AU"/>
        </w:rPr>
        <w:t xml:space="preserve"> </w:t>
      </w: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r>
        <w:rPr>
          <w:noProof/>
          <w:lang w:eastAsia="en-AU"/>
        </w:rPr>
        <w:drawing>
          <wp:anchor distT="0" distB="0" distL="114300" distR="114300" simplePos="0" relativeHeight="251666432" behindDoc="0" locked="0" layoutInCell="1" allowOverlap="1">
            <wp:simplePos x="0" y="0"/>
            <wp:positionH relativeFrom="margin">
              <wp:posOffset>1100455</wp:posOffset>
            </wp:positionH>
            <wp:positionV relativeFrom="paragraph">
              <wp:posOffset>77470</wp:posOffset>
            </wp:positionV>
            <wp:extent cx="3773805" cy="18434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73805" cy="1843405"/>
                    </a:xfrm>
                    <a:prstGeom prst="rect">
                      <a:avLst/>
                    </a:prstGeom>
                  </pic:spPr>
                </pic:pic>
              </a:graphicData>
            </a:graphic>
            <wp14:sizeRelH relativeFrom="page">
              <wp14:pctWidth>0</wp14:pctWidth>
            </wp14:sizeRelH>
            <wp14:sizeRelV relativeFrom="page">
              <wp14:pctHeight>0</wp14:pctHeight>
            </wp14:sizeRelV>
          </wp:anchor>
        </w:drawing>
      </w: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A017CB" w:rsidRDefault="00A017CB" w:rsidP="00842F0F">
      <w:pPr>
        <w:shd w:val="clear" w:color="auto" w:fill="FFFFFF"/>
        <w:jc w:val="left"/>
        <w:rPr>
          <w:rStyle w:val="Hyperlink"/>
          <w:rFonts w:eastAsia="Times New Roman"/>
          <w:color w:val="111111"/>
          <w:u w:val="none"/>
          <w:lang w:eastAsia="en-AU"/>
        </w:rPr>
      </w:pPr>
    </w:p>
    <w:p w:rsidR="00440883" w:rsidRDefault="00971E38" w:rsidP="00842F0F">
      <w:pPr>
        <w:shd w:val="clear" w:color="auto" w:fill="FFFFFF"/>
        <w:jc w:val="left"/>
        <w:rPr>
          <w:rStyle w:val="Hyperlink"/>
          <w:rFonts w:eastAsia="Times New Roman"/>
          <w:color w:val="111111"/>
          <w:u w:val="none"/>
          <w:lang w:eastAsia="en-AU"/>
        </w:rPr>
      </w:pPr>
      <w:r>
        <w:rPr>
          <w:rStyle w:val="Hyperlink"/>
          <w:rFonts w:eastAsia="Times New Roman"/>
          <w:color w:val="111111"/>
          <w:u w:val="none"/>
          <w:lang w:eastAsia="en-AU"/>
        </w:rPr>
        <w:lastRenderedPageBreak/>
        <w:t>The diagram below shows two possible ways of inheriting haemophilia from one parent.</w:t>
      </w:r>
    </w:p>
    <w:p w:rsidR="00971E38" w:rsidRDefault="00971E38" w:rsidP="00971E38">
      <w:pPr>
        <w:shd w:val="clear" w:color="auto" w:fill="FFFFFF"/>
        <w:rPr>
          <w:rStyle w:val="Hyperlink"/>
          <w:rFonts w:eastAsia="Times New Roman"/>
          <w:color w:val="111111"/>
          <w:u w:val="none"/>
          <w:lang w:eastAsia="en-AU"/>
        </w:rPr>
      </w:pPr>
      <w:r>
        <w:rPr>
          <w:noProof/>
          <w:lang w:eastAsia="en-AU"/>
        </w:rPr>
        <w:drawing>
          <wp:inline distT="0" distB="0" distL="0" distR="0">
            <wp:extent cx="5731014" cy="3863340"/>
            <wp:effectExtent l="0" t="0" r="3175" b="3810"/>
            <wp:docPr id="10" name="Picture 10" descr="Image result for haemophilia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aemophilia chromos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9139" cy="3963192"/>
                    </a:xfrm>
                    <a:prstGeom prst="rect">
                      <a:avLst/>
                    </a:prstGeom>
                    <a:noFill/>
                    <a:ln>
                      <a:noFill/>
                    </a:ln>
                  </pic:spPr>
                </pic:pic>
              </a:graphicData>
            </a:graphic>
          </wp:inline>
        </w:drawing>
      </w:r>
    </w:p>
    <w:p w:rsidR="00440883" w:rsidRDefault="007E2EB5" w:rsidP="00842F0F">
      <w:pPr>
        <w:shd w:val="clear" w:color="auto" w:fill="FFFFFF"/>
        <w:jc w:val="left"/>
        <w:rPr>
          <w:rStyle w:val="Hyperlink"/>
          <w:rFonts w:eastAsia="Times New Roman"/>
          <w:color w:val="111111"/>
          <w:u w:val="none"/>
          <w:lang w:eastAsia="en-AU"/>
        </w:rPr>
      </w:pPr>
      <w:r>
        <w:rPr>
          <w:rStyle w:val="Hyperlink"/>
          <w:rFonts w:eastAsia="Times New Roman"/>
          <w:color w:val="111111"/>
          <w:u w:val="none"/>
          <w:lang w:eastAsia="en-AU"/>
        </w:rPr>
        <w:t>Punne</w:t>
      </w:r>
      <w:r w:rsidR="00C7310F">
        <w:rPr>
          <w:rStyle w:val="Hyperlink"/>
          <w:rFonts w:eastAsia="Times New Roman"/>
          <w:color w:val="111111"/>
          <w:u w:val="none"/>
          <w:lang w:eastAsia="en-AU"/>
        </w:rPr>
        <w:t>t</w:t>
      </w:r>
      <w:r w:rsidR="004E7578">
        <w:rPr>
          <w:rStyle w:val="Hyperlink"/>
          <w:rFonts w:eastAsia="Times New Roman"/>
          <w:color w:val="111111"/>
          <w:u w:val="none"/>
          <w:lang w:eastAsia="en-AU"/>
        </w:rPr>
        <w:t>t</w:t>
      </w:r>
      <w:r>
        <w:rPr>
          <w:rStyle w:val="Hyperlink"/>
          <w:rFonts w:eastAsia="Times New Roman"/>
          <w:color w:val="111111"/>
          <w:u w:val="none"/>
          <w:lang w:eastAsia="en-AU"/>
        </w:rPr>
        <w:t xml:space="preserve"> squares can also be used to determine the probability of offspring inheriting an X-linked genetic disorder.</w:t>
      </w:r>
      <w:r w:rsidR="00C7310F">
        <w:rPr>
          <w:rStyle w:val="Hyperlink"/>
          <w:rFonts w:eastAsia="Times New Roman"/>
          <w:color w:val="111111"/>
          <w:u w:val="none"/>
          <w:lang w:eastAsia="en-AU"/>
        </w:rPr>
        <w:t xml:space="preserve"> The Punne</w:t>
      </w:r>
      <w:r w:rsidR="004E7578">
        <w:rPr>
          <w:rStyle w:val="Hyperlink"/>
          <w:rFonts w:eastAsia="Times New Roman"/>
          <w:color w:val="111111"/>
          <w:u w:val="none"/>
          <w:lang w:eastAsia="en-AU"/>
        </w:rPr>
        <w:t>t</w:t>
      </w:r>
      <w:r w:rsidR="00C7310F">
        <w:rPr>
          <w:rStyle w:val="Hyperlink"/>
          <w:rFonts w:eastAsia="Times New Roman"/>
          <w:color w:val="111111"/>
          <w:u w:val="none"/>
          <w:lang w:eastAsia="en-AU"/>
        </w:rPr>
        <w:t xml:space="preserve">t </w:t>
      </w:r>
      <w:r>
        <w:rPr>
          <w:rStyle w:val="Hyperlink"/>
          <w:rFonts w:eastAsia="Times New Roman"/>
          <w:color w:val="111111"/>
          <w:u w:val="none"/>
          <w:lang w:eastAsia="en-AU"/>
        </w:rPr>
        <w:t>square below shows the cross between an unaffected heterozygous female and an unaffected male for the X-linked genetic disorder, colour-blindness.</w:t>
      </w:r>
    </w:p>
    <w:p w:rsidR="007E2EB5" w:rsidRDefault="007E2EB5" w:rsidP="00842F0F">
      <w:pPr>
        <w:shd w:val="clear" w:color="auto" w:fill="FFFFFF"/>
        <w:jc w:val="left"/>
        <w:rPr>
          <w:rStyle w:val="Hyperlink"/>
          <w:rFonts w:eastAsia="Times New Roman"/>
          <w:color w:val="111111"/>
          <w:u w:val="none"/>
          <w:lang w:eastAsia="en-AU"/>
        </w:rPr>
      </w:pPr>
    </w:p>
    <w:p w:rsidR="007E2EB5" w:rsidRDefault="007E2EB5" w:rsidP="007E2EB5">
      <w:pPr>
        <w:shd w:val="clear" w:color="auto" w:fill="FFFFFF"/>
        <w:rPr>
          <w:rStyle w:val="Hyperlink"/>
          <w:rFonts w:eastAsia="Times New Roman"/>
          <w:color w:val="111111"/>
          <w:u w:val="none"/>
          <w:lang w:eastAsia="en-AU"/>
        </w:rPr>
      </w:pPr>
      <w:r>
        <w:rPr>
          <w:noProof/>
          <w:lang w:eastAsia="en-AU"/>
        </w:rPr>
        <w:drawing>
          <wp:inline distT="0" distB="0" distL="0" distR="0" wp14:anchorId="51D75631" wp14:editId="4B14A47B">
            <wp:extent cx="3647358" cy="2974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7965" cy="2991783"/>
                    </a:xfrm>
                    <a:prstGeom prst="rect">
                      <a:avLst/>
                    </a:prstGeom>
                  </pic:spPr>
                </pic:pic>
              </a:graphicData>
            </a:graphic>
          </wp:inline>
        </w:drawing>
      </w:r>
    </w:p>
    <w:p w:rsidR="007E2EB5" w:rsidRPr="007E2EB5" w:rsidRDefault="007E2EB5" w:rsidP="00E90EE9">
      <w:pPr>
        <w:jc w:val="left"/>
        <w:rPr>
          <w:rStyle w:val="Hyperlink"/>
          <w:color w:val="auto"/>
          <w:u w:val="none"/>
        </w:rPr>
      </w:pPr>
      <w:r>
        <w:rPr>
          <w:rStyle w:val="Hyperlink"/>
          <w:color w:val="auto"/>
          <w:u w:val="none"/>
        </w:rPr>
        <w:t>From this</w:t>
      </w:r>
      <w:r w:rsidR="00C7310F">
        <w:rPr>
          <w:rStyle w:val="Hyperlink"/>
          <w:color w:val="auto"/>
          <w:u w:val="none"/>
        </w:rPr>
        <w:t xml:space="preserve"> Punne</w:t>
      </w:r>
      <w:r w:rsidR="004E7578">
        <w:rPr>
          <w:rStyle w:val="Hyperlink"/>
          <w:color w:val="auto"/>
          <w:u w:val="none"/>
        </w:rPr>
        <w:t>t</w:t>
      </w:r>
      <w:r w:rsidR="00C7310F">
        <w:rPr>
          <w:rStyle w:val="Hyperlink"/>
          <w:color w:val="auto"/>
          <w:u w:val="none"/>
        </w:rPr>
        <w:t>t</w:t>
      </w:r>
      <w:r>
        <w:rPr>
          <w:rStyle w:val="Hyperlink"/>
          <w:color w:val="auto"/>
          <w:u w:val="none"/>
        </w:rPr>
        <w:t xml:space="preserve"> square we can see that no female offspring will be affected by colour-blindness, but that there is a 50% chance that a male offspring will have colour-blindness</w:t>
      </w:r>
    </w:p>
    <w:p w:rsidR="007E2EB5" w:rsidRDefault="007E2EB5" w:rsidP="007E2EB5">
      <w:pPr>
        <w:rPr>
          <w:rStyle w:val="Hyperlink"/>
          <w:b/>
          <w:color w:val="auto"/>
          <w:u w:val="none"/>
        </w:rPr>
      </w:pPr>
    </w:p>
    <w:p w:rsidR="00E90EE9" w:rsidRPr="00E90EE9" w:rsidRDefault="00E90EE9" w:rsidP="00E90EE9">
      <w:pPr>
        <w:jc w:val="left"/>
        <w:rPr>
          <w:rStyle w:val="Hyperlink"/>
          <w:b/>
          <w:color w:val="auto"/>
          <w:u w:val="none"/>
        </w:rPr>
      </w:pPr>
      <w:r w:rsidRPr="00E90EE9">
        <w:rPr>
          <w:rStyle w:val="Hyperlink"/>
          <w:b/>
          <w:color w:val="auto"/>
          <w:u w:val="none"/>
        </w:rPr>
        <w:lastRenderedPageBreak/>
        <w:t>Pedigrees</w:t>
      </w:r>
    </w:p>
    <w:p w:rsidR="00E90EE9" w:rsidRPr="00E90EE9" w:rsidRDefault="00E90EE9" w:rsidP="00E90EE9">
      <w:pPr>
        <w:jc w:val="left"/>
        <w:rPr>
          <w:rStyle w:val="Hyperlink"/>
          <w:color w:val="auto"/>
          <w:u w:val="none"/>
        </w:rPr>
      </w:pPr>
    </w:p>
    <w:p w:rsidR="00C7310F" w:rsidRDefault="00E90EE9" w:rsidP="00E90EE9">
      <w:pPr>
        <w:jc w:val="left"/>
        <w:rPr>
          <w:rStyle w:val="Hyperlink"/>
          <w:color w:val="auto"/>
          <w:u w:val="none"/>
        </w:rPr>
      </w:pPr>
      <w:r w:rsidRPr="00E90EE9">
        <w:rPr>
          <w:rStyle w:val="Hyperlink"/>
          <w:color w:val="auto"/>
          <w:u w:val="none"/>
        </w:rPr>
        <w:t>A pedigree is a diagram of family</w:t>
      </w:r>
      <w:r>
        <w:rPr>
          <w:rStyle w:val="Hyperlink"/>
          <w:color w:val="auto"/>
          <w:u w:val="none"/>
        </w:rPr>
        <w:t xml:space="preserve"> tree</w:t>
      </w:r>
      <w:r w:rsidRPr="00E90EE9">
        <w:rPr>
          <w:rStyle w:val="Hyperlink"/>
          <w:color w:val="auto"/>
          <w:u w:val="none"/>
        </w:rPr>
        <w:t xml:space="preserve"> that uses symbols to represent </w:t>
      </w:r>
      <w:r>
        <w:rPr>
          <w:rStyle w:val="Hyperlink"/>
          <w:color w:val="auto"/>
          <w:u w:val="none"/>
        </w:rPr>
        <w:t xml:space="preserve">gender </w:t>
      </w:r>
      <w:r w:rsidRPr="00E90EE9">
        <w:rPr>
          <w:rStyle w:val="Hyperlink"/>
          <w:color w:val="auto"/>
          <w:u w:val="none"/>
        </w:rPr>
        <w:t xml:space="preserve">and lines to represent </w:t>
      </w:r>
      <w:r>
        <w:rPr>
          <w:rStyle w:val="Hyperlink"/>
          <w:color w:val="auto"/>
          <w:u w:val="none"/>
        </w:rPr>
        <w:t xml:space="preserve">genetic </w:t>
      </w:r>
      <w:r w:rsidRPr="00E90EE9">
        <w:rPr>
          <w:rStyle w:val="Hyperlink"/>
          <w:color w:val="auto"/>
          <w:u w:val="none"/>
        </w:rPr>
        <w:t xml:space="preserve">relationships.  Pedigrees are often used to determine the mode of </w:t>
      </w:r>
      <w:r>
        <w:rPr>
          <w:rStyle w:val="Hyperlink"/>
          <w:color w:val="auto"/>
          <w:u w:val="none"/>
        </w:rPr>
        <w:t>inheritance</w:t>
      </w:r>
      <w:r w:rsidRPr="00E90EE9">
        <w:rPr>
          <w:rStyle w:val="Hyperlink"/>
          <w:color w:val="auto"/>
          <w:u w:val="none"/>
        </w:rPr>
        <w:t xml:space="preserve"> (dominant, recessive, etc.) of </w:t>
      </w:r>
      <w:r>
        <w:rPr>
          <w:rStyle w:val="Hyperlink"/>
          <w:color w:val="auto"/>
          <w:u w:val="none"/>
        </w:rPr>
        <w:t xml:space="preserve">genetic </w:t>
      </w:r>
      <w:r w:rsidRPr="00E90EE9">
        <w:rPr>
          <w:rStyle w:val="Hyperlink"/>
          <w:color w:val="auto"/>
          <w:u w:val="none"/>
        </w:rPr>
        <w:t xml:space="preserve">diseases. </w:t>
      </w:r>
    </w:p>
    <w:p w:rsidR="00C7310F" w:rsidRDefault="00C7310F" w:rsidP="00E90EE9">
      <w:pPr>
        <w:jc w:val="left"/>
        <w:rPr>
          <w:rStyle w:val="Hyperlink"/>
          <w:color w:val="auto"/>
          <w:u w:val="none"/>
        </w:rPr>
      </w:pPr>
    </w:p>
    <w:p w:rsidR="00E90EE9" w:rsidRPr="00E90EE9" w:rsidRDefault="00C7310F" w:rsidP="00E90EE9">
      <w:pPr>
        <w:jc w:val="left"/>
        <w:rPr>
          <w:rStyle w:val="Hyperlink"/>
          <w:color w:val="auto"/>
          <w:u w:val="none"/>
        </w:rPr>
      </w:pPr>
      <w:r w:rsidRPr="00E90EE9">
        <w:rPr>
          <w:rStyle w:val="Hyperlink"/>
          <w:color w:val="auto"/>
          <w:u w:val="none"/>
        </w:rPr>
        <w:t xml:space="preserve">In a pedigree, squares represent </w:t>
      </w:r>
      <w:r>
        <w:rPr>
          <w:rStyle w:val="Hyperlink"/>
          <w:color w:val="auto"/>
          <w:u w:val="none"/>
        </w:rPr>
        <w:t>males</w:t>
      </w:r>
      <w:r w:rsidRPr="00E90EE9">
        <w:rPr>
          <w:rStyle w:val="Hyperlink"/>
          <w:color w:val="auto"/>
          <w:u w:val="none"/>
        </w:rPr>
        <w:t xml:space="preserve"> and circles represent </w:t>
      </w:r>
      <w:r>
        <w:rPr>
          <w:rStyle w:val="Hyperlink"/>
          <w:color w:val="auto"/>
          <w:u w:val="none"/>
        </w:rPr>
        <w:t>females</w:t>
      </w:r>
      <w:r w:rsidRPr="00E90EE9">
        <w:rPr>
          <w:rStyle w:val="Hyperlink"/>
          <w:color w:val="auto"/>
          <w:u w:val="none"/>
        </w:rPr>
        <w:t>. Horizontal lines connecting a mal</w:t>
      </w:r>
      <w:r>
        <w:rPr>
          <w:rStyle w:val="Hyperlink"/>
          <w:color w:val="auto"/>
          <w:u w:val="none"/>
        </w:rPr>
        <w:t xml:space="preserve">e and female represent mating. </w:t>
      </w:r>
      <w:r w:rsidRPr="00E90EE9">
        <w:rPr>
          <w:rStyle w:val="Hyperlink"/>
          <w:color w:val="auto"/>
          <w:u w:val="none"/>
        </w:rPr>
        <w:t xml:space="preserve">Vertical lines extending downward from a couple represent their </w:t>
      </w:r>
      <w:r>
        <w:rPr>
          <w:rStyle w:val="Hyperlink"/>
          <w:color w:val="auto"/>
          <w:u w:val="none"/>
        </w:rPr>
        <w:t>offspring</w:t>
      </w:r>
      <w:r w:rsidRPr="00E90EE9">
        <w:rPr>
          <w:rStyle w:val="Hyperlink"/>
          <w:color w:val="auto"/>
          <w:u w:val="none"/>
        </w:rPr>
        <w:t xml:space="preserve">. Subsequent generations are therefore written underneath the parental generations and the oldest individuals are found at the </w:t>
      </w:r>
      <w:r>
        <w:rPr>
          <w:rStyle w:val="Hyperlink"/>
          <w:color w:val="auto"/>
          <w:u w:val="none"/>
        </w:rPr>
        <w:t xml:space="preserve">top </w:t>
      </w:r>
      <w:r w:rsidRPr="00E90EE9">
        <w:rPr>
          <w:rStyle w:val="Hyperlink"/>
          <w:color w:val="auto"/>
          <w:u w:val="none"/>
        </w:rPr>
        <w:t>of the pedigree.</w:t>
      </w:r>
      <w:r>
        <w:rPr>
          <w:rStyle w:val="Hyperlink"/>
          <w:color w:val="auto"/>
          <w:u w:val="none"/>
        </w:rPr>
        <w:t xml:space="preserve">  </w:t>
      </w:r>
      <w:r w:rsidR="00E90EE9" w:rsidRPr="00E90EE9">
        <w:rPr>
          <w:rStyle w:val="Hyperlink"/>
          <w:color w:val="auto"/>
          <w:u w:val="none"/>
        </w:rPr>
        <w:t>A sample pedigree is below.</w:t>
      </w:r>
    </w:p>
    <w:p w:rsidR="00E90EE9" w:rsidRPr="00E90EE9" w:rsidRDefault="00E90EE9" w:rsidP="00E90EE9">
      <w:pPr>
        <w:jc w:val="left"/>
        <w:rPr>
          <w:rStyle w:val="Hyperlink"/>
          <w:color w:val="auto"/>
          <w:u w:val="none"/>
        </w:rPr>
      </w:pPr>
    </w:p>
    <w:p w:rsidR="00E722F8" w:rsidRDefault="001C17EA" w:rsidP="007E2EB5">
      <w:pPr>
        <w:rPr>
          <w:rStyle w:val="Hyperlink"/>
          <w:color w:val="auto"/>
          <w:u w:val="none"/>
        </w:rPr>
      </w:pPr>
      <w:r w:rsidRPr="00A70811">
        <w:rPr>
          <w:noProof/>
          <w:sz w:val="28"/>
          <w:szCs w:val="28"/>
          <w:lang w:eastAsia="en-AU"/>
        </w:rPr>
        <w:drawing>
          <wp:inline distT="0" distB="0" distL="0" distR="0" wp14:anchorId="31C62487" wp14:editId="19740FDC">
            <wp:extent cx="1962150" cy="1666875"/>
            <wp:effectExtent l="0" t="0" r="0" b="9525"/>
            <wp:docPr id="16" name="Picture 16" descr="http://faculty.clintoncc.suny.edu/faculty/michael.gregory/files/Bio%20101/Bio%20101%20Lectures/genetics-%20human%20genetics/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clintoncc.suny.edu/faculty/michael.gregory/files/Bio%20101/Bio%20101%20Lectures/genetics-%20human%20genetics/img00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1666875"/>
                    </a:xfrm>
                    <a:prstGeom prst="rect">
                      <a:avLst/>
                    </a:prstGeom>
                    <a:noFill/>
                    <a:ln>
                      <a:noFill/>
                    </a:ln>
                  </pic:spPr>
                </pic:pic>
              </a:graphicData>
            </a:graphic>
          </wp:inline>
        </w:drawing>
      </w:r>
    </w:p>
    <w:p w:rsidR="00E722F8" w:rsidRDefault="00E722F8" w:rsidP="00E90EE9">
      <w:pPr>
        <w:jc w:val="left"/>
        <w:rPr>
          <w:rStyle w:val="Hyperlink"/>
          <w:color w:val="auto"/>
          <w:u w:val="none"/>
        </w:rPr>
      </w:pPr>
    </w:p>
    <w:p w:rsidR="00E90EE9" w:rsidRPr="00E90EE9" w:rsidRDefault="00E90EE9" w:rsidP="00E90EE9">
      <w:pPr>
        <w:jc w:val="left"/>
        <w:rPr>
          <w:rStyle w:val="Hyperlink"/>
          <w:color w:val="auto"/>
          <w:u w:val="none"/>
        </w:rPr>
      </w:pPr>
      <w:r w:rsidRPr="00E90EE9">
        <w:rPr>
          <w:rStyle w:val="Hyperlink"/>
          <w:color w:val="auto"/>
          <w:u w:val="none"/>
        </w:rPr>
        <w:t xml:space="preserve">If the purpose </w:t>
      </w:r>
      <w:r>
        <w:rPr>
          <w:rStyle w:val="Hyperlink"/>
          <w:color w:val="auto"/>
          <w:u w:val="none"/>
        </w:rPr>
        <w:t>of a pedigree is to analys</w:t>
      </w:r>
      <w:r w:rsidRPr="00E90EE9">
        <w:rPr>
          <w:rStyle w:val="Hyperlink"/>
          <w:color w:val="auto"/>
          <w:u w:val="none"/>
        </w:rPr>
        <w:t xml:space="preserve">e the pattern of inheritance of a particular trait, it is customary to </w:t>
      </w:r>
      <w:r>
        <w:rPr>
          <w:rStyle w:val="Hyperlink"/>
          <w:color w:val="auto"/>
          <w:u w:val="none"/>
        </w:rPr>
        <w:t xml:space="preserve">colour </w:t>
      </w:r>
      <w:r w:rsidRPr="00E90EE9">
        <w:rPr>
          <w:rStyle w:val="Hyperlink"/>
          <w:color w:val="auto"/>
          <w:u w:val="none"/>
        </w:rPr>
        <w:t>in the symbol of all individuals that possess this trait.</w:t>
      </w:r>
    </w:p>
    <w:p w:rsidR="00E90EE9" w:rsidRDefault="00E90EE9" w:rsidP="00E90EE9">
      <w:pPr>
        <w:jc w:val="left"/>
        <w:rPr>
          <w:rStyle w:val="Hyperlink"/>
          <w:color w:val="auto"/>
          <w:u w:val="none"/>
        </w:rPr>
      </w:pPr>
      <w:r w:rsidRPr="00E90EE9">
        <w:rPr>
          <w:rStyle w:val="Hyperlink"/>
          <w:color w:val="auto"/>
          <w:u w:val="none"/>
        </w:rPr>
        <w:t xml:space="preserve">In the pedigree above, the </w:t>
      </w:r>
      <w:r>
        <w:rPr>
          <w:rStyle w:val="Hyperlink"/>
          <w:color w:val="auto"/>
          <w:u w:val="none"/>
        </w:rPr>
        <w:t xml:space="preserve">parents </w:t>
      </w:r>
      <w:r w:rsidRPr="00E90EE9">
        <w:rPr>
          <w:rStyle w:val="Hyperlink"/>
          <w:color w:val="auto"/>
          <w:u w:val="none"/>
        </w:rPr>
        <w:t xml:space="preserve">had two children, a son and a daughter. The son </w:t>
      </w:r>
      <w:r w:rsidR="00E722F8">
        <w:rPr>
          <w:rStyle w:val="Hyperlink"/>
          <w:color w:val="auto"/>
          <w:u w:val="none"/>
        </w:rPr>
        <w:t xml:space="preserve">had the trait </w:t>
      </w:r>
      <w:r w:rsidRPr="00E90EE9">
        <w:rPr>
          <w:rStyle w:val="Hyperlink"/>
          <w:color w:val="auto"/>
          <w:u w:val="none"/>
        </w:rPr>
        <w:t>in questio</w:t>
      </w:r>
      <w:r w:rsidR="00E722F8">
        <w:rPr>
          <w:rStyle w:val="Hyperlink"/>
          <w:color w:val="auto"/>
          <w:u w:val="none"/>
        </w:rPr>
        <w:t xml:space="preserve">n. One of his four children </w:t>
      </w:r>
      <w:r w:rsidRPr="00E90EE9">
        <w:rPr>
          <w:rStyle w:val="Hyperlink"/>
          <w:color w:val="auto"/>
          <w:u w:val="none"/>
        </w:rPr>
        <w:t>also had the trait.</w:t>
      </w:r>
    </w:p>
    <w:p w:rsidR="00C7310F" w:rsidRDefault="00642AFF" w:rsidP="00E90EE9">
      <w:pPr>
        <w:jc w:val="left"/>
        <w:rPr>
          <w:rStyle w:val="Hyperlink"/>
          <w:color w:val="auto"/>
          <w:u w:val="none"/>
        </w:rPr>
      </w:pPr>
      <w:r>
        <w:rPr>
          <w:noProof/>
          <w:lang w:eastAsia="en-AU"/>
        </w:rPr>
        <w:drawing>
          <wp:anchor distT="0" distB="0" distL="114300" distR="114300" simplePos="0" relativeHeight="251668480" behindDoc="0" locked="0" layoutInCell="1" allowOverlap="1">
            <wp:simplePos x="0" y="0"/>
            <wp:positionH relativeFrom="margin">
              <wp:posOffset>-49530</wp:posOffset>
            </wp:positionH>
            <wp:positionV relativeFrom="paragraph">
              <wp:posOffset>182880</wp:posOffset>
            </wp:positionV>
            <wp:extent cx="4228465" cy="3855085"/>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8465" cy="3855085"/>
                    </a:xfrm>
                    <a:prstGeom prst="rect">
                      <a:avLst/>
                    </a:prstGeom>
                  </pic:spPr>
                </pic:pic>
              </a:graphicData>
            </a:graphic>
            <wp14:sizeRelH relativeFrom="page">
              <wp14:pctWidth>0</wp14:pctWidth>
            </wp14:sizeRelH>
            <wp14:sizeRelV relativeFrom="page">
              <wp14:pctHeight>0</wp14:pctHeight>
            </wp14:sizeRelV>
          </wp:anchor>
        </w:drawing>
      </w:r>
    </w:p>
    <w:p w:rsidR="00642AFF" w:rsidRDefault="00C7310F" w:rsidP="00E90EE9">
      <w:pPr>
        <w:jc w:val="left"/>
        <w:rPr>
          <w:rStyle w:val="Hyperlink"/>
          <w:color w:val="auto"/>
          <w:u w:val="none"/>
        </w:rPr>
      </w:pPr>
      <w:r>
        <w:rPr>
          <w:rStyle w:val="Hyperlink"/>
          <w:color w:val="auto"/>
          <w:u w:val="none"/>
        </w:rPr>
        <w:t xml:space="preserve">This picture shows how pedigrees can be analysed to determine the type of inheritance that led to the traits that appeared in the offspring. </w:t>
      </w:r>
    </w:p>
    <w:p w:rsidR="00642AFF" w:rsidRDefault="00642AFF" w:rsidP="00E90EE9">
      <w:pPr>
        <w:jc w:val="left"/>
        <w:rPr>
          <w:rStyle w:val="Hyperlink"/>
          <w:color w:val="auto"/>
          <w:u w:val="none"/>
        </w:rPr>
      </w:pPr>
    </w:p>
    <w:p w:rsidR="00C7310F" w:rsidRDefault="00C7310F" w:rsidP="00E90EE9">
      <w:pPr>
        <w:jc w:val="left"/>
        <w:rPr>
          <w:rStyle w:val="Hyperlink"/>
          <w:color w:val="auto"/>
          <w:u w:val="none"/>
        </w:rPr>
      </w:pPr>
      <w:r>
        <w:rPr>
          <w:rStyle w:val="Hyperlink"/>
          <w:color w:val="auto"/>
          <w:u w:val="none"/>
        </w:rPr>
        <w:t xml:space="preserve">Pedigrees can also be used to determine unknown genotypes </w:t>
      </w:r>
      <w:r w:rsidR="00642AFF">
        <w:rPr>
          <w:rStyle w:val="Hyperlink"/>
          <w:color w:val="auto"/>
          <w:u w:val="none"/>
        </w:rPr>
        <w:t>and phenotypes of individuals</w:t>
      </w:r>
      <w:r>
        <w:rPr>
          <w:rStyle w:val="Hyperlink"/>
          <w:color w:val="auto"/>
          <w:u w:val="none"/>
        </w:rPr>
        <w:t xml:space="preserve"> by examining the traits in </w:t>
      </w:r>
      <w:r w:rsidR="00642AFF">
        <w:rPr>
          <w:rStyle w:val="Hyperlink"/>
          <w:color w:val="auto"/>
          <w:u w:val="none"/>
        </w:rPr>
        <w:t xml:space="preserve">parents, </w:t>
      </w:r>
      <w:r>
        <w:rPr>
          <w:rStyle w:val="Hyperlink"/>
          <w:color w:val="auto"/>
          <w:u w:val="none"/>
        </w:rPr>
        <w:t xml:space="preserve">offspring and previous generations. </w:t>
      </w:r>
    </w:p>
    <w:p w:rsidR="005F3904" w:rsidRDefault="005F3904" w:rsidP="00E90EE9">
      <w:pPr>
        <w:jc w:val="left"/>
        <w:rPr>
          <w:rStyle w:val="Hyperlink"/>
          <w:color w:val="auto"/>
          <w:u w:val="none"/>
        </w:rPr>
      </w:pPr>
    </w:p>
    <w:p w:rsidR="005F3904" w:rsidRPr="00E90EE9" w:rsidRDefault="005F3904" w:rsidP="00E90EE9">
      <w:pPr>
        <w:jc w:val="left"/>
        <w:rPr>
          <w:rStyle w:val="Hyperlink"/>
          <w:color w:val="auto"/>
          <w:u w:val="none"/>
        </w:rPr>
      </w:pPr>
    </w:p>
    <w:p w:rsidR="00642AFF" w:rsidRDefault="00642AFF" w:rsidP="00C12987">
      <w:pPr>
        <w:jc w:val="left"/>
      </w:pPr>
    </w:p>
    <w:p w:rsidR="00642AFF" w:rsidRDefault="00642AFF" w:rsidP="00C12987">
      <w:pPr>
        <w:jc w:val="left"/>
      </w:pPr>
    </w:p>
    <w:p w:rsidR="00642AFF" w:rsidRDefault="00642AFF" w:rsidP="00C12987">
      <w:pPr>
        <w:jc w:val="left"/>
      </w:pPr>
    </w:p>
    <w:p w:rsidR="008B6E64" w:rsidRDefault="008B6E64" w:rsidP="00C12987">
      <w:pPr>
        <w:jc w:val="left"/>
      </w:pPr>
      <w:r>
        <w:lastRenderedPageBreak/>
        <w:t xml:space="preserve">The pedigree chart below shows the autosomal recessive trait for albinism. </w:t>
      </w:r>
    </w:p>
    <w:p w:rsidR="005B423F" w:rsidRDefault="005B423F" w:rsidP="00C12987">
      <w:pPr>
        <w:jc w:val="left"/>
      </w:pPr>
    </w:p>
    <w:p w:rsidR="00642AFF" w:rsidRDefault="00642AFF" w:rsidP="00C12987">
      <w:pPr>
        <w:jc w:val="left"/>
      </w:pPr>
      <w:r>
        <w:rPr>
          <w:noProof/>
          <w:lang w:eastAsia="en-AU"/>
        </w:rPr>
        <w:drawing>
          <wp:inline distT="0" distB="0" distL="0" distR="0" wp14:anchorId="0F7A9680" wp14:editId="06C084DA">
            <wp:extent cx="4610281" cy="17933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9877" cy="1800963"/>
                    </a:xfrm>
                    <a:prstGeom prst="rect">
                      <a:avLst/>
                    </a:prstGeom>
                  </pic:spPr>
                </pic:pic>
              </a:graphicData>
            </a:graphic>
          </wp:inline>
        </w:drawing>
      </w:r>
    </w:p>
    <w:p w:rsidR="005B423F" w:rsidRDefault="005B423F" w:rsidP="008B6E64">
      <w:pPr>
        <w:jc w:val="left"/>
      </w:pPr>
    </w:p>
    <w:p w:rsidR="008B6E64" w:rsidRDefault="008B6E64" w:rsidP="008B6E64">
      <w:pPr>
        <w:jc w:val="left"/>
      </w:pPr>
      <w:r>
        <w:t xml:space="preserve">When trying to assign genotypes always start with the affected individuals.  In this case, the genotype for affected individuals is aa. You can then work backwards from there. Unaffected parents of affected individuals must be heterozygous as they have to have one copy of the recessive allele to pass on to their child. </w:t>
      </w:r>
    </w:p>
    <w:p w:rsidR="008B6E64" w:rsidRDefault="008B6E64" w:rsidP="00C12987">
      <w:pPr>
        <w:jc w:val="left"/>
      </w:pPr>
    </w:p>
    <w:p w:rsidR="00642AFF" w:rsidRPr="008B6E64" w:rsidRDefault="008B6E64" w:rsidP="00C12987">
      <w:pPr>
        <w:jc w:val="left"/>
        <w:rPr>
          <w:b/>
        </w:rPr>
      </w:pPr>
      <w:r w:rsidRPr="008B6E64">
        <w:rPr>
          <w:b/>
        </w:rPr>
        <w:t>Bibliography</w:t>
      </w:r>
    </w:p>
    <w:p w:rsidR="008B6E64" w:rsidRDefault="008B6E64" w:rsidP="00C12987">
      <w:pPr>
        <w:jc w:val="left"/>
      </w:pPr>
    </w:p>
    <w:p w:rsidR="00167DC1" w:rsidRDefault="00167DC1" w:rsidP="00C12987">
      <w:pPr>
        <w:jc w:val="left"/>
      </w:pPr>
      <w:r>
        <w:t>Gender determination process</w:t>
      </w:r>
    </w:p>
    <w:p w:rsidR="00167DC1" w:rsidRDefault="00AF5EFE" w:rsidP="00C12987">
      <w:pPr>
        <w:jc w:val="left"/>
      </w:pPr>
      <w:hyperlink r:id="rId22" w:anchor="/content/manage/search/2565460/Unit-2---Reproduction-and-Inheritance%7C2-Cell-Reproduction/1930283?base=english&amp;target=science&amp;term=determination" w:history="1">
        <w:r w:rsidR="00033845">
          <w:rPr>
            <w:rStyle w:val="Hyperlink"/>
          </w:rPr>
          <w:t>https://www.educationperfect.com/controlpanel/#/content/manage/search/2565460/Unit-2---Reproduction-and-Inheritance%7C2-Cell-Reproduction/1930283?base=english&amp;target=science&amp;term=determination</w:t>
        </w:r>
      </w:hyperlink>
    </w:p>
    <w:p w:rsidR="007F5691" w:rsidRDefault="007F5691" w:rsidP="00C12987">
      <w:pPr>
        <w:jc w:val="left"/>
      </w:pPr>
      <w:r>
        <w:t>Gender determination in birds</w:t>
      </w:r>
    </w:p>
    <w:p w:rsidR="007F5691" w:rsidRDefault="00AF5EFE" w:rsidP="00C12987">
      <w:pPr>
        <w:jc w:val="left"/>
      </w:pPr>
      <w:hyperlink r:id="rId23" w:history="1">
        <w:r w:rsidR="007F5691">
          <w:rPr>
            <w:rStyle w:val="Hyperlink"/>
          </w:rPr>
          <w:t>http://www.soc.hawaii.edu/ws350/spr05/birdsex.gif</w:t>
        </w:r>
      </w:hyperlink>
    </w:p>
    <w:p w:rsidR="00CA58EF" w:rsidRDefault="00CA58EF" w:rsidP="00C12987">
      <w:pPr>
        <w:jc w:val="left"/>
      </w:pPr>
      <w:r>
        <w:t>Incomplete dominance diagram</w:t>
      </w:r>
    </w:p>
    <w:p w:rsidR="00A73BA1" w:rsidRDefault="00AF5EFE" w:rsidP="00C12987">
      <w:pPr>
        <w:jc w:val="left"/>
      </w:pPr>
      <w:hyperlink r:id="rId24" w:history="1">
        <w:r w:rsidR="00A73BA1">
          <w:rPr>
            <w:rStyle w:val="Hyperlink"/>
          </w:rPr>
          <w:t>https://www.khanacademy.org/science/high-school-biology/hs-classical-genetics/hs-non-mendelian-inheritance/a/multiple-alleles-incomplete-dominance-and-codominance</w:t>
        </w:r>
      </w:hyperlink>
    </w:p>
    <w:p w:rsidR="00A73BA1" w:rsidRDefault="00167DC1" w:rsidP="00C12987">
      <w:pPr>
        <w:jc w:val="left"/>
      </w:pPr>
      <w:r>
        <w:t>Difference between dominant/recessive, incomplete and codominance diagram</w:t>
      </w:r>
    </w:p>
    <w:p w:rsidR="00E90EE9" w:rsidRPr="00167DC1" w:rsidRDefault="00AF5EFE" w:rsidP="00C12987">
      <w:pPr>
        <w:jc w:val="left"/>
        <w:rPr>
          <w:rStyle w:val="Hyperlink"/>
          <w:color w:val="auto"/>
          <w:u w:val="none"/>
        </w:rPr>
      </w:pPr>
      <w:hyperlink r:id="rId25" w:history="1">
        <w:r w:rsidR="00A73BA1">
          <w:rPr>
            <w:rStyle w:val="Hyperlink"/>
          </w:rPr>
          <w:t>https://www.youtube.com/watch?v=FXc5F9AMAiQ</w:t>
        </w:r>
      </w:hyperlink>
    </w:p>
    <w:p w:rsidR="00167DC1" w:rsidRDefault="00167DC1" w:rsidP="00C12987">
      <w:pPr>
        <w:jc w:val="left"/>
      </w:pPr>
      <w:r>
        <w:t>X chromosome vs Y chromosome diagram</w:t>
      </w:r>
    </w:p>
    <w:p w:rsidR="00971E38" w:rsidRDefault="00AF5EFE" w:rsidP="00C12987">
      <w:pPr>
        <w:jc w:val="left"/>
        <w:rPr>
          <w:rStyle w:val="Hyperlink"/>
        </w:rPr>
      </w:pPr>
      <w:hyperlink r:id="rId26" w:history="1">
        <w:r w:rsidR="00A73BA1">
          <w:rPr>
            <w:rStyle w:val="Hyperlink"/>
          </w:rPr>
          <w:t>https://ib.bioninja.com.au/standard-level/topic-3-genetics/34-inheritance/sex-linked-genes.html</w:t>
        </w:r>
      </w:hyperlink>
    </w:p>
    <w:p w:rsidR="00167DC1" w:rsidRPr="00167DC1" w:rsidRDefault="00167DC1" w:rsidP="00167DC1">
      <w:pPr>
        <w:jc w:val="left"/>
        <w:rPr>
          <w:rStyle w:val="Hyperlink"/>
          <w:b/>
          <w:color w:val="auto"/>
          <w:u w:val="none"/>
        </w:rPr>
      </w:pPr>
      <w:r w:rsidRPr="00167DC1">
        <w:rPr>
          <w:rStyle w:val="Hyperlink"/>
          <w:color w:val="auto"/>
          <w:u w:val="none"/>
        </w:rPr>
        <w:t xml:space="preserve">Colour blindness </w:t>
      </w:r>
      <w:proofErr w:type="spellStart"/>
      <w:r w:rsidRPr="00167DC1">
        <w:rPr>
          <w:rStyle w:val="Hyperlink"/>
          <w:color w:val="auto"/>
          <w:u w:val="none"/>
        </w:rPr>
        <w:t>punnet</w:t>
      </w:r>
      <w:r w:rsidR="004E7578">
        <w:rPr>
          <w:rStyle w:val="Hyperlink"/>
          <w:color w:val="auto"/>
          <w:u w:val="none"/>
        </w:rPr>
        <w:t>t</w:t>
      </w:r>
      <w:proofErr w:type="spellEnd"/>
      <w:r w:rsidRPr="00167DC1">
        <w:rPr>
          <w:rStyle w:val="Hyperlink"/>
          <w:color w:val="auto"/>
          <w:u w:val="none"/>
        </w:rPr>
        <w:t xml:space="preserve"> square</w:t>
      </w:r>
    </w:p>
    <w:p w:rsidR="00167DC1" w:rsidRDefault="00AF5EFE" w:rsidP="00167DC1">
      <w:pPr>
        <w:jc w:val="left"/>
        <w:rPr>
          <w:rStyle w:val="Hyperlink"/>
          <w:b/>
          <w:color w:val="auto"/>
          <w:u w:val="none"/>
        </w:rPr>
      </w:pPr>
      <w:hyperlink r:id="rId27" w:history="1">
        <w:r w:rsidR="00167DC1">
          <w:rPr>
            <w:rStyle w:val="Hyperlink"/>
          </w:rPr>
          <w:t>https://www.quora.com/How-can-a-Punnett-square-for-color-blindness-be-created</w:t>
        </w:r>
      </w:hyperlink>
    </w:p>
    <w:p w:rsidR="005B423F" w:rsidRDefault="005B423F" w:rsidP="00C12987">
      <w:pPr>
        <w:jc w:val="left"/>
      </w:pPr>
      <w:r>
        <w:t>Determining Inheritance from pedigree charts</w:t>
      </w:r>
    </w:p>
    <w:p w:rsidR="00971E38" w:rsidRDefault="00AF5EFE" w:rsidP="00C12987">
      <w:pPr>
        <w:jc w:val="left"/>
      </w:pPr>
      <w:hyperlink r:id="rId28" w:history="1">
        <w:r w:rsidR="00971E38">
          <w:rPr>
            <w:rStyle w:val="Hyperlink"/>
          </w:rPr>
          <w:t>https://www.humanlongevity.com/x-linked-recessive-inheritance</w:t>
        </w:r>
      </w:hyperlink>
    </w:p>
    <w:p w:rsidR="005B423F" w:rsidRDefault="005B423F" w:rsidP="00C12987">
      <w:pPr>
        <w:jc w:val="left"/>
      </w:pPr>
      <w:proofErr w:type="spellStart"/>
      <w:r>
        <w:t>Albanism</w:t>
      </w:r>
      <w:proofErr w:type="spellEnd"/>
      <w:r>
        <w:t xml:space="preserve"> pedigree chart</w:t>
      </w:r>
    </w:p>
    <w:p w:rsidR="005B423F" w:rsidRDefault="00AF5EFE" w:rsidP="00C12987">
      <w:pPr>
        <w:jc w:val="left"/>
      </w:pPr>
      <w:hyperlink r:id="rId29" w:history="1">
        <w:r w:rsidR="005B423F">
          <w:rPr>
            <w:rStyle w:val="Hyperlink"/>
          </w:rPr>
          <w:t>https://www.slideshare.net/jamilner/pedigree-examples</w:t>
        </w:r>
      </w:hyperlink>
    </w:p>
    <w:p w:rsidR="00971E38" w:rsidRDefault="00971E38" w:rsidP="00C12987">
      <w:pPr>
        <w:jc w:val="left"/>
        <w:rPr>
          <w:rStyle w:val="Hyperlink"/>
          <w:b/>
          <w:color w:val="auto"/>
          <w:u w:val="none"/>
        </w:rPr>
      </w:pPr>
    </w:p>
    <w:p w:rsidR="00167DC1" w:rsidRDefault="00167DC1" w:rsidP="00C12987">
      <w:pPr>
        <w:jc w:val="left"/>
        <w:rPr>
          <w:rStyle w:val="Hyperlink"/>
          <w:b/>
          <w:color w:val="auto"/>
          <w:u w:val="none"/>
        </w:rPr>
      </w:pPr>
    </w:p>
    <w:p w:rsidR="00167DC1" w:rsidRDefault="00167DC1" w:rsidP="00C12987">
      <w:pPr>
        <w:jc w:val="left"/>
        <w:rPr>
          <w:rStyle w:val="Hyperlink"/>
          <w:b/>
          <w:color w:val="auto"/>
          <w:u w:val="none"/>
        </w:rPr>
      </w:pPr>
    </w:p>
    <w:p w:rsidR="00167DC1" w:rsidRDefault="00167DC1" w:rsidP="00C12987">
      <w:pPr>
        <w:jc w:val="left"/>
        <w:rPr>
          <w:rStyle w:val="Hyperlink"/>
          <w:b/>
          <w:color w:val="auto"/>
          <w:u w:val="none"/>
        </w:rPr>
      </w:pPr>
    </w:p>
    <w:p w:rsidR="00167DC1" w:rsidRDefault="00167DC1" w:rsidP="00C12987">
      <w:pPr>
        <w:jc w:val="left"/>
        <w:rPr>
          <w:rStyle w:val="Hyperlink"/>
          <w:b/>
          <w:color w:val="auto"/>
          <w:u w:val="none"/>
        </w:rPr>
      </w:pPr>
    </w:p>
    <w:p w:rsidR="00167DC1" w:rsidRDefault="00167DC1" w:rsidP="00C12987">
      <w:pPr>
        <w:jc w:val="left"/>
        <w:rPr>
          <w:rStyle w:val="Hyperlink"/>
          <w:b/>
          <w:color w:val="auto"/>
          <w:u w:val="none"/>
        </w:rPr>
      </w:pPr>
    </w:p>
    <w:p w:rsidR="00167DC1" w:rsidRDefault="00167DC1" w:rsidP="00C12987">
      <w:pPr>
        <w:jc w:val="left"/>
        <w:rPr>
          <w:rStyle w:val="Hyperlink"/>
          <w:b/>
          <w:color w:val="auto"/>
          <w:u w:val="none"/>
        </w:rPr>
      </w:pPr>
    </w:p>
    <w:p w:rsidR="00167DC1" w:rsidRDefault="00167DC1" w:rsidP="00C12987">
      <w:pPr>
        <w:jc w:val="left"/>
        <w:rPr>
          <w:rStyle w:val="Hyperlink"/>
          <w:b/>
          <w:color w:val="auto"/>
          <w:u w:val="none"/>
        </w:rPr>
      </w:pPr>
    </w:p>
    <w:p w:rsidR="00167DC1" w:rsidRDefault="00167DC1" w:rsidP="00C12987">
      <w:pPr>
        <w:jc w:val="left"/>
        <w:rPr>
          <w:rStyle w:val="Hyperlink"/>
          <w:b/>
          <w:color w:val="auto"/>
          <w:u w:val="none"/>
        </w:rPr>
      </w:pPr>
    </w:p>
    <w:p w:rsidR="00BA58E1" w:rsidRDefault="00BA58E1" w:rsidP="00C12987">
      <w:pPr>
        <w:jc w:val="left"/>
        <w:rPr>
          <w:rStyle w:val="Hyperlink"/>
          <w:b/>
          <w:color w:val="auto"/>
          <w:u w:val="none"/>
        </w:rPr>
      </w:pPr>
      <w:r w:rsidRPr="00BA58E1">
        <w:rPr>
          <w:rStyle w:val="Hyperlink"/>
          <w:b/>
          <w:color w:val="auto"/>
          <w:u w:val="none"/>
        </w:rPr>
        <w:lastRenderedPageBreak/>
        <w:t>Questions</w:t>
      </w:r>
    </w:p>
    <w:p w:rsidR="00BA58E1" w:rsidRDefault="00BA58E1" w:rsidP="00C12987">
      <w:pPr>
        <w:jc w:val="left"/>
        <w:rPr>
          <w:rStyle w:val="Hyperlink"/>
          <w:color w:val="auto"/>
          <w:u w:val="none"/>
        </w:rPr>
      </w:pPr>
    </w:p>
    <w:p w:rsidR="00167DC1" w:rsidRDefault="00167DC1" w:rsidP="00FA6E3C">
      <w:pPr>
        <w:pStyle w:val="ListParagraph"/>
        <w:numPr>
          <w:ilvl w:val="0"/>
          <w:numId w:val="4"/>
        </w:numPr>
        <w:ind w:hanging="720"/>
        <w:jc w:val="left"/>
      </w:pPr>
      <w:r>
        <w:t>Complete the following table by writing a definition for each term.</w:t>
      </w:r>
    </w:p>
    <w:p w:rsidR="00167DC1" w:rsidRDefault="00167DC1" w:rsidP="00167DC1">
      <w:pPr>
        <w:jc w:val="left"/>
      </w:pPr>
    </w:p>
    <w:tbl>
      <w:tblPr>
        <w:tblStyle w:val="TableGrid"/>
        <w:tblW w:w="9067" w:type="dxa"/>
        <w:tblLook w:val="04A0" w:firstRow="1" w:lastRow="0" w:firstColumn="1" w:lastColumn="0" w:noHBand="0" w:noVBand="1"/>
      </w:tblPr>
      <w:tblGrid>
        <w:gridCol w:w="1980"/>
        <w:gridCol w:w="7087"/>
      </w:tblGrid>
      <w:tr w:rsidR="00167DC1" w:rsidTr="00167DC1">
        <w:trPr>
          <w:trHeight w:val="446"/>
        </w:trPr>
        <w:tc>
          <w:tcPr>
            <w:tcW w:w="1980" w:type="dxa"/>
            <w:vAlign w:val="center"/>
          </w:tcPr>
          <w:p w:rsidR="00167DC1" w:rsidRPr="00167DC1" w:rsidRDefault="00167DC1" w:rsidP="00167DC1">
            <w:pPr>
              <w:rPr>
                <w:b/>
              </w:rPr>
            </w:pPr>
            <w:r w:rsidRPr="00167DC1">
              <w:rPr>
                <w:b/>
              </w:rPr>
              <w:t>Term</w:t>
            </w:r>
          </w:p>
        </w:tc>
        <w:tc>
          <w:tcPr>
            <w:tcW w:w="7087" w:type="dxa"/>
            <w:vAlign w:val="center"/>
          </w:tcPr>
          <w:p w:rsidR="00167DC1" w:rsidRPr="00167DC1" w:rsidRDefault="00167DC1" w:rsidP="00167DC1">
            <w:pPr>
              <w:rPr>
                <w:b/>
              </w:rPr>
            </w:pPr>
            <w:r w:rsidRPr="00167DC1">
              <w:rPr>
                <w:b/>
              </w:rPr>
              <w:t>Definition</w:t>
            </w:r>
          </w:p>
        </w:tc>
      </w:tr>
      <w:tr w:rsidR="00167DC1" w:rsidTr="000E468B">
        <w:trPr>
          <w:trHeight w:hRule="exact" w:val="1418"/>
        </w:trPr>
        <w:tc>
          <w:tcPr>
            <w:tcW w:w="1980" w:type="dxa"/>
            <w:vAlign w:val="center"/>
          </w:tcPr>
          <w:p w:rsidR="00167DC1" w:rsidRDefault="00167DC1" w:rsidP="00167DC1">
            <w:r>
              <w:t>Gene</w:t>
            </w:r>
          </w:p>
        </w:tc>
        <w:tc>
          <w:tcPr>
            <w:tcW w:w="7087" w:type="dxa"/>
            <w:vAlign w:val="center"/>
          </w:tcPr>
          <w:p w:rsidR="00167DC1" w:rsidRDefault="00167DC1" w:rsidP="00167DC1">
            <w:pPr>
              <w:jc w:val="left"/>
            </w:pPr>
          </w:p>
        </w:tc>
      </w:tr>
      <w:tr w:rsidR="00167DC1" w:rsidTr="000E468B">
        <w:trPr>
          <w:trHeight w:hRule="exact" w:val="1418"/>
        </w:trPr>
        <w:tc>
          <w:tcPr>
            <w:tcW w:w="1980" w:type="dxa"/>
            <w:vAlign w:val="center"/>
          </w:tcPr>
          <w:p w:rsidR="00167DC1" w:rsidRDefault="00167DC1" w:rsidP="00167DC1">
            <w:r>
              <w:t>Allele</w:t>
            </w:r>
          </w:p>
        </w:tc>
        <w:tc>
          <w:tcPr>
            <w:tcW w:w="7087" w:type="dxa"/>
            <w:vAlign w:val="center"/>
          </w:tcPr>
          <w:p w:rsidR="00167DC1" w:rsidRDefault="00167DC1" w:rsidP="00167DC1">
            <w:pPr>
              <w:jc w:val="left"/>
            </w:pPr>
          </w:p>
        </w:tc>
      </w:tr>
      <w:tr w:rsidR="00167DC1" w:rsidTr="000E468B">
        <w:trPr>
          <w:trHeight w:hRule="exact" w:val="1418"/>
        </w:trPr>
        <w:tc>
          <w:tcPr>
            <w:tcW w:w="1980" w:type="dxa"/>
            <w:vAlign w:val="center"/>
          </w:tcPr>
          <w:p w:rsidR="00167DC1" w:rsidRDefault="00167DC1" w:rsidP="00167DC1">
            <w:r>
              <w:t>Genotype</w:t>
            </w:r>
          </w:p>
        </w:tc>
        <w:tc>
          <w:tcPr>
            <w:tcW w:w="7087" w:type="dxa"/>
            <w:vAlign w:val="center"/>
          </w:tcPr>
          <w:p w:rsidR="00167DC1" w:rsidRDefault="00167DC1" w:rsidP="00167DC1">
            <w:pPr>
              <w:jc w:val="left"/>
            </w:pPr>
          </w:p>
        </w:tc>
      </w:tr>
      <w:tr w:rsidR="00167DC1" w:rsidTr="000E468B">
        <w:trPr>
          <w:trHeight w:hRule="exact" w:val="1418"/>
        </w:trPr>
        <w:tc>
          <w:tcPr>
            <w:tcW w:w="1980" w:type="dxa"/>
            <w:vAlign w:val="center"/>
          </w:tcPr>
          <w:p w:rsidR="00167DC1" w:rsidRDefault="00167DC1" w:rsidP="00167DC1">
            <w:r>
              <w:t>Phenotype</w:t>
            </w:r>
          </w:p>
        </w:tc>
        <w:tc>
          <w:tcPr>
            <w:tcW w:w="7087" w:type="dxa"/>
            <w:vAlign w:val="center"/>
          </w:tcPr>
          <w:p w:rsidR="00167DC1" w:rsidRDefault="00167DC1" w:rsidP="00167DC1">
            <w:pPr>
              <w:jc w:val="left"/>
            </w:pPr>
          </w:p>
        </w:tc>
      </w:tr>
      <w:tr w:rsidR="00167DC1" w:rsidTr="000E468B">
        <w:trPr>
          <w:trHeight w:hRule="exact" w:val="1418"/>
        </w:trPr>
        <w:tc>
          <w:tcPr>
            <w:tcW w:w="1980" w:type="dxa"/>
            <w:vAlign w:val="center"/>
          </w:tcPr>
          <w:p w:rsidR="00167DC1" w:rsidRDefault="00167DC1" w:rsidP="00167DC1">
            <w:r>
              <w:t>Homozygous</w:t>
            </w:r>
          </w:p>
        </w:tc>
        <w:tc>
          <w:tcPr>
            <w:tcW w:w="7087" w:type="dxa"/>
            <w:vAlign w:val="center"/>
          </w:tcPr>
          <w:p w:rsidR="00167DC1" w:rsidRDefault="00167DC1" w:rsidP="00167DC1">
            <w:pPr>
              <w:jc w:val="left"/>
            </w:pPr>
          </w:p>
        </w:tc>
      </w:tr>
      <w:tr w:rsidR="00167DC1" w:rsidTr="000E468B">
        <w:trPr>
          <w:trHeight w:hRule="exact" w:val="1418"/>
        </w:trPr>
        <w:tc>
          <w:tcPr>
            <w:tcW w:w="1980" w:type="dxa"/>
            <w:vAlign w:val="center"/>
          </w:tcPr>
          <w:p w:rsidR="00167DC1" w:rsidRDefault="00167DC1" w:rsidP="00167DC1">
            <w:r>
              <w:t>Heterozygous</w:t>
            </w:r>
          </w:p>
        </w:tc>
        <w:tc>
          <w:tcPr>
            <w:tcW w:w="7087" w:type="dxa"/>
            <w:vAlign w:val="center"/>
          </w:tcPr>
          <w:p w:rsidR="00167DC1" w:rsidRDefault="00167DC1" w:rsidP="00167DC1">
            <w:pPr>
              <w:jc w:val="left"/>
            </w:pPr>
          </w:p>
        </w:tc>
      </w:tr>
      <w:tr w:rsidR="00167DC1" w:rsidTr="000E468B">
        <w:trPr>
          <w:trHeight w:hRule="exact" w:val="1418"/>
        </w:trPr>
        <w:tc>
          <w:tcPr>
            <w:tcW w:w="1980" w:type="dxa"/>
            <w:vAlign w:val="center"/>
          </w:tcPr>
          <w:p w:rsidR="00167DC1" w:rsidRDefault="00167DC1" w:rsidP="00167DC1">
            <w:proofErr w:type="spellStart"/>
            <w:r>
              <w:t>Hemizygous</w:t>
            </w:r>
            <w:proofErr w:type="spellEnd"/>
          </w:p>
        </w:tc>
        <w:tc>
          <w:tcPr>
            <w:tcW w:w="7087" w:type="dxa"/>
            <w:vAlign w:val="center"/>
          </w:tcPr>
          <w:p w:rsidR="00167DC1" w:rsidRDefault="00167DC1" w:rsidP="00167DC1">
            <w:pPr>
              <w:jc w:val="left"/>
            </w:pPr>
          </w:p>
        </w:tc>
      </w:tr>
    </w:tbl>
    <w:p w:rsidR="00167DC1" w:rsidRDefault="00167DC1" w:rsidP="00167DC1">
      <w:pPr>
        <w:jc w:val="left"/>
      </w:pPr>
    </w:p>
    <w:p w:rsidR="00E23B19" w:rsidRDefault="00E23B19" w:rsidP="00E23B19">
      <w:pPr>
        <w:jc w:val="left"/>
      </w:pPr>
    </w:p>
    <w:p w:rsidR="00E23B19" w:rsidRDefault="00E23B19" w:rsidP="00E23B19">
      <w:pPr>
        <w:jc w:val="left"/>
      </w:pPr>
    </w:p>
    <w:p w:rsidR="00E23B19" w:rsidRDefault="00E23B19" w:rsidP="00E23B19">
      <w:pPr>
        <w:jc w:val="left"/>
      </w:pPr>
    </w:p>
    <w:p w:rsidR="00E23B19" w:rsidRDefault="00E23B19" w:rsidP="00E23B19">
      <w:pPr>
        <w:jc w:val="left"/>
      </w:pPr>
    </w:p>
    <w:p w:rsidR="00E23B19" w:rsidRDefault="00E23B19" w:rsidP="00E23B19">
      <w:pPr>
        <w:jc w:val="left"/>
      </w:pPr>
    </w:p>
    <w:p w:rsidR="00E23B19" w:rsidRDefault="00E23B19" w:rsidP="00E23B19">
      <w:pPr>
        <w:jc w:val="left"/>
      </w:pPr>
    </w:p>
    <w:p w:rsidR="00E23B19" w:rsidRDefault="00E23B19" w:rsidP="00E23B19">
      <w:pPr>
        <w:jc w:val="left"/>
      </w:pPr>
    </w:p>
    <w:p w:rsidR="00E23B19" w:rsidRDefault="005F7197" w:rsidP="00E23B19">
      <w:pPr>
        <w:pStyle w:val="ListParagraph"/>
        <w:numPr>
          <w:ilvl w:val="0"/>
          <w:numId w:val="4"/>
        </w:numPr>
        <w:ind w:hanging="720"/>
        <w:jc w:val="left"/>
      </w:pPr>
      <w:r>
        <w:rPr>
          <w:noProof/>
          <w:lang w:eastAsia="en-AU"/>
        </w:rPr>
        <w:lastRenderedPageBreak/>
        <w:drawing>
          <wp:anchor distT="0" distB="0" distL="114300" distR="114300" simplePos="0" relativeHeight="251685888" behindDoc="0" locked="0" layoutInCell="1" allowOverlap="1">
            <wp:simplePos x="0" y="0"/>
            <wp:positionH relativeFrom="column">
              <wp:posOffset>4244340</wp:posOffset>
            </wp:positionH>
            <wp:positionV relativeFrom="paragraph">
              <wp:posOffset>0</wp:posOffset>
            </wp:positionV>
            <wp:extent cx="1336040" cy="1905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aplants.jfif"/>
                    <pic:cNvPicPr/>
                  </pic:nvPicPr>
                  <pic:blipFill>
                    <a:blip r:embed="rId30">
                      <a:extLst>
                        <a:ext uri="{28A0092B-C50C-407E-A947-70E740481C1C}">
                          <a14:useLocalDpi xmlns:a14="http://schemas.microsoft.com/office/drawing/2010/main" val="0"/>
                        </a:ext>
                      </a:extLst>
                    </a:blip>
                    <a:stretch>
                      <a:fillRect/>
                    </a:stretch>
                  </pic:blipFill>
                  <pic:spPr>
                    <a:xfrm>
                      <a:off x="0" y="0"/>
                      <a:ext cx="1336040" cy="1905000"/>
                    </a:xfrm>
                    <a:prstGeom prst="rect">
                      <a:avLst/>
                    </a:prstGeom>
                  </pic:spPr>
                </pic:pic>
              </a:graphicData>
            </a:graphic>
            <wp14:sizeRelH relativeFrom="page">
              <wp14:pctWidth>0</wp14:pctWidth>
            </wp14:sizeRelH>
            <wp14:sizeRelV relativeFrom="page">
              <wp14:pctHeight>0</wp14:pctHeight>
            </wp14:sizeRelV>
          </wp:anchor>
        </w:drawing>
      </w:r>
      <w:r w:rsidR="00E23B19" w:rsidRPr="00EE7695">
        <w:t xml:space="preserve">The gene for red flowers in pea plants is dominant over the gene for white flowers.  A </w:t>
      </w:r>
      <w:r w:rsidR="00E23B19">
        <w:t>homozygous</w:t>
      </w:r>
      <w:r w:rsidR="00E23B19" w:rsidRPr="00EE7695">
        <w:t xml:space="preserve"> red-flowered plant is crossed with a </w:t>
      </w:r>
      <w:r w:rsidR="00E23B19">
        <w:t>homozygous</w:t>
      </w:r>
      <w:r w:rsidR="00E23B19" w:rsidRPr="00EE7695">
        <w:t xml:space="preserve"> white-flowered plant to produce 200 offspring.  These are allowed to self-pollinate and produce a second generation of 10,000 offspring.</w:t>
      </w:r>
    </w:p>
    <w:p w:rsidR="00E23B19" w:rsidRPr="00EE7695" w:rsidRDefault="00E23B19" w:rsidP="00E23B19">
      <w:pPr>
        <w:pStyle w:val="ListParagraph"/>
        <w:jc w:val="left"/>
      </w:pPr>
    </w:p>
    <w:p w:rsidR="00E23B19" w:rsidRPr="00EE7695" w:rsidRDefault="00E23B19" w:rsidP="005F7197">
      <w:pPr>
        <w:ind w:left="567" w:firstLine="142"/>
        <w:jc w:val="both"/>
      </w:pPr>
      <w:r w:rsidRPr="00EE7695">
        <w:t>How many white-flowered plants should occur in</w:t>
      </w:r>
      <w:r>
        <w:t>:</w:t>
      </w:r>
    </w:p>
    <w:p w:rsidR="00EE7695" w:rsidRDefault="00EE7695" w:rsidP="00E23B19">
      <w:pPr>
        <w:pStyle w:val="ListParagraph"/>
        <w:spacing w:line="360" w:lineRule="auto"/>
        <w:jc w:val="both"/>
      </w:pPr>
    </w:p>
    <w:p w:rsidR="00EE7695" w:rsidRDefault="00EE7695" w:rsidP="00E23B19">
      <w:pPr>
        <w:pStyle w:val="ListParagraph"/>
        <w:numPr>
          <w:ilvl w:val="1"/>
          <w:numId w:val="4"/>
        </w:numPr>
        <w:spacing w:line="360" w:lineRule="auto"/>
        <w:ind w:hanging="731"/>
        <w:jc w:val="both"/>
      </w:pPr>
      <w:r w:rsidRPr="00EE7695">
        <w:t xml:space="preserve">the first generation of </w:t>
      </w:r>
      <w:r w:rsidR="00E23B19">
        <w:t>200 flowers</w:t>
      </w:r>
      <w:r w:rsidRPr="00EE7695">
        <w:t>?</w:t>
      </w:r>
    </w:p>
    <w:p w:rsidR="005F7197" w:rsidRDefault="005F7197" w:rsidP="00E23B19">
      <w:pPr>
        <w:pStyle w:val="ListParagraph"/>
        <w:spacing w:line="360" w:lineRule="auto"/>
        <w:ind w:left="1440"/>
        <w:jc w:val="both"/>
      </w:pPr>
    </w:p>
    <w:tbl>
      <w:tblPr>
        <w:tblStyle w:val="TableGrid"/>
        <w:tblW w:w="0" w:type="auto"/>
        <w:tblInd w:w="5382" w:type="dxa"/>
        <w:tblLook w:val="04A0" w:firstRow="1" w:lastRow="0" w:firstColumn="1" w:lastColumn="0" w:noHBand="0" w:noVBand="1"/>
      </w:tblPr>
      <w:tblGrid>
        <w:gridCol w:w="1134"/>
        <w:gridCol w:w="1134"/>
        <w:gridCol w:w="1134"/>
      </w:tblGrid>
      <w:tr w:rsidR="00E23B19" w:rsidRPr="00EE7695" w:rsidTr="003850C5">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5F7197">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5F7197">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5F7197">
            <w:pPr>
              <w:widowControl w:val="0"/>
              <w:spacing w:line="360" w:lineRule="auto"/>
              <w:rPr>
                <w:lang w:val="en-US"/>
              </w:rPr>
            </w:pPr>
          </w:p>
        </w:tc>
      </w:tr>
      <w:tr w:rsidR="00E23B19" w:rsidRPr="00EE7695" w:rsidTr="003850C5">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5F7197">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5F7197">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5F7197">
            <w:pPr>
              <w:widowControl w:val="0"/>
              <w:spacing w:line="360" w:lineRule="auto"/>
              <w:rPr>
                <w:lang w:val="en-US"/>
              </w:rPr>
            </w:pPr>
          </w:p>
        </w:tc>
      </w:tr>
      <w:tr w:rsidR="00E23B19" w:rsidRPr="00EE7695" w:rsidTr="003850C5">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5F7197">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5F7197">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5F7197">
            <w:pPr>
              <w:widowControl w:val="0"/>
              <w:spacing w:line="360" w:lineRule="auto"/>
              <w:rPr>
                <w:lang w:val="en-US"/>
              </w:rPr>
            </w:pPr>
          </w:p>
        </w:tc>
      </w:tr>
    </w:tbl>
    <w:p w:rsidR="00E23B19" w:rsidRDefault="00E23B19" w:rsidP="00E23B19">
      <w:pPr>
        <w:pStyle w:val="ListParagraph"/>
        <w:spacing w:line="360" w:lineRule="auto"/>
        <w:ind w:left="1440"/>
        <w:jc w:val="both"/>
      </w:pPr>
    </w:p>
    <w:p w:rsidR="00EE7695" w:rsidRPr="00EE7695" w:rsidRDefault="00EE7695" w:rsidP="00E23B19">
      <w:pPr>
        <w:pStyle w:val="ListParagraph"/>
        <w:numPr>
          <w:ilvl w:val="1"/>
          <w:numId w:val="4"/>
        </w:numPr>
        <w:spacing w:line="360" w:lineRule="auto"/>
        <w:ind w:hanging="731"/>
        <w:jc w:val="both"/>
      </w:pPr>
      <w:r w:rsidRPr="00EE7695">
        <w:t xml:space="preserve">the second generation of </w:t>
      </w:r>
      <w:r w:rsidR="00E23B19">
        <w:t>10000 flowers</w:t>
      </w:r>
      <w:r w:rsidRPr="00EE7695">
        <w:t>?</w:t>
      </w:r>
    </w:p>
    <w:p w:rsidR="00EE7695" w:rsidRPr="00EE7695" w:rsidRDefault="00EE7695" w:rsidP="00EE7695">
      <w:pPr>
        <w:spacing w:line="360" w:lineRule="auto"/>
        <w:ind w:left="567" w:hanging="567"/>
        <w:rPr>
          <w:lang w:val="en-US"/>
        </w:rPr>
      </w:pPr>
    </w:p>
    <w:p w:rsidR="00EE7695" w:rsidRPr="00EE7695" w:rsidRDefault="00EE7695" w:rsidP="00EE7695">
      <w:pPr>
        <w:spacing w:line="360" w:lineRule="auto"/>
        <w:ind w:left="-993" w:firstLine="1165"/>
      </w:pPr>
    </w:p>
    <w:p w:rsidR="00EE7695" w:rsidRPr="00EE7695" w:rsidRDefault="00EE7695" w:rsidP="00EE7695">
      <w:pPr>
        <w:spacing w:line="200" w:lineRule="exact"/>
        <w:ind w:left="-993" w:firstLine="1165"/>
      </w:pPr>
    </w:p>
    <w:p w:rsidR="00EE7695" w:rsidRPr="00EE7695" w:rsidRDefault="00EE7695" w:rsidP="00EE7695">
      <w:pPr>
        <w:spacing w:before="7" w:line="240" w:lineRule="exact"/>
        <w:ind w:left="-993" w:firstLine="1165"/>
      </w:pPr>
    </w:p>
    <w:tbl>
      <w:tblPr>
        <w:tblStyle w:val="TableGrid"/>
        <w:tblpPr w:leftFromText="180" w:rightFromText="180" w:vertAnchor="text" w:horzAnchor="page" w:tblpX="6912" w:tblpY="-1252"/>
        <w:tblW w:w="0" w:type="auto"/>
        <w:tblLook w:val="04A0" w:firstRow="1" w:lastRow="0" w:firstColumn="1" w:lastColumn="0" w:noHBand="0" w:noVBand="1"/>
      </w:tblPr>
      <w:tblGrid>
        <w:gridCol w:w="1134"/>
        <w:gridCol w:w="1134"/>
        <w:gridCol w:w="1134"/>
      </w:tblGrid>
      <w:tr w:rsidR="00E23B19" w:rsidRPr="00EE7695" w:rsidTr="003850C5">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3850C5">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3850C5">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3850C5">
            <w:pPr>
              <w:widowControl w:val="0"/>
              <w:spacing w:line="360" w:lineRule="auto"/>
              <w:rPr>
                <w:lang w:val="en-US"/>
              </w:rPr>
            </w:pPr>
          </w:p>
        </w:tc>
      </w:tr>
      <w:tr w:rsidR="00E23B19" w:rsidRPr="00EE7695" w:rsidTr="003850C5">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3850C5">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3850C5">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3850C5">
            <w:pPr>
              <w:widowControl w:val="0"/>
              <w:spacing w:line="360" w:lineRule="auto"/>
              <w:rPr>
                <w:lang w:val="en-US"/>
              </w:rPr>
            </w:pPr>
          </w:p>
        </w:tc>
      </w:tr>
      <w:tr w:rsidR="00E23B19" w:rsidRPr="00EE7695" w:rsidTr="003850C5">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3850C5">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3850C5">
            <w:pPr>
              <w:widowControl w:val="0"/>
              <w:spacing w:line="360"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rsidR="00E23B19" w:rsidRPr="00EE7695" w:rsidRDefault="00E23B19" w:rsidP="003850C5">
            <w:pPr>
              <w:widowControl w:val="0"/>
              <w:spacing w:line="360" w:lineRule="auto"/>
              <w:rPr>
                <w:lang w:val="en-US"/>
              </w:rPr>
            </w:pPr>
          </w:p>
        </w:tc>
      </w:tr>
    </w:tbl>
    <w:p w:rsidR="00EE7695" w:rsidRDefault="00EE7695" w:rsidP="00EE7695">
      <w:pPr>
        <w:ind w:left="567" w:hanging="567"/>
      </w:pPr>
    </w:p>
    <w:p w:rsidR="003850C5" w:rsidRDefault="003850C5" w:rsidP="00EE7695">
      <w:pPr>
        <w:ind w:left="567" w:hanging="567"/>
      </w:pPr>
    </w:p>
    <w:p w:rsidR="00E23B19" w:rsidRDefault="00E23B19" w:rsidP="00EE7695">
      <w:pPr>
        <w:ind w:left="567" w:hanging="567"/>
      </w:pPr>
    </w:p>
    <w:p w:rsidR="003850C5" w:rsidRPr="003850C5" w:rsidRDefault="000E468B" w:rsidP="000E468B">
      <w:pPr>
        <w:pStyle w:val="ListParagraph"/>
        <w:numPr>
          <w:ilvl w:val="0"/>
          <w:numId w:val="4"/>
        </w:numPr>
        <w:ind w:hanging="720"/>
        <w:jc w:val="left"/>
      </w:pPr>
      <w:r w:rsidRPr="003850C5">
        <w:rPr>
          <w:color w:val="000000"/>
        </w:rPr>
        <w:t xml:space="preserve">A cross between a blue </w:t>
      </w:r>
      <w:proofErr w:type="spellStart"/>
      <w:r w:rsidRPr="003850C5">
        <w:rPr>
          <w:color w:val="000000"/>
        </w:rPr>
        <w:t>blahblah</w:t>
      </w:r>
      <w:proofErr w:type="spellEnd"/>
      <w:r w:rsidRPr="003850C5">
        <w:rPr>
          <w:color w:val="000000"/>
        </w:rPr>
        <w:t xml:space="preserve"> bird </w:t>
      </w:r>
      <w:r w:rsidR="003850C5">
        <w:rPr>
          <w:color w:val="000000"/>
        </w:rPr>
        <w:t>and</w:t>
      </w:r>
      <w:r w:rsidRPr="003850C5">
        <w:rPr>
          <w:color w:val="000000"/>
        </w:rPr>
        <w:t xml:space="preserve"> a white </w:t>
      </w:r>
      <w:proofErr w:type="spellStart"/>
      <w:r w:rsidRPr="003850C5">
        <w:rPr>
          <w:color w:val="000000"/>
        </w:rPr>
        <w:t>blahblah</w:t>
      </w:r>
      <w:proofErr w:type="spellEnd"/>
      <w:r w:rsidRPr="003850C5">
        <w:rPr>
          <w:color w:val="000000"/>
        </w:rPr>
        <w:t xml:space="preserve"> bird produces offspring that are silver.  The colo</w:t>
      </w:r>
      <w:r w:rsidR="003850C5">
        <w:rPr>
          <w:color w:val="000000"/>
        </w:rPr>
        <w:t>u</w:t>
      </w:r>
      <w:r w:rsidRPr="003850C5">
        <w:rPr>
          <w:color w:val="000000"/>
        </w:rPr>
        <w:t xml:space="preserve">r of </w:t>
      </w:r>
      <w:proofErr w:type="spellStart"/>
      <w:r w:rsidRPr="003850C5">
        <w:rPr>
          <w:color w:val="000000"/>
        </w:rPr>
        <w:t>blahblah</w:t>
      </w:r>
      <w:proofErr w:type="spellEnd"/>
      <w:r w:rsidRPr="003850C5">
        <w:rPr>
          <w:color w:val="000000"/>
        </w:rPr>
        <w:t xml:space="preserve"> birds is determined by just two alleles.</w:t>
      </w:r>
    </w:p>
    <w:p w:rsidR="003850C5" w:rsidRPr="003850C5" w:rsidRDefault="000E468B" w:rsidP="003850C5">
      <w:pPr>
        <w:pStyle w:val="ListParagraph"/>
        <w:numPr>
          <w:ilvl w:val="1"/>
          <w:numId w:val="4"/>
        </w:numPr>
        <w:ind w:hanging="731"/>
        <w:jc w:val="left"/>
      </w:pPr>
      <w:r w:rsidRPr="003850C5">
        <w:rPr>
          <w:color w:val="000000"/>
        </w:rPr>
        <w:t xml:space="preserve">What are the genotypes of the parent </w:t>
      </w:r>
      <w:proofErr w:type="spellStart"/>
      <w:r w:rsidRPr="003850C5">
        <w:rPr>
          <w:color w:val="000000"/>
        </w:rPr>
        <w:t>blahblah</w:t>
      </w:r>
      <w:proofErr w:type="spellEnd"/>
      <w:r w:rsidRPr="003850C5">
        <w:rPr>
          <w:color w:val="000000"/>
        </w:rPr>
        <w:t xml:space="preserve"> birds in the original cross?</w:t>
      </w:r>
    </w:p>
    <w:p w:rsidR="003850C5" w:rsidRDefault="003850C5" w:rsidP="003850C5">
      <w:pPr>
        <w:pStyle w:val="ListParagraph"/>
        <w:jc w:val="left"/>
        <w:rPr>
          <w:color w:val="000000"/>
        </w:rPr>
      </w:pPr>
    </w:p>
    <w:p w:rsidR="003850C5" w:rsidRPr="003850C5" w:rsidRDefault="003850C5" w:rsidP="003850C5">
      <w:pPr>
        <w:pStyle w:val="ListParagraph"/>
        <w:jc w:val="left"/>
      </w:pPr>
    </w:p>
    <w:p w:rsidR="003850C5" w:rsidRPr="003850C5" w:rsidRDefault="000E468B" w:rsidP="003850C5">
      <w:pPr>
        <w:pStyle w:val="ListParagraph"/>
        <w:numPr>
          <w:ilvl w:val="1"/>
          <w:numId w:val="4"/>
        </w:numPr>
        <w:ind w:hanging="731"/>
        <w:jc w:val="left"/>
      </w:pPr>
      <w:r w:rsidRPr="003850C5">
        <w:rPr>
          <w:color w:val="000000"/>
        </w:rPr>
        <w:t>What is</w:t>
      </w:r>
      <w:r w:rsidR="003850C5">
        <w:rPr>
          <w:color w:val="000000"/>
        </w:rPr>
        <w:t xml:space="preserve"> the genotype</w:t>
      </w:r>
      <w:r w:rsidRPr="003850C5">
        <w:rPr>
          <w:color w:val="000000"/>
        </w:rPr>
        <w:t xml:space="preserve"> of the silver offspring?</w:t>
      </w:r>
    </w:p>
    <w:p w:rsidR="003850C5" w:rsidRDefault="003850C5" w:rsidP="003850C5">
      <w:pPr>
        <w:pStyle w:val="ListParagraph"/>
        <w:ind w:left="1440"/>
        <w:jc w:val="left"/>
      </w:pPr>
    </w:p>
    <w:p w:rsidR="003850C5" w:rsidRDefault="003850C5" w:rsidP="003850C5">
      <w:pPr>
        <w:pStyle w:val="ListParagraph"/>
        <w:ind w:left="1440"/>
        <w:jc w:val="left"/>
      </w:pPr>
    </w:p>
    <w:p w:rsidR="003850C5" w:rsidRPr="003850C5" w:rsidRDefault="003850C5" w:rsidP="003850C5">
      <w:pPr>
        <w:pStyle w:val="ListParagraph"/>
        <w:ind w:left="1440"/>
        <w:jc w:val="left"/>
      </w:pPr>
    </w:p>
    <w:p w:rsidR="003850C5" w:rsidRPr="003850C5" w:rsidRDefault="000E468B" w:rsidP="003850C5">
      <w:pPr>
        <w:pStyle w:val="ListParagraph"/>
        <w:numPr>
          <w:ilvl w:val="1"/>
          <w:numId w:val="4"/>
        </w:numPr>
        <w:ind w:hanging="731"/>
        <w:jc w:val="left"/>
      </w:pPr>
      <w:r w:rsidRPr="003850C5">
        <w:rPr>
          <w:color w:val="000000"/>
        </w:rPr>
        <w:t xml:space="preserve">What would be the phenotypic ratios of offspring produced by </w:t>
      </w:r>
      <w:r w:rsidR="003850C5">
        <w:rPr>
          <w:color w:val="000000"/>
        </w:rPr>
        <w:t>a</w:t>
      </w:r>
      <w:r w:rsidRPr="003850C5">
        <w:rPr>
          <w:color w:val="000000"/>
        </w:rPr>
        <w:t xml:space="preserve"> silver </w:t>
      </w:r>
      <w:proofErr w:type="spellStart"/>
      <w:r w:rsidRPr="003850C5">
        <w:rPr>
          <w:color w:val="000000"/>
        </w:rPr>
        <w:t>blahblah</w:t>
      </w:r>
      <w:proofErr w:type="spellEnd"/>
      <w:r w:rsidRPr="003850C5">
        <w:rPr>
          <w:color w:val="000000"/>
        </w:rPr>
        <w:t xml:space="preserve"> bird</w:t>
      </w:r>
      <w:r w:rsidR="003850C5">
        <w:rPr>
          <w:color w:val="000000"/>
        </w:rPr>
        <w:t xml:space="preserve"> mated with a blue </w:t>
      </w:r>
      <w:proofErr w:type="spellStart"/>
      <w:r w:rsidR="003850C5">
        <w:rPr>
          <w:color w:val="000000"/>
        </w:rPr>
        <w:t>blahblah</w:t>
      </w:r>
      <w:proofErr w:type="spellEnd"/>
      <w:r w:rsidR="003850C5">
        <w:rPr>
          <w:color w:val="000000"/>
        </w:rPr>
        <w:t xml:space="preserve"> bird</w:t>
      </w:r>
      <w:r w:rsidRPr="003850C5">
        <w:rPr>
          <w:color w:val="000000"/>
        </w:rPr>
        <w:t>?</w:t>
      </w:r>
    </w:p>
    <w:p w:rsidR="003850C5" w:rsidRPr="00EE7695" w:rsidRDefault="003850C5" w:rsidP="003850C5">
      <w:pPr>
        <w:pStyle w:val="ListParagraph"/>
        <w:ind w:left="1440"/>
        <w:jc w:val="left"/>
      </w:pPr>
    </w:p>
    <w:p w:rsidR="003850C5" w:rsidRDefault="003850C5" w:rsidP="003850C5">
      <w:pPr>
        <w:spacing w:line="360" w:lineRule="auto"/>
        <w:ind w:left="567" w:hanging="567"/>
        <w:jc w:val="both"/>
        <w:rPr>
          <w:lang w:val="en-US"/>
        </w:rPr>
      </w:pPr>
      <w:r>
        <w:rPr>
          <w:noProof/>
          <w:lang w:eastAsia="en-AU"/>
        </w:rPr>
        <w:drawing>
          <wp:anchor distT="0" distB="0" distL="114300" distR="114300" simplePos="0" relativeHeight="251686912" behindDoc="0" locked="0" layoutInCell="1" allowOverlap="1">
            <wp:simplePos x="0" y="0"/>
            <wp:positionH relativeFrom="margin">
              <wp:align>right</wp:align>
            </wp:positionH>
            <wp:positionV relativeFrom="paragraph">
              <wp:posOffset>11430</wp:posOffset>
            </wp:positionV>
            <wp:extent cx="2255520" cy="897898"/>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55520" cy="897898"/>
                    </a:xfrm>
                    <a:prstGeom prst="rect">
                      <a:avLst/>
                    </a:prstGeom>
                  </pic:spPr>
                </pic:pic>
              </a:graphicData>
            </a:graphic>
            <wp14:sizeRelH relativeFrom="page">
              <wp14:pctWidth>0</wp14:pctWidth>
            </wp14:sizeRelH>
            <wp14:sizeRelV relativeFrom="page">
              <wp14:pctHeight>0</wp14:pctHeight>
            </wp14:sizeRelV>
          </wp:anchor>
        </w:drawing>
      </w:r>
    </w:p>
    <w:p w:rsidR="003850C5" w:rsidRPr="00EE7695" w:rsidRDefault="003850C5" w:rsidP="003850C5">
      <w:pPr>
        <w:spacing w:line="360" w:lineRule="auto"/>
        <w:ind w:left="567" w:hanging="567"/>
        <w:rPr>
          <w:lang w:val="en-US"/>
        </w:rPr>
      </w:pPr>
    </w:p>
    <w:p w:rsidR="003850C5" w:rsidRPr="00EE7695" w:rsidRDefault="003850C5" w:rsidP="003850C5">
      <w:pPr>
        <w:spacing w:line="360" w:lineRule="auto"/>
        <w:ind w:left="-993" w:firstLine="1165"/>
      </w:pPr>
    </w:p>
    <w:p w:rsidR="003850C5" w:rsidRPr="00EE7695" w:rsidRDefault="003850C5" w:rsidP="003850C5">
      <w:pPr>
        <w:spacing w:line="200" w:lineRule="exact"/>
        <w:ind w:left="-993" w:firstLine="1165"/>
      </w:pPr>
    </w:p>
    <w:p w:rsidR="003850C5" w:rsidRPr="00EE7695" w:rsidRDefault="003850C5" w:rsidP="003850C5">
      <w:pPr>
        <w:spacing w:before="7" w:line="240" w:lineRule="exact"/>
        <w:ind w:left="-993" w:firstLine="1165"/>
      </w:pPr>
    </w:p>
    <w:p w:rsidR="003850C5" w:rsidRPr="003850C5" w:rsidRDefault="003850C5" w:rsidP="003850C5">
      <w:pPr>
        <w:pStyle w:val="ListParagraph"/>
        <w:ind w:left="1440"/>
        <w:jc w:val="left"/>
      </w:pPr>
    </w:p>
    <w:p w:rsidR="00CF4848" w:rsidRDefault="00CF4848" w:rsidP="00CF4848">
      <w:pPr>
        <w:pStyle w:val="ListParagraph"/>
        <w:numPr>
          <w:ilvl w:val="0"/>
          <w:numId w:val="4"/>
        </w:numPr>
        <w:ind w:hanging="720"/>
        <w:jc w:val="left"/>
      </w:pPr>
      <w:r>
        <w:lastRenderedPageBreak/>
        <w:t>Haemophilia is an X-linked condition which is due to the inheritance of a recessive allele (h). In a given family Dan is a haemophiliac. His parents were normal. Dan has a brother Dick who is normal and a sister Sally who is also normal. Dan marries a normal woman and they have three children. Two of their children, a boy and a girl are normal, but their third child, a girl called Sonia is a haemophiliac. Dan’s sister, Sally, marries a normal man called Roger. Unfortunately, they have an only child called Albert who has the disease.</w:t>
      </w:r>
    </w:p>
    <w:p w:rsidR="003C4F80" w:rsidRDefault="003C4F80" w:rsidP="003C4F80">
      <w:pPr>
        <w:pStyle w:val="ListParagraph"/>
        <w:jc w:val="left"/>
      </w:pPr>
    </w:p>
    <w:p w:rsidR="00CF4848" w:rsidRDefault="00CF4848" w:rsidP="00CF4848">
      <w:pPr>
        <w:pStyle w:val="ListParagraph"/>
        <w:numPr>
          <w:ilvl w:val="1"/>
          <w:numId w:val="4"/>
        </w:numPr>
        <w:ind w:hanging="731"/>
        <w:jc w:val="left"/>
      </w:pPr>
      <w:r>
        <w:t>Draw a family tree to show all individuals described in the passage above.</w:t>
      </w: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3C4F80" w:rsidRDefault="003C4F80" w:rsidP="003C4F80">
      <w:pPr>
        <w:jc w:val="left"/>
      </w:pPr>
    </w:p>
    <w:p w:rsidR="00E23B19" w:rsidRDefault="00CF4848" w:rsidP="00CF4848">
      <w:pPr>
        <w:pStyle w:val="ListParagraph"/>
        <w:numPr>
          <w:ilvl w:val="1"/>
          <w:numId w:val="4"/>
        </w:numPr>
        <w:ind w:hanging="731"/>
        <w:jc w:val="left"/>
      </w:pPr>
      <w:r>
        <w:t>On the diagram include the genotypes of all the family members.</w:t>
      </w:r>
    </w:p>
    <w:p w:rsidR="003C4F80" w:rsidRDefault="003C4F80" w:rsidP="003C4F80">
      <w:pPr>
        <w:pStyle w:val="ListParagraph"/>
        <w:ind w:left="1440"/>
        <w:jc w:val="left"/>
      </w:pPr>
    </w:p>
    <w:p w:rsidR="00CF4848" w:rsidRDefault="00CF4848" w:rsidP="00CF4848">
      <w:pPr>
        <w:pStyle w:val="ListParagraph"/>
        <w:numPr>
          <w:ilvl w:val="1"/>
          <w:numId w:val="4"/>
        </w:numPr>
        <w:ind w:hanging="731"/>
        <w:jc w:val="left"/>
      </w:pPr>
      <w:r>
        <w:t>If Sally and Roger were to have another child, what is the probability that their child would be a Haemophiliac?</w:t>
      </w:r>
    </w:p>
    <w:p w:rsidR="003C4F80" w:rsidRDefault="003C4F80" w:rsidP="003C4F80">
      <w:pPr>
        <w:pStyle w:val="ListParagraph"/>
      </w:pPr>
    </w:p>
    <w:p w:rsidR="003C4F80" w:rsidRPr="00EE7695" w:rsidRDefault="003C4F80" w:rsidP="003C4F80">
      <w:pPr>
        <w:pStyle w:val="ListParagraph"/>
        <w:ind w:left="1440"/>
        <w:jc w:val="left"/>
      </w:pPr>
    </w:p>
    <w:p w:rsidR="003C4F80" w:rsidRDefault="003C4F80" w:rsidP="003C4F80">
      <w:pPr>
        <w:spacing w:line="360" w:lineRule="auto"/>
        <w:ind w:left="567" w:hanging="567"/>
        <w:jc w:val="both"/>
        <w:rPr>
          <w:lang w:val="en-US"/>
        </w:rPr>
      </w:pPr>
      <w:r>
        <w:rPr>
          <w:noProof/>
          <w:lang w:eastAsia="en-AU"/>
        </w:rPr>
        <w:drawing>
          <wp:anchor distT="0" distB="0" distL="114300" distR="114300" simplePos="0" relativeHeight="251688960" behindDoc="0" locked="0" layoutInCell="1" allowOverlap="1" wp14:anchorId="78D14EEE" wp14:editId="10CE029D">
            <wp:simplePos x="0" y="0"/>
            <wp:positionH relativeFrom="margin">
              <wp:align>right</wp:align>
            </wp:positionH>
            <wp:positionV relativeFrom="paragraph">
              <wp:posOffset>11430</wp:posOffset>
            </wp:positionV>
            <wp:extent cx="2255520" cy="897898"/>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55520" cy="897898"/>
                    </a:xfrm>
                    <a:prstGeom prst="rect">
                      <a:avLst/>
                    </a:prstGeom>
                  </pic:spPr>
                </pic:pic>
              </a:graphicData>
            </a:graphic>
            <wp14:sizeRelH relativeFrom="page">
              <wp14:pctWidth>0</wp14:pctWidth>
            </wp14:sizeRelH>
            <wp14:sizeRelV relativeFrom="page">
              <wp14:pctHeight>0</wp14:pctHeight>
            </wp14:sizeRelV>
          </wp:anchor>
        </w:drawing>
      </w:r>
    </w:p>
    <w:p w:rsidR="003C4F80" w:rsidRPr="00EE7695" w:rsidRDefault="003C4F80" w:rsidP="003C4F80">
      <w:pPr>
        <w:spacing w:line="360" w:lineRule="auto"/>
        <w:ind w:left="567" w:hanging="567"/>
        <w:rPr>
          <w:lang w:val="en-US"/>
        </w:rPr>
      </w:pPr>
    </w:p>
    <w:p w:rsidR="003C4F80" w:rsidRPr="00EE7695" w:rsidRDefault="003C4F80" w:rsidP="003C4F80">
      <w:pPr>
        <w:spacing w:line="360" w:lineRule="auto"/>
        <w:ind w:left="-993" w:firstLine="1165"/>
      </w:pPr>
    </w:p>
    <w:p w:rsidR="003C4F80" w:rsidRPr="00EE7695" w:rsidRDefault="003C4F80" w:rsidP="003C4F80">
      <w:pPr>
        <w:spacing w:line="200" w:lineRule="exact"/>
        <w:ind w:left="-993" w:firstLine="1165"/>
      </w:pPr>
    </w:p>
    <w:p w:rsidR="003C4F80" w:rsidRDefault="003C4F80" w:rsidP="003C4F80">
      <w:pPr>
        <w:pStyle w:val="ListParagraph"/>
        <w:ind w:left="1440"/>
        <w:jc w:val="left"/>
      </w:pPr>
    </w:p>
    <w:p w:rsidR="003C4F80" w:rsidRDefault="003C4F80" w:rsidP="003C4F80">
      <w:pPr>
        <w:pStyle w:val="ListParagraph"/>
        <w:ind w:left="1440"/>
        <w:jc w:val="left"/>
      </w:pPr>
    </w:p>
    <w:p w:rsidR="003C4F80" w:rsidRDefault="003C4F80" w:rsidP="003C4F80">
      <w:pPr>
        <w:pStyle w:val="ListParagraph"/>
        <w:ind w:left="1440"/>
        <w:jc w:val="left"/>
      </w:pPr>
    </w:p>
    <w:p w:rsidR="003C4F80" w:rsidRDefault="003C4F80" w:rsidP="003C4F80">
      <w:pPr>
        <w:pStyle w:val="ListParagraph"/>
        <w:ind w:left="1440"/>
        <w:jc w:val="left"/>
      </w:pPr>
    </w:p>
    <w:p w:rsidR="003C4F80" w:rsidRDefault="003C4F80" w:rsidP="003C4F80">
      <w:pPr>
        <w:pStyle w:val="ListParagraph"/>
        <w:ind w:left="1440"/>
        <w:jc w:val="left"/>
      </w:pPr>
    </w:p>
    <w:p w:rsidR="003C4F80" w:rsidRDefault="003C4F80" w:rsidP="003C4F80">
      <w:pPr>
        <w:pStyle w:val="ListParagraph"/>
        <w:ind w:left="1440"/>
        <w:jc w:val="left"/>
      </w:pPr>
    </w:p>
    <w:p w:rsidR="003C4F80" w:rsidRDefault="003C4F80" w:rsidP="003C4F80">
      <w:pPr>
        <w:pStyle w:val="ListParagraph"/>
        <w:ind w:left="1440"/>
        <w:jc w:val="left"/>
      </w:pPr>
    </w:p>
    <w:p w:rsidR="003C4F80" w:rsidRDefault="003C4F80" w:rsidP="003C4F80">
      <w:pPr>
        <w:pStyle w:val="ListParagraph"/>
        <w:numPr>
          <w:ilvl w:val="0"/>
          <w:numId w:val="4"/>
        </w:numPr>
        <w:ind w:hanging="720"/>
        <w:jc w:val="left"/>
      </w:pPr>
      <w:r>
        <w:lastRenderedPageBreak/>
        <w:t>The following pedigree chart shows the inheritance of sickle cell anaemia.</w:t>
      </w:r>
    </w:p>
    <w:p w:rsidR="003C4F80" w:rsidRDefault="003C4F80" w:rsidP="000E7970">
      <w:pPr>
        <w:ind w:left="-142"/>
        <w:jc w:val="left"/>
      </w:pPr>
      <w:r>
        <w:rPr>
          <w:noProof/>
          <w:lang w:eastAsia="en-AU"/>
        </w:rPr>
        <w:drawing>
          <wp:inline distT="0" distB="0" distL="0" distR="0" wp14:anchorId="0321BA0A" wp14:editId="6294B7E9">
            <wp:extent cx="6720840" cy="253746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31292" cy="2541406"/>
                    </a:xfrm>
                    <a:prstGeom prst="rect">
                      <a:avLst/>
                    </a:prstGeom>
                  </pic:spPr>
                </pic:pic>
              </a:graphicData>
            </a:graphic>
          </wp:inline>
        </w:drawing>
      </w:r>
    </w:p>
    <w:p w:rsidR="003C4F80" w:rsidRDefault="003C4F80" w:rsidP="003C4F80">
      <w:pPr>
        <w:pStyle w:val="ListParagraph"/>
        <w:ind w:left="1440"/>
        <w:jc w:val="left"/>
      </w:pPr>
    </w:p>
    <w:p w:rsidR="00033845" w:rsidRDefault="000E7970" w:rsidP="000E7970">
      <w:pPr>
        <w:pStyle w:val="ListParagraph"/>
        <w:numPr>
          <w:ilvl w:val="1"/>
          <w:numId w:val="4"/>
        </w:numPr>
        <w:ind w:hanging="731"/>
        <w:jc w:val="left"/>
      </w:pPr>
      <w:r>
        <w:t>Is sickle cell anaemia a dominant or recessive condition? Explain how you determined your answer.</w:t>
      </w:r>
    </w:p>
    <w:p w:rsidR="00033845" w:rsidRDefault="00033845" w:rsidP="00033845">
      <w:pPr>
        <w:jc w:val="left"/>
      </w:pPr>
    </w:p>
    <w:p w:rsidR="00033845" w:rsidRDefault="00033845" w:rsidP="00033845">
      <w:pPr>
        <w:jc w:val="left"/>
      </w:pPr>
    </w:p>
    <w:p w:rsidR="00033845" w:rsidRDefault="00033845" w:rsidP="00033845">
      <w:pPr>
        <w:jc w:val="left"/>
      </w:pPr>
    </w:p>
    <w:p w:rsidR="00033845" w:rsidRDefault="00033845" w:rsidP="00033845">
      <w:pPr>
        <w:jc w:val="left"/>
      </w:pPr>
    </w:p>
    <w:p w:rsidR="00033845" w:rsidRDefault="00033845" w:rsidP="00033845">
      <w:pPr>
        <w:jc w:val="left"/>
      </w:pPr>
    </w:p>
    <w:p w:rsidR="00033845" w:rsidRDefault="00033845" w:rsidP="00033845">
      <w:pPr>
        <w:jc w:val="left"/>
      </w:pPr>
    </w:p>
    <w:p w:rsidR="00033845" w:rsidRDefault="00033845" w:rsidP="00033845">
      <w:pPr>
        <w:jc w:val="left"/>
      </w:pPr>
    </w:p>
    <w:p w:rsidR="00033845" w:rsidRDefault="00033845" w:rsidP="00033845">
      <w:pPr>
        <w:jc w:val="left"/>
      </w:pPr>
    </w:p>
    <w:p w:rsidR="00033845" w:rsidRDefault="00033845" w:rsidP="00033845">
      <w:pPr>
        <w:jc w:val="left"/>
      </w:pPr>
    </w:p>
    <w:p w:rsidR="00033845" w:rsidRDefault="00033845" w:rsidP="00033845">
      <w:pPr>
        <w:jc w:val="left"/>
      </w:pPr>
    </w:p>
    <w:p w:rsidR="003C4F80" w:rsidRDefault="00033845" w:rsidP="003E377C">
      <w:pPr>
        <w:pStyle w:val="ListParagraph"/>
        <w:numPr>
          <w:ilvl w:val="1"/>
          <w:numId w:val="4"/>
        </w:numPr>
        <w:ind w:hanging="731"/>
        <w:jc w:val="left"/>
      </w:pPr>
      <w:r>
        <w:t>L</w:t>
      </w:r>
      <w:r w:rsidR="000E7970">
        <w:t>abel the possible genotypes for all individuals in the pedigree. One person can have more than one possible genotype</w:t>
      </w:r>
      <w:r>
        <w:t>.</w:t>
      </w:r>
    </w:p>
    <w:p w:rsidR="00033845" w:rsidRDefault="00033845" w:rsidP="00033845">
      <w:pPr>
        <w:pStyle w:val="ListParagraph"/>
        <w:ind w:left="1440"/>
        <w:jc w:val="left"/>
      </w:pPr>
    </w:p>
    <w:p w:rsidR="00033845" w:rsidRDefault="00033845" w:rsidP="00033845">
      <w:pPr>
        <w:pStyle w:val="ListParagraph"/>
        <w:ind w:left="1440"/>
        <w:jc w:val="left"/>
      </w:pPr>
    </w:p>
    <w:p w:rsidR="00033845" w:rsidRDefault="00033845" w:rsidP="003E377C">
      <w:pPr>
        <w:pStyle w:val="ListParagraph"/>
        <w:numPr>
          <w:ilvl w:val="1"/>
          <w:numId w:val="4"/>
        </w:numPr>
        <w:ind w:hanging="731"/>
        <w:jc w:val="left"/>
      </w:pPr>
      <w:r>
        <w:t>If individuals II 1 and II 2 had another child, what is the probability of them having a child without sickle cell anaemia?</w:t>
      </w:r>
    </w:p>
    <w:p w:rsidR="00033845" w:rsidRDefault="00033845" w:rsidP="00033845">
      <w:pPr>
        <w:pStyle w:val="ListParagraph"/>
        <w:ind w:left="1440"/>
        <w:jc w:val="left"/>
      </w:pPr>
    </w:p>
    <w:p w:rsidR="00033845" w:rsidRPr="00EE7695" w:rsidRDefault="00033845" w:rsidP="00033845">
      <w:pPr>
        <w:pStyle w:val="ListParagraph"/>
        <w:ind w:left="1440"/>
        <w:jc w:val="left"/>
      </w:pPr>
    </w:p>
    <w:p w:rsidR="00033845" w:rsidRDefault="00033845" w:rsidP="00033845">
      <w:pPr>
        <w:spacing w:line="360" w:lineRule="auto"/>
        <w:ind w:left="567" w:hanging="567"/>
        <w:jc w:val="both"/>
        <w:rPr>
          <w:lang w:val="en-US"/>
        </w:rPr>
      </w:pPr>
      <w:r>
        <w:rPr>
          <w:noProof/>
          <w:lang w:eastAsia="en-AU"/>
        </w:rPr>
        <w:drawing>
          <wp:anchor distT="0" distB="0" distL="114300" distR="114300" simplePos="0" relativeHeight="251691008" behindDoc="0" locked="0" layoutInCell="1" allowOverlap="1" wp14:anchorId="4C470AB6" wp14:editId="5C72D510">
            <wp:simplePos x="0" y="0"/>
            <wp:positionH relativeFrom="margin">
              <wp:align>right</wp:align>
            </wp:positionH>
            <wp:positionV relativeFrom="paragraph">
              <wp:posOffset>11430</wp:posOffset>
            </wp:positionV>
            <wp:extent cx="2255520" cy="89789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55520" cy="897898"/>
                    </a:xfrm>
                    <a:prstGeom prst="rect">
                      <a:avLst/>
                    </a:prstGeom>
                  </pic:spPr>
                </pic:pic>
              </a:graphicData>
            </a:graphic>
            <wp14:sizeRelH relativeFrom="page">
              <wp14:pctWidth>0</wp14:pctWidth>
            </wp14:sizeRelH>
            <wp14:sizeRelV relativeFrom="page">
              <wp14:pctHeight>0</wp14:pctHeight>
            </wp14:sizeRelV>
          </wp:anchor>
        </w:drawing>
      </w:r>
    </w:p>
    <w:p w:rsidR="00033845" w:rsidRPr="00EE7695" w:rsidRDefault="00033845" w:rsidP="00033845">
      <w:pPr>
        <w:spacing w:line="360" w:lineRule="auto"/>
        <w:ind w:left="567" w:hanging="567"/>
        <w:rPr>
          <w:lang w:val="en-US"/>
        </w:rPr>
      </w:pPr>
    </w:p>
    <w:p w:rsidR="00033845" w:rsidRPr="00EE7695" w:rsidRDefault="00033845" w:rsidP="00033845">
      <w:pPr>
        <w:spacing w:line="360" w:lineRule="auto"/>
        <w:ind w:left="-993" w:firstLine="1165"/>
      </w:pPr>
    </w:p>
    <w:p w:rsidR="00033845" w:rsidRPr="00EE7695" w:rsidRDefault="00033845" w:rsidP="00033845">
      <w:pPr>
        <w:spacing w:line="200" w:lineRule="exact"/>
        <w:ind w:left="-993" w:firstLine="1165"/>
      </w:pPr>
    </w:p>
    <w:p w:rsidR="00033845" w:rsidRDefault="00033845" w:rsidP="00033845">
      <w:pPr>
        <w:pStyle w:val="ListParagraph"/>
        <w:ind w:left="1440"/>
        <w:jc w:val="left"/>
      </w:pPr>
    </w:p>
    <w:p w:rsidR="00033845" w:rsidRDefault="00033845" w:rsidP="00033845">
      <w:pPr>
        <w:pStyle w:val="ListParagraph"/>
        <w:ind w:left="1440"/>
        <w:jc w:val="left"/>
      </w:pPr>
    </w:p>
    <w:sectPr w:rsidR="00033845" w:rsidSect="00A053E6">
      <w:footerReference w:type="even"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287" w:rsidRDefault="00D46287" w:rsidP="00E97F73">
      <w:r>
        <w:separator/>
      </w:r>
    </w:p>
  </w:endnote>
  <w:endnote w:type="continuationSeparator" w:id="0">
    <w:p w:rsidR="00D46287" w:rsidRDefault="00D46287" w:rsidP="00E9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197" w:rsidRDefault="005F7197" w:rsidP="00E97F73">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197" w:rsidRDefault="005F7197" w:rsidP="00E97F73">
    <w:pPr>
      <w:pStyle w:val="Footer"/>
      <w:jc w:val="left"/>
    </w:pPr>
    <w:r>
      <w:t>Developed by S. Cooper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287" w:rsidRDefault="00D46287" w:rsidP="00E97F73">
      <w:r>
        <w:separator/>
      </w:r>
    </w:p>
  </w:footnote>
  <w:footnote w:type="continuationSeparator" w:id="0">
    <w:p w:rsidR="00D46287" w:rsidRDefault="00D46287" w:rsidP="00E97F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D6992"/>
    <w:multiLevelType w:val="hybridMultilevel"/>
    <w:tmpl w:val="A8429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A21DC8"/>
    <w:multiLevelType w:val="hybridMultilevel"/>
    <w:tmpl w:val="56F20D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0D6E4D"/>
    <w:multiLevelType w:val="hybridMultilevel"/>
    <w:tmpl w:val="27740C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280E12"/>
    <w:multiLevelType w:val="hybridMultilevel"/>
    <w:tmpl w:val="2C6EC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6A67C0"/>
    <w:multiLevelType w:val="hybridMultilevel"/>
    <w:tmpl w:val="D6EA5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BD64EA"/>
    <w:multiLevelType w:val="hybridMultilevel"/>
    <w:tmpl w:val="69F2D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93574A"/>
    <w:multiLevelType w:val="hybridMultilevel"/>
    <w:tmpl w:val="77325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2AF15FD"/>
    <w:multiLevelType w:val="hybridMultilevel"/>
    <w:tmpl w:val="7D84D0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F1F3D2D"/>
    <w:multiLevelType w:val="multilevel"/>
    <w:tmpl w:val="3EB4E8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F0A6D"/>
    <w:multiLevelType w:val="hybridMultilevel"/>
    <w:tmpl w:val="382681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EF762DA"/>
    <w:multiLevelType w:val="hybridMultilevel"/>
    <w:tmpl w:val="40182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3B2661"/>
    <w:multiLevelType w:val="hybridMultilevel"/>
    <w:tmpl w:val="2272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C458BA"/>
    <w:multiLevelType w:val="hybridMultilevel"/>
    <w:tmpl w:val="4254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EF4C3C"/>
    <w:multiLevelType w:val="hybridMultilevel"/>
    <w:tmpl w:val="D09A3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3D2BDE"/>
    <w:multiLevelType w:val="hybridMultilevel"/>
    <w:tmpl w:val="28B65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86256C"/>
    <w:multiLevelType w:val="hybridMultilevel"/>
    <w:tmpl w:val="CD1C49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4"/>
  </w:num>
  <w:num w:numId="3">
    <w:abstractNumId w:val="11"/>
  </w:num>
  <w:num w:numId="4">
    <w:abstractNumId w:val="2"/>
  </w:num>
  <w:num w:numId="5">
    <w:abstractNumId w:val="6"/>
  </w:num>
  <w:num w:numId="6">
    <w:abstractNumId w:val="12"/>
  </w:num>
  <w:num w:numId="7">
    <w:abstractNumId w:val="10"/>
  </w:num>
  <w:num w:numId="8">
    <w:abstractNumId w:val="0"/>
  </w:num>
  <w:num w:numId="9">
    <w:abstractNumId w:val="4"/>
  </w:num>
  <w:num w:numId="10">
    <w:abstractNumId w:val="5"/>
  </w:num>
  <w:num w:numId="11">
    <w:abstractNumId w:val="13"/>
  </w:num>
  <w:num w:numId="12">
    <w:abstractNumId w:val="3"/>
  </w:num>
  <w:num w:numId="13">
    <w:abstractNumId w:val="1"/>
  </w:num>
  <w:num w:numId="14">
    <w:abstractNumId w:val="8"/>
  </w:num>
  <w:num w:numId="15">
    <w:abstractNumId w:val="15"/>
  </w:num>
  <w:num w:numId="1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87"/>
    <w:rsid w:val="0001484B"/>
    <w:rsid w:val="0003360B"/>
    <w:rsid w:val="00033845"/>
    <w:rsid w:val="0004650F"/>
    <w:rsid w:val="00054AF5"/>
    <w:rsid w:val="000574F7"/>
    <w:rsid w:val="000B12F4"/>
    <w:rsid w:val="000C4E2B"/>
    <w:rsid w:val="000C6C2F"/>
    <w:rsid w:val="000D7E8D"/>
    <w:rsid w:val="000E468B"/>
    <w:rsid w:val="000E7970"/>
    <w:rsid w:val="000F6957"/>
    <w:rsid w:val="001031E3"/>
    <w:rsid w:val="00105CF7"/>
    <w:rsid w:val="0010651A"/>
    <w:rsid w:val="0014059F"/>
    <w:rsid w:val="001526C4"/>
    <w:rsid w:val="00161634"/>
    <w:rsid w:val="00167DC1"/>
    <w:rsid w:val="001A1ACD"/>
    <w:rsid w:val="001A582D"/>
    <w:rsid w:val="001B244C"/>
    <w:rsid w:val="001C17EA"/>
    <w:rsid w:val="001C50D1"/>
    <w:rsid w:val="001E06B5"/>
    <w:rsid w:val="00226025"/>
    <w:rsid w:val="002312A4"/>
    <w:rsid w:val="00251331"/>
    <w:rsid w:val="00252A20"/>
    <w:rsid w:val="00267580"/>
    <w:rsid w:val="00283081"/>
    <w:rsid w:val="002C57C0"/>
    <w:rsid w:val="002D4CB4"/>
    <w:rsid w:val="002F0D17"/>
    <w:rsid w:val="002F61B9"/>
    <w:rsid w:val="002F7066"/>
    <w:rsid w:val="0030138F"/>
    <w:rsid w:val="003033BE"/>
    <w:rsid w:val="00313DBC"/>
    <w:rsid w:val="003803D5"/>
    <w:rsid w:val="00381E0D"/>
    <w:rsid w:val="003850C5"/>
    <w:rsid w:val="003A42CB"/>
    <w:rsid w:val="003C17A9"/>
    <w:rsid w:val="003C4F80"/>
    <w:rsid w:val="003F06F6"/>
    <w:rsid w:val="00420A70"/>
    <w:rsid w:val="0042174B"/>
    <w:rsid w:val="004229BA"/>
    <w:rsid w:val="00431F20"/>
    <w:rsid w:val="0043282E"/>
    <w:rsid w:val="00440883"/>
    <w:rsid w:val="00441402"/>
    <w:rsid w:val="00453142"/>
    <w:rsid w:val="004578F7"/>
    <w:rsid w:val="00477030"/>
    <w:rsid w:val="00481983"/>
    <w:rsid w:val="004D0E67"/>
    <w:rsid w:val="004E05DB"/>
    <w:rsid w:val="004E7578"/>
    <w:rsid w:val="004F4BBB"/>
    <w:rsid w:val="00523289"/>
    <w:rsid w:val="00527AA7"/>
    <w:rsid w:val="00542916"/>
    <w:rsid w:val="00543E16"/>
    <w:rsid w:val="005451B6"/>
    <w:rsid w:val="005454A5"/>
    <w:rsid w:val="005545EB"/>
    <w:rsid w:val="00554DE0"/>
    <w:rsid w:val="00584DCA"/>
    <w:rsid w:val="0059283E"/>
    <w:rsid w:val="005B423F"/>
    <w:rsid w:val="005C3365"/>
    <w:rsid w:val="005C5572"/>
    <w:rsid w:val="005D34FD"/>
    <w:rsid w:val="005E7120"/>
    <w:rsid w:val="005F3904"/>
    <w:rsid w:val="005F463A"/>
    <w:rsid w:val="005F7197"/>
    <w:rsid w:val="006341DB"/>
    <w:rsid w:val="00642AFF"/>
    <w:rsid w:val="006802C3"/>
    <w:rsid w:val="006A64D1"/>
    <w:rsid w:val="006B659C"/>
    <w:rsid w:val="006D1805"/>
    <w:rsid w:val="006D7218"/>
    <w:rsid w:val="006F0FB2"/>
    <w:rsid w:val="006F1A7D"/>
    <w:rsid w:val="007050E9"/>
    <w:rsid w:val="00705752"/>
    <w:rsid w:val="00725610"/>
    <w:rsid w:val="00741C94"/>
    <w:rsid w:val="00744F1C"/>
    <w:rsid w:val="00784C75"/>
    <w:rsid w:val="0079498D"/>
    <w:rsid w:val="0079604E"/>
    <w:rsid w:val="007A33CF"/>
    <w:rsid w:val="007B7ABC"/>
    <w:rsid w:val="007C0F42"/>
    <w:rsid w:val="007E2EB5"/>
    <w:rsid w:val="007E7CD9"/>
    <w:rsid w:val="007F5691"/>
    <w:rsid w:val="00801E1D"/>
    <w:rsid w:val="008112E2"/>
    <w:rsid w:val="0082235D"/>
    <w:rsid w:val="00842F0F"/>
    <w:rsid w:val="00844C17"/>
    <w:rsid w:val="00871295"/>
    <w:rsid w:val="008A6A26"/>
    <w:rsid w:val="008B3096"/>
    <w:rsid w:val="008B5862"/>
    <w:rsid w:val="008B6E64"/>
    <w:rsid w:val="008E1A64"/>
    <w:rsid w:val="008F12E6"/>
    <w:rsid w:val="008F628C"/>
    <w:rsid w:val="00900A40"/>
    <w:rsid w:val="009271A8"/>
    <w:rsid w:val="00940121"/>
    <w:rsid w:val="0095634B"/>
    <w:rsid w:val="00957577"/>
    <w:rsid w:val="00970AE2"/>
    <w:rsid w:val="00971E38"/>
    <w:rsid w:val="00973104"/>
    <w:rsid w:val="009F7B7D"/>
    <w:rsid w:val="00A017CB"/>
    <w:rsid w:val="00A053E6"/>
    <w:rsid w:val="00A1538F"/>
    <w:rsid w:val="00A2093B"/>
    <w:rsid w:val="00A504D5"/>
    <w:rsid w:val="00A66EDA"/>
    <w:rsid w:val="00A73BA1"/>
    <w:rsid w:val="00A972A3"/>
    <w:rsid w:val="00AB5296"/>
    <w:rsid w:val="00AB6B7E"/>
    <w:rsid w:val="00AB7531"/>
    <w:rsid w:val="00AC2A84"/>
    <w:rsid w:val="00AD4AD6"/>
    <w:rsid w:val="00AE6970"/>
    <w:rsid w:val="00AF5EFE"/>
    <w:rsid w:val="00B329D3"/>
    <w:rsid w:val="00B37D09"/>
    <w:rsid w:val="00B566CD"/>
    <w:rsid w:val="00B905D0"/>
    <w:rsid w:val="00BA4833"/>
    <w:rsid w:val="00BA58E1"/>
    <w:rsid w:val="00BA7F28"/>
    <w:rsid w:val="00BB14B2"/>
    <w:rsid w:val="00BD2704"/>
    <w:rsid w:val="00BE494C"/>
    <w:rsid w:val="00C02A43"/>
    <w:rsid w:val="00C12987"/>
    <w:rsid w:val="00C458B8"/>
    <w:rsid w:val="00C50E50"/>
    <w:rsid w:val="00C6323D"/>
    <w:rsid w:val="00C7310F"/>
    <w:rsid w:val="00C80A32"/>
    <w:rsid w:val="00CA58EF"/>
    <w:rsid w:val="00CB7CBD"/>
    <w:rsid w:val="00CC50FF"/>
    <w:rsid w:val="00CF3EFC"/>
    <w:rsid w:val="00CF4848"/>
    <w:rsid w:val="00D042DD"/>
    <w:rsid w:val="00D04828"/>
    <w:rsid w:val="00D07860"/>
    <w:rsid w:val="00D127F6"/>
    <w:rsid w:val="00D26C07"/>
    <w:rsid w:val="00D46287"/>
    <w:rsid w:val="00D60FE2"/>
    <w:rsid w:val="00D8245A"/>
    <w:rsid w:val="00D8287E"/>
    <w:rsid w:val="00D90700"/>
    <w:rsid w:val="00D930E4"/>
    <w:rsid w:val="00DC79E1"/>
    <w:rsid w:val="00DF3851"/>
    <w:rsid w:val="00E013D1"/>
    <w:rsid w:val="00E23B19"/>
    <w:rsid w:val="00E36DCF"/>
    <w:rsid w:val="00E54066"/>
    <w:rsid w:val="00E60D39"/>
    <w:rsid w:val="00E722F8"/>
    <w:rsid w:val="00E90EE9"/>
    <w:rsid w:val="00E97091"/>
    <w:rsid w:val="00E97F73"/>
    <w:rsid w:val="00EC1AA1"/>
    <w:rsid w:val="00EE1E92"/>
    <w:rsid w:val="00EE601C"/>
    <w:rsid w:val="00EE7104"/>
    <w:rsid w:val="00EE7695"/>
    <w:rsid w:val="00EF7AAA"/>
    <w:rsid w:val="00F064FC"/>
    <w:rsid w:val="00F139E6"/>
    <w:rsid w:val="00F34BC8"/>
    <w:rsid w:val="00F3798E"/>
    <w:rsid w:val="00F41174"/>
    <w:rsid w:val="00F7223B"/>
    <w:rsid w:val="00F80BDE"/>
    <w:rsid w:val="00FA4FAA"/>
    <w:rsid w:val="00FA6E3C"/>
    <w:rsid w:val="00FD604A"/>
    <w:rsid w:val="00FE03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FEDF88-AF56-4160-84D1-8B345E920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12987"/>
    <w:pPr>
      <w:keepNext/>
      <w:spacing w:before="240" w:after="60"/>
      <w:jc w:val="left"/>
      <w:outlineLvl w:val="0"/>
    </w:pPr>
    <w:rPr>
      <w:rFonts w:eastAsia="Times New Roman"/>
      <w:b/>
      <w:bCs/>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987"/>
    <w:rPr>
      <w:rFonts w:eastAsia="Times New Roman"/>
      <w:b/>
      <w:bCs/>
      <w:kern w:val="32"/>
      <w:sz w:val="32"/>
      <w:szCs w:val="32"/>
      <w:lang w:eastAsia="en-AU"/>
    </w:rPr>
  </w:style>
  <w:style w:type="paragraph" w:styleId="ListParagraph">
    <w:name w:val="List Paragraph"/>
    <w:basedOn w:val="Normal"/>
    <w:uiPriority w:val="34"/>
    <w:qFormat/>
    <w:rsid w:val="00C12987"/>
    <w:pPr>
      <w:ind w:left="720"/>
      <w:contextualSpacing/>
    </w:pPr>
  </w:style>
  <w:style w:type="paragraph" w:styleId="BalloonText">
    <w:name w:val="Balloon Text"/>
    <w:basedOn w:val="Normal"/>
    <w:link w:val="BalloonTextChar"/>
    <w:uiPriority w:val="99"/>
    <w:semiHidden/>
    <w:unhideWhenUsed/>
    <w:rsid w:val="00D127F6"/>
    <w:rPr>
      <w:rFonts w:ascii="Tahoma" w:hAnsi="Tahoma" w:cs="Tahoma"/>
      <w:sz w:val="16"/>
      <w:szCs w:val="16"/>
    </w:rPr>
  </w:style>
  <w:style w:type="character" w:customStyle="1" w:styleId="BalloonTextChar">
    <w:name w:val="Balloon Text Char"/>
    <w:basedOn w:val="DefaultParagraphFont"/>
    <w:link w:val="BalloonText"/>
    <w:uiPriority w:val="99"/>
    <w:semiHidden/>
    <w:rsid w:val="00D127F6"/>
    <w:rPr>
      <w:rFonts w:ascii="Tahoma" w:hAnsi="Tahoma" w:cs="Tahoma"/>
      <w:sz w:val="16"/>
      <w:szCs w:val="16"/>
    </w:rPr>
  </w:style>
  <w:style w:type="paragraph" w:styleId="BodyTextIndent">
    <w:name w:val="Body Text Indent"/>
    <w:basedOn w:val="Normal"/>
    <w:link w:val="BodyTextIndentChar"/>
    <w:unhideWhenUsed/>
    <w:rsid w:val="000574F7"/>
    <w:pPr>
      <w:ind w:left="2127"/>
      <w:jc w:val="left"/>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0574F7"/>
    <w:rPr>
      <w:rFonts w:ascii="Times New Roman" w:eastAsia="Times New Roman" w:hAnsi="Times New Roman" w:cs="Times New Roman"/>
      <w:szCs w:val="20"/>
    </w:rPr>
  </w:style>
  <w:style w:type="paragraph" w:styleId="PlainText">
    <w:name w:val="Plain Text"/>
    <w:basedOn w:val="Normal"/>
    <w:link w:val="PlainTextChar"/>
    <w:semiHidden/>
    <w:unhideWhenUsed/>
    <w:rsid w:val="000574F7"/>
    <w:pPr>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0574F7"/>
    <w:rPr>
      <w:rFonts w:ascii="Courier New" w:eastAsia="Times New Roman" w:hAnsi="Courier New" w:cs="Courier New"/>
      <w:sz w:val="20"/>
      <w:szCs w:val="20"/>
      <w:lang w:eastAsia="en-AU"/>
    </w:rPr>
  </w:style>
  <w:style w:type="table" w:styleId="TableGrid">
    <w:name w:val="Table Grid"/>
    <w:basedOn w:val="TableNormal"/>
    <w:uiPriority w:val="59"/>
    <w:rsid w:val="003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031E3"/>
    <w:pPr>
      <w:spacing w:after="120"/>
    </w:pPr>
  </w:style>
  <w:style w:type="character" w:customStyle="1" w:styleId="BodyTextChar">
    <w:name w:val="Body Text Char"/>
    <w:basedOn w:val="DefaultParagraphFont"/>
    <w:link w:val="BodyText"/>
    <w:uiPriority w:val="99"/>
    <w:semiHidden/>
    <w:rsid w:val="001031E3"/>
  </w:style>
  <w:style w:type="paragraph" w:styleId="Header">
    <w:name w:val="header"/>
    <w:basedOn w:val="Normal"/>
    <w:link w:val="HeaderChar"/>
    <w:rsid w:val="006D1805"/>
    <w:pPr>
      <w:tabs>
        <w:tab w:val="center" w:pos="4153"/>
        <w:tab w:val="right" w:pos="8306"/>
      </w:tabs>
      <w:overflowPunct w:val="0"/>
      <w:autoSpaceDE w:val="0"/>
      <w:autoSpaceDN w:val="0"/>
      <w:adjustRightInd w:val="0"/>
      <w:jc w:val="left"/>
      <w:textAlignment w:val="baseline"/>
    </w:pPr>
    <w:rPr>
      <w:rFonts w:eastAsia="Times New Roman" w:cs="Times New Roman"/>
      <w:noProof/>
      <w:sz w:val="20"/>
      <w:szCs w:val="20"/>
    </w:rPr>
  </w:style>
  <w:style w:type="character" w:customStyle="1" w:styleId="HeaderChar">
    <w:name w:val="Header Char"/>
    <w:basedOn w:val="DefaultParagraphFont"/>
    <w:link w:val="Header"/>
    <w:rsid w:val="006D1805"/>
    <w:rPr>
      <w:rFonts w:eastAsia="Times New Roman" w:cs="Times New Roman"/>
      <w:noProof/>
      <w:sz w:val="20"/>
      <w:szCs w:val="20"/>
    </w:rPr>
  </w:style>
  <w:style w:type="paragraph" w:styleId="Title">
    <w:name w:val="Title"/>
    <w:basedOn w:val="Normal"/>
    <w:link w:val="TitleChar"/>
    <w:qFormat/>
    <w:rsid w:val="006D1805"/>
    <w:pPr>
      <w:tabs>
        <w:tab w:val="right" w:pos="9206"/>
      </w:tabs>
      <w:overflowPunct w:val="0"/>
      <w:autoSpaceDE w:val="0"/>
      <w:autoSpaceDN w:val="0"/>
      <w:adjustRightInd w:val="0"/>
      <w:textAlignment w:val="baseline"/>
    </w:pPr>
    <w:rPr>
      <w:rFonts w:ascii="Times New Roman" w:eastAsia="Times New Roman" w:hAnsi="Times New Roman" w:cs="Times New Roman"/>
      <w:bCs/>
      <w:sz w:val="36"/>
      <w:szCs w:val="20"/>
      <w:u w:val="single"/>
      <w:lang w:val="en-GB"/>
    </w:rPr>
  </w:style>
  <w:style w:type="character" w:customStyle="1" w:styleId="TitleChar">
    <w:name w:val="Title Char"/>
    <w:basedOn w:val="DefaultParagraphFont"/>
    <w:link w:val="Title"/>
    <w:rsid w:val="006D1805"/>
    <w:rPr>
      <w:rFonts w:ascii="Times New Roman" w:eastAsia="Times New Roman" w:hAnsi="Times New Roman" w:cs="Times New Roman"/>
      <w:bCs/>
      <w:sz w:val="36"/>
      <w:szCs w:val="20"/>
      <w:u w:val="single"/>
      <w:lang w:val="en-GB"/>
    </w:rPr>
  </w:style>
  <w:style w:type="paragraph" w:styleId="NormalWeb">
    <w:name w:val="Normal (Web)"/>
    <w:basedOn w:val="Normal"/>
    <w:uiPriority w:val="99"/>
    <w:unhideWhenUsed/>
    <w:rsid w:val="006802C3"/>
    <w:pPr>
      <w:spacing w:before="100" w:beforeAutospacing="1" w:after="100" w:afterAutospacing="1"/>
      <w:jc w:val="left"/>
    </w:pPr>
    <w:rPr>
      <w:rFonts w:ascii="Times New Roman" w:eastAsiaTheme="minorEastAsia" w:hAnsi="Times New Roman" w:cs="Times New Roman"/>
      <w:lang w:eastAsia="en-AU"/>
    </w:rPr>
  </w:style>
  <w:style w:type="character" w:styleId="Hyperlink">
    <w:name w:val="Hyperlink"/>
    <w:basedOn w:val="DefaultParagraphFont"/>
    <w:uiPriority w:val="99"/>
    <w:semiHidden/>
    <w:unhideWhenUsed/>
    <w:rsid w:val="00226025"/>
    <w:rPr>
      <w:color w:val="0000FF"/>
      <w:u w:val="single"/>
    </w:rPr>
  </w:style>
  <w:style w:type="paragraph" w:styleId="Footer">
    <w:name w:val="footer"/>
    <w:basedOn w:val="Normal"/>
    <w:link w:val="FooterChar"/>
    <w:uiPriority w:val="99"/>
    <w:unhideWhenUsed/>
    <w:rsid w:val="00E97F73"/>
    <w:pPr>
      <w:tabs>
        <w:tab w:val="center" w:pos="4513"/>
        <w:tab w:val="right" w:pos="9026"/>
      </w:tabs>
    </w:pPr>
  </w:style>
  <w:style w:type="character" w:customStyle="1" w:styleId="FooterChar">
    <w:name w:val="Footer Char"/>
    <w:basedOn w:val="DefaultParagraphFont"/>
    <w:link w:val="Footer"/>
    <w:uiPriority w:val="99"/>
    <w:rsid w:val="00E97F73"/>
  </w:style>
  <w:style w:type="paragraph" w:customStyle="1" w:styleId="Default">
    <w:name w:val="Default"/>
    <w:rsid w:val="007E7CD9"/>
    <w:pPr>
      <w:autoSpaceDE w:val="0"/>
      <w:autoSpaceDN w:val="0"/>
      <w:adjustRightInd w:val="0"/>
      <w:jc w:val="left"/>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0048">
      <w:bodyDiv w:val="1"/>
      <w:marLeft w:val="0"/>
      <w:marRight w:val="0"/>
      <w:marTop w:val="0"/>
      <w:marBottom w:val="0"/>
      <w:divBdr>
        <w:top w:val="none" w:sz="0" w:space="0" w:color="auto"/>
        <w:left w:val="none" w:sz="0" w:space="0" w:color="auto"/>
        <w:bottom w:val="none" w:sz="0" w:space="0" w:color="auto"/>
        <w:right w:val="none" w:sz="0" w:space="0" w:color="auto"/>
      </w:divBdr>
      <w:divsChild>
        <w:div w:id="1457337064">
          <w:marLeft w:val="547"/>
          <w:marRight w:val="0"/>
          <w:marTop w:val="134"/>
          <w:marBottom w:val="0"/>
          <w:divBdr>
            <w:top w:val="none" w:sz="0" w:space="0" w:color="auto"/>
            <w:left w:val="none" w:sz="0" w:space="0" w:color="auto"/>
            <w:bottom w:val="none" w:sz="0" w:space="0" w:color="auto"/>
            <w:right w:val="none" w:sz="0" w:space="0" w:color="auto"/>
          </w:divBdr>
        </w:div>
      </w:divsChild>
    </w:div>
    <w:div w:id="142626824">
      <w:bodyDiv w:val="1"/>
      <w:marLeft w:val="0"/>
      <w:marRight w:val="0"/>
      <w:marTop w:val="0"/>
      <w:marBottom w:val="0"/>
      <w:divBdr>
        <w:top w:val="none" w:sz="0" w:space="0" w:color="auto"/>
        <w:left w:val="none" w:sz="0" w:space="0" w:color="auto"/>
        <w:bottom w:val="none" w:sz="0" w:space="0" w:color="auto"/>
        <w:right w:val="none" w:sz="0" w:space="0" w:color="auto"/>
      </w:divBdr>
      <w:divsChild>
        <w:div w:id="635449776">
          <w:marLeft w:val="0"/>
          <w:marRight w:val="0"/>
          <w:marTop w:val="134"/>
          <w:marBottom w:val="0"/>
          <w:divBdr>
            <w:top w:val="none" w:sz="0" w:space="0" w:color="auto"/>
            <w:left w:val="none" w:sz="0" w:space="0" w:color="auto"/>
            <w:bottom w:val="none" w:sz="0" w:space="0" w:color="auto"/>
            <w:right w:val="none" w:sz="0" w:space="0" w:color="auto"/>
          </w:divBdr>
        </w:div>
        <w:div w:id="497581337">
          <w:marLeft w:val="0"/>
          <w:marRight w:val="0"/>
          <w:marTop w:val="134"/>
          <w:marBottom w:val="0"/>
          <w:divBdr>
            <w:top w:val="none" w:sz="0" w:space="0" w:color="auto"/>
            <w:left w:val="none" w:sz="0" w:space="0" w:color="auto"/>
            <w:bottom w:val="none" w:sz="0" w:space="0" w:color="auto"/>
            <w:right w:val="none" w:sz="0" w:space="0" w:color="auto"/>
          </w:divBdr>
        </w:div>
        <w:div w:id="540359349">
          <w:marLeft w:val="0"/>
          <w:marRight w:val="0"/>
          <w:marTop w:val="134"/>
          <w:marBottom w:val="0"/>
          <w:divBdr>
            <w:top w:val="none" w:sz="0" w:space="0" w:color="auto"/>
            <w:left w:val="none" w:sz="0" w:space="0" w:color="auto"/>
            <w:bottom w:val="none" w:sz="0" w:space="0" w:color="auto"/>
            <w:right w:val="none" w:sz="0" w:space="0" w:color="auto"/>
          </w:divBdr>
        </w:div>
        <w:div w:id="1931155244">
          <w:marLeft w:val="0"/>
          <w:marRight w:val="0"/>
          <w:marTop w:val="134"/>
          <w:marBottom w:val="0"/>
          <w:divBdr>
            <w:top w:val="none" w:sz="0" w:space="0" w:color="auto"/>
            <w:left w:val="none" w:sz="0" w:space="0" w:color="auto"/>
            <w:bottom w:val="none" w:sz="0" w:space="0" w:color="auto"/>
            <w:right w:val="none" w:sz="0" w:space="0" w:color="auto"/>
          </w:divBdr>
        </w:div>
        <w:div w:id="823935521">
          <w:marLeft w:val="0"/>
          <w:marRight w:val="0"/>
          <w:marTop w:val="134"/>
          <w:marBottom w:val="0"/>
          <w:divBdr>
            <w:top w:val="none" w:sz="0" w:space="0" w:color="auto"/>
            <w:left w:val="none" w:sz="0" w:space="0" w:color="auto"/>
            <w:bottom w:val="none" w:sz="0" w:space="0" w:color="auto"/>
            <w:right w:val="none" w:sz="0" w:space="0" w:color="auto"/>
          </w:divBdr>
        </w:div>
      </w:divsChild>
    </w:div>
    <w:div w:id="198009523">
      <w:bodyDiv w:val="1"/>
      <w:marLeft w:val="0"/>
      <w:marRight w:val="0"/>
      <w:marTop w:val="0"/>
      <w:marBottom w:val="0"/>
      <w:divBdr>
        <w:top w:val="none" w:sz="0" w:space="0" w:color="auto"/>
        <w:left w:val="none" w:sz="0" w:space="0" w:color="auto"/>
        <w:bottom w:val="none" w:sz="0" w:space="0" w:color="auto"/>
        <w:right w:val="none" w:sz="0" w:space="0" w:color="auto"/>
      </w:divBdr>
    </w:div>
    <w:div w:id="230694600">
      <w:bodyDiv w:val="1"/>
      <w:marLeft w:val="0"/>
      <w:marRight w:val="0"/>
      <w:marTop w:val="0"/>
      <w:marBottom w:val="0"/>
      <w:divBdr>
        <w:top w:val="none" w:sz="0" w:space="0" w:color="auto"/>
        <w:left w:val="none" w:sz="0" w:space="0" w:color="auto"/>
        <w:bottom w:val="none" w:sz="0" w:space="0" w:color="auto"/>
        <w:right w:val="none" w:sz="0" w:space="0" w:color="auto"/>
      </w:divBdr>
      <w:divsChild>
        <w:div w:id="269049696">
          <w:marLeft w:val="0"/>
          <w:marRight w:val="0"/>
          <w:marTop w:val="134"/>
          <w:marBottom w:val="0"/>
          <w:divBdr>
            <w:top w:val="none" w:sz="0" w:space="0" w:color="auto"/>
            <w:left w:val="none" w:sz="0" w:space="0" w:color="auto"/>
            <w:bottom w:val="none" w:sz="0" w:space="0" w:color="auto"/>
            <w:right w:val="none" w:sz="0" w:space="0" w:color="auto"/>
          </w:divBdr>
        </w:div>
        <w:div w:id="1468015737">
          <w:marLeft w:val="0"/>
          <w:marRight w:val="0"/>
          <w:marTop w:val="134"/>
          <w:marBottom w:val="0"/>
          <w:divBdr>
            <w:top w:val="none" w:sz="0" w:space="0" w:color="auto"/>
            <w:left w:val="none" w:sz="0" w:space="0" w:color="auto"/>
            <w:bottom w:val="none" w:sz="0" w:space="0" w:color="auto"/>
            <w:right w:val="none" w:sz="0" w:space="0" w:color="auto"/>
          </w:divBdr>
        </w:div>
        <w:div w:id="805971631">
          <w:marLeft w:val="0"/>
          <w:marRight w:val="0"/>
          <w:marTop w:val="134"/>
          <w:marBottom w:val="0"/>
          <w:divBdr>
            <w:top w:val="none" w:sz="0" w:space="0" w:color="auto"/>
            <w:left w:val="none" w:sz="0" w:space="0" w:color="auto"/>
            <w:bottom w:val="none" w:sz="0" w:space="0" w:color="auto"/>
            <w:right w:val="none" w:sz="0" w:space="0" w:color="auto"/>
          </w:divBdr>
        </w:div>
        <w:div w:id="413168659">
          <w:marLeft w:val="0"/>
          <w:marRight w:val="0"/>
          <w:marTop w:val="134"/>
          <w:marBottom w:val="0"/>
          <w:divBdr>
            <w:top w:val="none" w:sz="0" w:space="0" w:color="auto"/>
            <w:left w:val="none" w:sz="0" w:space="0" w:color="auto"/>
            <w:bottom w:val="none" w:sz="0" w:space="0" w:color="auto"/>
            <w:right w:val="none" w:sz="0" w:space="0" w:color="auto"/>
          </w:divBdr>
        </w:div>
        <w:div w:id="136532804">
          <w:marLeft w:val="0"/>
          <w:marRight w:val="0"/>
          <w:marTop w:val="134"/>
          <w:marBottom w:val="0"/>
          <w:divBdr>
            <w:top w:val="none" w:sz="0" w:space="0" w:color="auto"/>
            <w:left w:val="none" w:sz="0" w:space="0" w:color="auto"/>
            <w:bottom w:val="none" w:sz="0" w:space="0" w:color="auto"/>
            <w:right w:val="none" w:sz="0" w:space="0" w:color="auto"/>
          </w:divBdr>
        </w:div>
        <w:div w:id="686908183">
          <w:marLeft w:val="0"/>
          <w:marRight w:val="0"/>
          <w:marTop w:val="134"/>
          <w:marBottom w:val="0"/>
          <w:divBdr>
            <w:top w:val="none" w:sz="0" w:space="0" w:color="auto"/>
            <w:left w:val="none" w:sz="0" w:space="0" w:color="auto"/>
            <w:bottom w:val="none" w:sz="0" w:space="0" w:color="auto"/>
            <w:right w:val="none" w:sz="0" w:space="0" w:color="auto"/>
          </w:divBdr>
        </w:div>
      </w:divsChild>
    </w:div>
    <w:div w:id="274169193">
      <w:bodyDiv w:val="1"/>
      <w:marLeft w:val="0"/>
      <w:marRight w:val="0"/>
      <w:marTop w:val="0"/>
      <w:marBottom w:val="0"/>
      <w:divBdr>
        <w:top w:val="none" w:sz="0" w:space="0" w:color="auto"/>
        <w:left w:val="none" w:sz="0" w:space="0" w:color="auto"/>
        <w:bottom w:val="none" w:sz="0" w:space="0" w:color="auto"/>
        <w:right w:val="none" w:sz="0" w:space="0" w:color="auto"/>
      </w:divBdr>
    </w:div>
    <w:div w:id="343825163">
      <w:bodyDiv w:val="1"/>
      <w:marLeft w:val="0"/>
      <w:marRight w:val="0"/>
      <w:marTop w:val="0"/>
      <w:marBottom w:val="0"/>
      <w:divBdr>
        <w:top w:val="none" w:sz="0" w:space="0" w:color="auto"/>
        <w:left w:val="none" w:sz="0" w:space="0" w:color="auto"/>
        <w:bottom w:val="none" w:sz="0" w:space="0" w:color="auto"/>
        <w:right w:val="none" w:sz="0" w:space="0" w:color="auto"/>
      </w:divBdr>
      <w:divsChild>
        <w:div w:id="161165832">
          <w:marLeft w:val="432"/>
          <w:marRight w:val="0"/>
          <w:marTop w:val="125"/>
          <w:marBottom w:val="0"/>
          <w:divBdr>
            <w:top w:val="none" w:sz="0" w:space="0" w:color="auto"/>
            <w:left w:val="none" w:sz="0" w:space="0" w:color="auto"/>
            <w:bottom w:val="none" w:sz="0" w:space="0" w:color="auto"/>
            <w:right w:val="none" w:sz="0" w:space="0" w:color="auto"/>
          </w:divBdr>
        </w:div>
        <w:div w:id="1454904808">
          <w:marLeft w:val="432"/>
          <w:marRight w:val="0"/>
          <w:marTop w:val="125"/>
          <w:marBottom w:val="0"/>
          <w:divBdr>
            <w:top w:val="none" w:sz="0" w:space="0" w:color="auto"/>
            <w:left w:val="none" w:sz="0" w:space="0" w:color="auto"/>
            <w:bottom w:val="none" w:sz="0" w:space="0" w:color="auto"/>
            <w:right w:val="none" w:sz="0" w:space="0" w:color="auto"/>
          </w:divBdr>
        </w:div>
        <w:div w:id="1946109369">
          <w:marLeft w:val="432"/>
          <w:marRight w:val="0"/>
          <w:marTop w:val="125"/>
          <w:marBottom w:val="0"/>
          <w:divBdr>
            <w:top w:val="none" w:sz="0" w:space="0" w:color="auto"/>
            <w:left w:val="none" w:sz="0" w:space="0" w:color="auto"/>
            <w:bottom w:val="none" w:sz="0" w:space="0" w:color="auto"/>
            <w:right w:val="none" w:sz="0" w:space="0" w:color="auto"/>
          </w:divBdr>
        </w:div>
        <w:div w:id="234046786">
          <w:marLeft w:val="432"/>
          <w:marRight w:val="0"/>
          <w:marTop w:val="125"/>
          <w:marBottom w:val="0"/>
          <w:divBdr>
            <w:top w:val="none" w:sz="0" w:space="0" w:color="auto"/>
            <w:left w:val="none" w:sz="0" w:space="0" w:color="auto"/>
            <w:bottom w:val="none" w:sz="0" w:space="0" w:color="auto"/>
            <w:right w:val="none" w:sz="0" w:space="0" w:color="auto"/>
          </w:divBdr>
        </w:div>
        <w:div w:id="860045020">
          <w:marLeft w:val="432"/>
          <w:marRight w:val="0"/>
          <w:marTop w:val="125"/>
          <w:marBottom w:val="0"/>
          <w:divBdr>
            <w:top w:val="none" w:sz="0" w:space="0" w:color="auto"/>
            <w:left w:val="none" w:sz="0" w:space="0" w:color="auto"/>
            <w:bottom w:val="none" w:sz="0" w:space="0" w:color="auto"/>
            <w:right w:val="none" w:sz="0" w:space="0" w:color="auto"/>
          </w:divBdr>
        </w:div>
      </w:divsChild>
    </w:div>
    <w:div w:id="388768043">
      <w:bodyDiv w:val="1"/>
      <w:marLeft w:val="0"/>
      <w:marRight w:val="0"/>
      <w:marTop w:val="0"/>
      <w:marBottom w:val="0"/>
      <w:divBdr>
        <w:top w:val="none" w:sz="0" w:space="0" w:color="auto"/>
        <w:left w:val="none" w:sz="0" w:space="0" w:color="auto"/>
        <w:bottom w:val="none" w:sz="0" w:space="0" w:color="auto"/>
        <w:right w:val="none" w:sz="0" w:space="0" w:color="auto"/>
      </w:divBdr>
    </w:div>
    <w:div w:id="571080764">
      <w:bodyDiv w:val="1"/>
      <w:marLeft w:val="0"/>
      <w:marRight w:val="0"/>
      <w:marTop w:val="0"/>
      <w:marBottom w:val="0"/>
      <w:divBdr>
        <w:top w:val="none" w:sz="0" w:space="0" w:color="auto"/>
        <w:left w:val="none" w:sz="0" w:space="0" w:color="auto"/>
        <w:bottom w:val="none" w:sz="0" w:space="0" w:color="auto"/>
        <w:right w:val="none" w:sz="0" w:space="0" w:color="auto"/>
      </w:divBdr>
    </w:div>
    <w:div w:id="606237371">
      <w:bodyDiv w:val="1"/>
      <w:marLeft w:val="0"/>
      <w:marRight w:val="0"/>
      <w:marTop w:val="0"/>
      <w:marBottom w:val="0"/>
      <w:divBdr>
        <w:top w:val="none" w:sz="0" w:space="0" w:color="auto"/>
        <w:left w:val="none" w:sz="0" w:space="0" w:color="auto"/>
        <w:bottom w:val="none" w:sz="0" w:space="0" w:color="auto"/>
        <w:right w:val="none" w:sz="0" w:space="0" w:color="auto"/>
      </w:divBdr>
      <w:divsChild>
        <w:div w:id="294919994">
          <w:marLeft w:val="461"/>
          <w:marRight w:val="0"/>
          <w:marTop w:val="0"/>
          <w:marBottom w:val="0"/>
          <w:divBdr>
            <w:top w:val="none" w:sz="0" w:space="0" w:color="auto"/>
            <w:left w:val="none" w:sz="0" w:space="0" w:color="auto"/>
            <w:bottom w:val="none" w:sz="0" w:space="0" w:color="auto"/>
            <w:right w:val="none" w:sz="0" w:space="0" w:color="auto"/>
          </w:divBdr>
        </w:div>
        <w:div w:id="2014254976">
          <w:marLeft w:val="461"/>
          <w:marRight w:val="0"/>
          <w:marTop w:val="0"/>
          <w:marBottom w:val="0"/>
          <w:divBdr>
            <w:top w:val="none" w:sz="0" w:space="0" w:color="auto"/>
            <w:left w:val="none" w:sz="0" w:space="0" w:color="auto"/>
            <w:bottom w:val="none" w:sz="0" w:space="0" w:color="auto"/>
            <w:right w:val="none" w:sz="0" w:space="0" w:color="auto"/>
          </w:divBdr>
        </w:div>
      </w:divsChild>
    </w:div>
    <w:div w:id="771509358">
      <w:bodyDiv w:val="1"/>
      <w:marLeft w:val="0"/>
      <w:marRight w:val="0"/>
      <w:marTop w:val="0"/>
      <w:marBottom w:val="0"/>
      <w:divBdr>
        <w:top w:val="none" w:sz="0" w:space="0" w:color="auto"/>
        <w:left w:val="none" w:sz="0" w:space="0" w:color="auto"/>
        <w:bottom w:val="none" w:sz="0" w:space="0" w:color="auto"/>
        <w:right w:val="none" w:sz="0" w:space="0" w:color="auto"/>
      </w:divBdr>
    </w:div>
    <w:div w:id="803935158">
      <w:bodyDiv w:val="1"/>
      <w:marLeft w:val="0"/>
      <w:marRight w:val="0"/>
      <w:marTop w:val="0"/>
      <w:marBottom w:val="0"/>
      <w:divBdr>
        <w:top w:val="none" w:sz="0" w:space="0" w:color="auto"/>
        <w:left w:val="none" w:sz="0" w:space="0" w:color="auto"/>
        <w:bottom w:val="none" w:sz="0" w:space="0" w:color="auto"/>
        <w:right w:val="none" w:sz="0" w:space="0" w:color="auto"/>
      </w:divBdr>
    </w:div>
    <w:div w:id="810514794">
      <w:bodyDiv w:val="1"/>
      <w:marLeft w:val="0"/>
      <w:marRight w:val="0"/>
      <w:marTop w:val="0"/>
      <w:marBottom w:val="0"/>
      <w:divBdr>
        <w:top w:val="none" w:sz="0" w:space="0" w:color="auto"/>
        <w:left w:val="none" w:sz="0" w:space="0" w:color="auto"/>
        <w:bottom w:val="none" w:sz="0" w:space="0" w:color="auto"/>
        <w:right w:val="none" w:sz="0" w:space="0" w:color="auto"/>
      </w:divBdr>
      <w:divsChild>
        <w:div w:id="1320888181">
          <w:marLeft w:val="547"/>
          <w:marRight w:val="0"/>
          <w:marTop w:val="288"/>
          <w:marBottom w:val="0"/>
          <w:divBdr>
            <w:top w:val="none" w:sz="0" w:space="0" w:color="auto"/>
            <w:left w:val="none" w:sz="0" w:space="0" w:color="auto"/>
            <w:bottom w:val="none" w:sz="0" w:space="0" w:color="auto"/>
            <w:right w:val="none" w:sz="0" w:space="0" w:color="auto"/>
          </w:divBdr>
        </w:div>
        <w:div w:id="1201891637">
          <w:marLeft w:val="547"/>
          <w:marRight w:val="0"/>
          <w:marTop w:val="288"/>
          <w:marBottom w:val="0"/>
          <w:divBdr>
            <w:top w:val="none" w:sz="0" w:space="0" w:color="auto"/>
            <w:left w:val="none" w:sz="0" w:space="0" w:color="auto"/>
            <w:bottom w:val="none" w:sz="0" w:space="0" w:color="auto"/>
            <w:right w:val="none" w:sz="0" w:space="0" w:color="auto"/>
          </w:divBdr>
        </w:div>
      </w:divsChild>
    </w:div>
    <w:div w:id="952594204">
      <w:bodyDiv w:val="1"/>
      <w:marLeft w:val="0"/>
      <w:marRight w:val="0"/>
      <w:marTop w:val="0"/>
      <w:marBottom w:val="0"/>
      <w:divBdr>
        <w:top w:val="none" w:sz="0" w:space="0" w:color="auto"/>
        <w:left w:val="none" w:sz="0" w:space="0" w:color="auto"/>
        <w:bottom w:val="none" w:sz="0" w:space="0" w:color="auto"/>
        <w:right w:val="none" w:sz="0" w:space="0" w:color="auto"/>
      </w:divBdr>
      <w:divsChild>
        <w:div w:id="817108047">
          <w:marLeft w:val="0"/>
          <w:marRight w:val="0"/>
          <w:marTop w:val="115"/>
          <w:marBottom w:val="0"/>
          <w:divBdr>
            <w:top w:val="none" w:sz="0" w:space="0" w:color="auto"/>
            <w:left w:val="none" w:sz="0" w:space="0" w:color="auto"/>
            <w:bottom w:val="none" w:sz="0" w:space="0" w:color="auto"/>
            <w:right w:val="none" w:sz="0" w:space="0" w:color="auto"/>
          </w:divBdr>
        </w:div>
        <w:div w:id="1357123707">
          <w:marLeft w:val="0"/>
          <w:marRight w:val="0"/>
          <w:marTop w:val="115"/>
          <w:marBottom w:val="0"/>
          <w:divBdr>
            <w:top w:val="none" w:sz="0" w:space="0" w:color="auto"/>
            <w:left w:val="none" w:sz="0" w:space="0" w:color="auto"/>
            <w:bottom w:val="none" w:sz="0" w:space="0" w:color="auto"/>
            <w:right w:val="none" w:sz="0" w:space="0" w:color="auto"/>
          </w:divBdr>
        </w:div>
      </w:divsChild>
    </w:div>
    <w:div w:id="1089619058">
      <w:bodyDiv w:val="1"/>
      <w:marLeft w:val="0"/>
      <w:marRight w:val="0"/>
      <w:marTop w:val="0"/>
      <w:marBottom w:val="0"/>
      <w:divBdr>
        <w:top w:val="none" w:sz="0" w:space="0" w:color="auto"/>
        <w:left w:val="none" w:sz="0" w:space="0" w:color="auto"/>
        <w:bottom w:val="none" w:sz="0" w:space="0" w:color="auto"/>
        <w:right w:val="none" w:sz="0" w:space="0" w:color="auto"/>
      </w:divBdr>
      <w:divsChild>
        <w:div w:id="1789467796">
          <w:marLeft w:val="547"/>
          <w:marRight w:val="0"/>
          <w:marTop w:val="288"/>
          <w:marBottom w:val="0"/>
          <w:divBdr>
            <w:top w:val="none" w:sz="0" w:space="0" w:color="auto"/>
            <w:left w:val="none" w:sz="0" w:space="0" w:color="auto"/>
            <w:bottom w:val="none" w:sz="0" w:space="0" w:color="auto"/>
            <w:right w:val="none" w:sz="0" w:space="0" w:color="auto"/>
          </w:divBdr>
        </w:div>
        <w:div w:id="1624532951">
          <w:marLeft w:val="547"/>
          <w:marRight w:val="0"/>
          <w:marTop w:val="288"/>
          <w:marBottom w:val="0"/>
          <w:divBdr>
            <w:top w:val="none" w:sz="0" w:space="0" w:color="auto"/>
            <w:left w:val="none" w:sz="0" w:space="0" w:color="auto"/>
            <w:bottom w:val="none" w:sz="0" w:space="0" w:color="auto"/>
            <w:right w:val="none" w:sz="0" w:space="0" w:color="auto"/>
          </w:divBdr>
        </w:div>
        <w:div w:id="666519976">
          <w:marLeft w:val="547"/>
          <w:marRight w:val="0"/>
          <w:marTop w:val="288"/>
          <w:marBottom w:val="0"/>
          <w:divBdr>
            <w:top w:val="none" w:sz="0" w:space="0" w:color="auto"/>
            <w:left w:val="none" w:sz="0" w:space="0" w:color="auto"/>
            <w:bottom w:val="none" w:sz="0" w:space="0" w:color="auto"/>
            <w:right w:val="none" w:sz="0" w:space="0" w:color="auto"/>
          </w:divBdr>
        </w:div>
      </w:divsChild>
    </w:div>
    <w:div w:id="1258635949">
      <w:bodyDiv w:val="1"/>
      <w:marLeft w:val="0"/>
      <w:marRight w:val="0"/>
      <w:marTop w:val="0"/>
      <w:marBottom w:val="0"/>
      <w:divBdr>
        <w:top w:val="none" w:sz="0" w:space="0" w:color="auto"/>
        <w:left w:val="none" w:sz="0" w:space="0" w:color="auto"/>
        <w:bottom w:val="none" w:sz="0" w:space="0" w:color="auto"/>
        <w:right w:val="none" w:sz="0" w:space="0" w:color="auto"/>
      </w:divBdr>
      <w:divsChild>
        <w:div w:id="326980119">
          <w:marLeft w:val="461"/>
          <w:marRight w:val="0"/>
          <w:marTop w:val="0"/>
          <w:marBottom w:val="0"/>
          <w:divBdr>
            <w:top w:val="none" w:sz="0" w:space="0" w:color="auto"/>
            <w:left w:val="none" w:sz="0" w:space="0" w:color="auto"/>
            <w:bottom w:val="none" w:sz="0" w:space="0" w:color="auto"/>
            <w:right w:val="none" w:sz="0" w:space="0" w:color="auto"/>
          </w:divBdr>
        </w:div>
      </w:divsChild>
    </w:div>
    <w:div w:id="1265189494">
      <w:bodyDiv w:val="1"/>
      <w:marLeft w:val="0"/>
      <w:marRight w:val="0"/>
      <w:marTop w:val="0"/>
      <w:marBottom w:val="0"/>
      <w:divBdr>
        <w:top w:val="none" w:sz="0" w:space="0" w:color="auto"/>
        <w:left w:val="none" w:sz="0" w:space="0" w:color="auto"/>
        <w:bottom w:val="none" w:sz="0" w:space="0" w:color="auto"/>
        <w:right w:val="none" w:sz="0" w:space="0" w:color="auto"/>
      </w:divBdr>
    </w:div>
    <w:div w:id="1321957715">
      <w:bodyDiv w:val="1"/>
      <w:marLeft w:val="0"/>
      <w:marRight w:val="0"/>
      <w:marTop w:val="0"/>
      <w:marBottom w:val="0"/>
      <w:divBdr>
        <w:top w:val="none" w:sz="0" w:space="0" w:color="auto"/>
        <w:left w:val="none" w:sz="0" w:space="0" w:color="auto"/>
        <w:bottom w:val="none" w:sz="0" w:space="0" w:color="auto"/>
        <w:right w:val="none" w:sz="0" w:space="0" w:color="auto"/>
      </w:divBdr>
    </w:div>
    <w:div w:id="1416903957">
      <w:bodyDiv w:val="1"/>
      <w:marLeft w:val="0"/>
      <w:marRight w:val="0"/>
      <w:marTop w:val="0"/>
      <w:marBottom w:val="0"/>
      <w:divBdr>
        <w:top w:val="none" w:sz="0" w:space="0" w:color="auto"/>
        <w:left w:val="none" w:sz="0" w:space="0" w:color="auto"/>
        <w:bottom w:val="none" w:sz="0" w:space="0" w:color="auto"/>
        <w:right w:val="none" w:sz="0" w:space="0" w:color="auto"/>
      </w:divBdr>
    </w:div>
    <w:div w:id="1616907923">
      <w:bodyDiv w:val="1"/>
      <w:marLeft w:val="0"/>
      <w:marRight w:val="0"/>
      <w:marTop w:val="0"/>
      <w:marBottom w:val="0"/>
      <w:divBdr>
        <w:top w:val="none" w:sz="0" w:space="0" w:color="auto"/>
        <w:left w:val="none" w:sz="0" w:space="0" w:color="auto"/>
        <w:bottom w:val="none" w:sz="0" w:space="0" w:color="auto"/>
        <w:right w:val="none" w:sz="0" w:space="0" w:color="auto"/>
      </w:divBdr>
      <w:divsChild>
        <w:div w:id="654526014">
          <w:marLeft w:val="432"/>
          <w:marRight w:val="0"/>
          <w:marTop w:val="125"/>
          <w:marBottom w:val="0"/>
          <w:divBdr>
            <w:top w:val="none" w:sz="0" w:space="0" w:color="auto"/>
            <w:left w:val="none" w:sz="0" w:space="0" w:color="auto"/>
            <w:bottom w:val="none" w:sz="0" w:space="0" w:color="auto"/>
            <w:right w:val="none" w:sz="0" w:space="0" w:color="auto"/>
          </w:divBdr>
        </w:div>
        <w:div w:id="1438408009">
          <w:marLeft w:val="432"/>
          <w:marRight w:val="0"/>
          <w:marTop w:val="125"/>
          <w:marBottom w:val="0"/>
          <w:divBdr>
            <w:top w:val="none" w:sz="0" w:space="0" w:color="auto"/>
            <w:left w:val="none" w:sz="0" w:space="0" w:color="auto"/>
            <w:bottom w:val="none" w:sz="0" w:space="0" w:color="auto"/>
            <w:right w:val="none" w:sz="0" w:space="0" w:color="auto"/>
          </w:divBdr>
        </w:div>
      </w:divsChild>
    </w:div>
    <w:div w:id="1887595581">
      <w:bodyDiv w:val="1"/>
      <w:marLeft w:val="0"/>
      <w:marRight w:val="0"/>
      <w:marTop w:val="0"/>
      <w:marBottom w:val="0"/>
      <w:divBdr>
        <w:top w:val="none" w:sz="0" w:space="0" w:color="auto"/>
        <w:left w:val="none" w:sz="0" w:space="0" w:color="auto"/>
        <w:bottom w:val="none" w:sz="0" w:space="0" w:color="auto"/>
        <w:right w:val="none" w:sz="0" w:space="0" w:color="auto"/>
      </w:divBdr>
      <w:divsChild>
        <w:div w:id="812215503">
          <w:marLeft w:val="432"/>
          <w:marRight w:val="0"/>
          <w:marTop w:val="125"/>
          <w:marBottom w:val="0"/>
          <w:divBdr>
            <w:top w:val="none" w:sz="0" w:space="0" w:color="auto"/>
            <w:left w:val="none" w:sz="0" w:space="0" w:color="auto"/>
            <w:bottom w:val="none" w:sz="0" w:space="0" w:color="auto"/>
            <w:right w:val="none" w:sz="0" w:space="0" w:color="auto"/>
          </w:divBdr>
        </w:div>
        <w:div w:id="5789898">
          <w:marLeft w:val="432"/>
          <w:marRight w:val="0"/>
          <w:marTop w:val="125"/>
          <w:marBottom w:val="0"/>
          <w:divBdr>
            <w:top w:val="none" w:sz="0" w:space="0" w:color="auto"/>
            <w:left w:val="none" w:sz="0" w:space="0" w:color="auto"/>
            <w:bottom w:val="none" w:sz="0" w:space="0" w:color="auto"/>
            <w:right w:val="none" w:sz="0" w:space="0" w:color="auto"/>
          </w:divBdr>
        </w:div>
        <w:div w:id="2034186980">
          <w:marLeft w:val="432"/>
          <w:marRight w:val="0"/>
          <w:marTop w:val="125"/>
          <w:marBottom w:val="0"/>
          <w:divBdr>
            <w:top w:val="none" w:sz="0" w:space="0" w:color="auto"/>
            <w:left w:val="none" w:sz="0" w:space="0" w:color="auto"/>
            <w:bottom w:val="none" w:sz="0" w:space="0" w:color="auto"/>
            <w:right w:val="none" w:sz="0" w:space="0" w:color="auto"/>
          </w:divBdr>
        </w:div>
        <w:div w:id="1578128890">
          <w:marLeft w:val="432"/>
          <w:marRight w:val="0"/>
          <w:marTop w:val="125"/>
          <w:marBottom w:val="0"/>
          <w:divBdr>
            <w:top w:val="none" w:sz="0" w:space="0" w:color="auto"/>
            <w:left w:val="none" w:sz="0" w:space="0" w:color="auto"/>
            <w:bottom w:val="none" w:sz="0" w:space="0" w:color="auto"/>
            <w:right w:val="none" w:sz="0" w:space="0" w:color="auto"/>
          </w:divBdr>
        </w:div>
      </w:divsChild>
    </w:div>
    <w:div w:id="1896889527">
      <w:bodyDiv w:val="1"/>
      <w:marLeft w:val="0"/>
      <w:marRight w:val="0"/>
      <w:marTop w:val="0"/>
      <w:marBottom w:val="0"/>
      <w:divBdr>
        <w:top w:val="none" w:sz="0" w:space="0" w:color="auto"/>
        <w:left w:val="none" w:sz="0" w:space="0" w:color="auto"/>
        <w:bottom w:val="none" w:sz="0" w:space="0" w:color="auto"/>
        <w:right w:val="none" w:sz="0" w:space="0" w:color="auto"/>
      </w:divBdr>
      <w:divsChild>
        <w:div w:id="12342784">
          <w:marLeft w:val="0"/>
          <w:marRight w:val="0"/>
          <w:marTop w:val="134"/>
          <w:marBottom w:val="0"/>
          <w:divBdr>
            <w:top w:val="none" w:sz="0" w:space="0" w:color="auto"/>
            <w:left w:val="none" w:sz="0" w:space="0" w:color="auto"/>
            <w:bottom w:val="none" w:sz="0" w:space="0" w:color="auto"/>
            <w:right w:val="none" w:sz="0" w:space="0" w:color="auto"/>
          </w:divBdr>
        </w:div>
        <w:div w:id="763260612">
          <w:marLeft w:val="0"/>
          <w:marRight w:val="0"/>
          <w:marTop w:val="134"/>
          <w:marBottom w:val="0"/>
          <w:divBdr>
            <w:top w:val="none" w:sz="0" w:space="0" w:color="auto"/>
            <w:left w:val="none" w:sz="0" w:space="0" w:color="auto"/>
            <w:bottom w:val="none" w:sz="0" w:space="0" w:color="auto"/>
            <w:right w:val="none" w:sz="0" w:space="0" w:color="auto"/>
          </w:divBdr>
        </w:div>
      </w:divsChild>
    </w:div>
    <w:div w:id="1948149516">
      <w:bodyDiv w:val="1"/>
      <w:marLeft w:val="0"/>
      <w:marRight w:val="0"/>
      <w:marTop w:val="0"/>
      <w:marBottom w:val="0"/>
      <w:divBdr>
        <w:top w:val="none" w:sz="0" w:space="0" w:color="auto"/>
        <w:left w:val="none" w:sz="0" w:space="0" w:color="auto"/>
        <w:bottom w:val="none" w:sz="0" w:space="0" w:color="auto"/>
        <w:right w:val="none" w:sz="0" w:space="0" w:color="auto"/>
      </w:divBdr>
      <w:divsChild>
        <w:div w:id="1028750811">
          <w:marLeft w:val="547"/>
          <w:marRight w:val="0"/>
          <w:marTop w:val="288"/>
          <w:marBottom w:val="0"/>
          <w:divBdr>
            <w:top w:val="none" w:sz="0" w:space="0" w:color="auto"/>
            <w:left w:val="none" w:sz="0" w:space="0" w:color="auto"/>
            <w:bottom w:val="none" w:sz="0" w:space="0" w:color="auto"/>
            <w:right w:val="none" w:sz="0" w:space="0" w:color="auto"/>
          </w:divBdr>
        </w:div>
        <w:div w:id="1955137066">
          <w:marLeft w:val="547"/>
          <w:marRight w:val="0"/>
          <w:marTop w:val="288"/>
          <w:marBottom w:val="0"/>
          <w:divBdr>
            <w:top w:val="none" w:sz="0" w:space="0" w:color="auto"/>
            <w:left w:val="none" w:sz="0" w:space="0" w:color="auto"/>
            <w:bottom w:val="none" w:sz="0" w:space="0" w:color="auto"/>
            <w:right w:val="none" w:sz="0" w:space="0" w:color="auto"/>
          </w:divBdr>
        </w:div>
      </w:divsChild>
    </w:div>
    <w:div w:id="1980647067">
      <w:bodyDiv w:val="1"/>
      <w:marLeft w:val="0"/>
      <w:marRight w:val="0"/>
      <w:marTop w:val="0"/>
      <w:marBottom w:val="0"/>
      <w:divBdr>
        <w:top w:val="none" w:sz="0" w:space="0" w:color="auto"/>
        <w:left w:val="none" w:sz="0" w:space="0" w:color="auto"/>
        <w:bottom w:val="none" w:sz="0" w:space="0" w:color="auto"/>
        <w:right w:val="none" w:sz="0" w:space="0" w:color="auto"/>
      </w:divBdr>
      <w:divsChild>
        <w:div w:id="1391491983">
          <w:marLeft w:val="547"/>
          <w:marRight w:val="0"/>
          <w:marTop w:val="288"/>
          <w:marBottom w:val="0"/>
          <w:divBdr>
            <w:top w:val="none" w:sz="0" w:space="0" w:color="auto"/>
            <w:left w:val="none" w:sz="0" w:space="0" w:color="auto"/>
            <w:bottom w:val="none" w:sz="0" w:space="0" w:color="auto"/>
            <w:right w:val="none" w:sz="0" w:space="0" w:color="auto"/>
          </w:divBdr>
        </w:div>
        <w:div w:id="1115759038">
          <w:marLeft w:val="547"/>
          <w:marRight w:val="0"/>
          <w:marTop w:val="288"/>
          <w:marBottom w:val="0"/>
          <w:divBdr>
            <w:top w:val="none" w:sz="0" w:space="0" w:color="auto"/>
            <w:left w:val="none" w:sz="0" w:space="0" w:color="auto"/>
            <w:bottom w:val="none" w:sz="0" w:space="0" w:color="auto"/>
            <w:right w:val="none" w:sz="0" w:space="0" w:color="auto"/>
          </w:divBdr>
        </w:div>
        <w:div w:id="2048530985">
          <w:marLeft w:val="547"/>
          <w:marRight w:val="0"/>
          <w:marTop w:val="288"/>
          <w:marBottom w:val="0"/>
          <w:divBdr>
            <w:top w:val="none" w:sz="0" w:space="0" w:color="auto"/>
            <w:left w:val="none" w:sz="0" w:space="0" w:color="auto"/>
            <w:bottom w:val="none" w:sz="0" w:space="0" w:color="auto"/>
            <w:right w:val="none" w:sz="0" w:space="0" w:color="auto"/>
          </w:divBdr>
        </w:div>
        <w:div w:id="1460142975">
          <w:marLeft w:val="547"/>
          <w:marRight w:val="0"/>
          <w:marTop w:val="288"/>
          <w:marBottom w:val="0"/>
          <w:divBdr>
            <w:top w:val="none" w:sz="0" w:space="0" w:color="auto"/>
            <w:left w:val="none" w:sz="0" w:space="0" w:color="auto"/>
            <w:bottom w:val="none" w:sz="0" w:space="0" w:color="auto"/>
            <w:right w:val="none" w:sz="0" w:space="0" w:color="auto"/>
          </w:divBdr>
        </w:div>
        <w:div w:id="1107652113">
          <w:marLeft w:val="547"/>
          <w:marRight w:val="0"/>
          <w:marTop w:val="288"/>
          <w:marBottom w:val="0"/>
          <w:divBdr>
            <w:top w:val="none" w:sz="0" w:space="0" w:color="auto"/>
            <w:left w:val="none" w:sz="0" w:space="0" w:color="auto"/>
            <w:bottom w:val="none" w:sz="0" w:space="0" w:color="auto"/>
            <w:right w:val="none" w:sz="0" w:space="0" w:color="auto"/>
          </w:divBdr>
        </w:div>
        <w:div w:id="1534273028">
          <w:marLeft w:val="547"/>
          <w:marRight w:val="0"/>
          <w:marTop w:val="288"/>
          <w:marBottom w:val="0"/>
          <w:divBdr>
            <w:top w:val="none" w:sz="0" w:space="0" w:color="auto"/>
            <w:left w:val="none" w:sz="0" w:space="0" w:color="auto"/>
            <w:bottom w:val="none" w:sz="0" w:space="0" w:color="auto"/>
            <w:right w:val="none" w:sz="0" w:space="0" w:color="auto"/>
          </w:divBdr>
        </w:div>
      </w:divsChild>
    </w:div>
    <w:div w:id="2004240607">
      <w:bodyDiv w:val="1"/>
      <w:marLeft w:val="0"/>
      <w:marRight w:val="0"/>
      <w:marTop w:val="0"/>
      <w:marBottom w:val="0"/>
      <w:divBdr>
        <w:top w:val="none" w:sz="0" w:space="0" w:color="auto"/>
        <w:left w:val="none" w:sz="0" w:space="0" w:color="auto"/>
        <w:bottom w:val="none" w:sz="0" w:space="0" w:color="auto"/>
        <w:right w:val="none" w:sz="0" w:space="0" w:color="auto"/>
      </w:divBdr>
      <w:divsChild>
        <w:div w:id="1288005309">
          <w:marLeft w:val="547"/>
          <w:marRight w:val="0"/>
          <w:marTop w:val="288"/>
          <w:marBottom w:val="0"/>
          <w:divBdr>
            <w:top w:val="none" w:sz="0" w:space="0" w:color="auto"/>
            <w:left w:val="none" w:sz="0" w:space="0" w:color="auto"/>
            <w:bottom w:val="none" w:sz="0" w:space="0" w:color="auto"/>
            <w:right w:val="none" w:sz="0" w:space="0" w:color="auto"/>
          </w:divBdr>
        </w:div>
      </w:divsChild>
    </w:div>
    <w:div w:id="2020043029">
      <w:bodyDiv w:val="1"/>
      <w:marLeft w:val="0"/>
      <w:marRight w:val="0"/>
      <w:marTop w:val="0"/>
      <w:marBottom w:val="0"/>
      <w:divBdr>
        <w:top w:val="none" w:sz="0" w:space="0" w:color="auto"/>
        <w:left w:val="none" w:sz="0" w:space="0" w:color="auto"/>
        <w:bottom w:val="none" w:sz="0" w:space="0" w:color="auto"/>
        <w:right w:val="none" w:sz="0" w:space="0" w:color="auto"/>
      </w:divBdr>
      <w:divsChild>
        <w:div w:id="91708672">
          <w:marLeft w:val="432"/>
          <w:marRight w:val="0"/>
          <w:marTop w:val="125"/>
          <w:marBottom w:val="0"/>
          <w:divBdr>
            <w:top w:val="none" w:sz="0" w:space="0" w:color="auto"/>
            <w:left w:val="none" w:sz="0" w:space="0" w:color="auto"/>
            <w:bottom w:val="none" w:sz="0" w:space="0" w:color="auto"/>
            <w:right w:val="none" w:sz="0" w:space="0" w:color="auto"/>
          </w:divBdr>
        </w:div>
        <w:div w:id="692078555">
          <w:marLeft w:val="432"/>
          <w:marRight w:val="0"/>
          <w:marTop w:val="125"/>
          <w:marBottom w:val="0"/>
          <w:divBdr>
            <w:top w:val="none" w:sz="0" w:space="0" w:color="auto"/>
            <w:left w:val="none" w:sz="0" w:space="0" w:color="auto"/>
            <w:bottom w:val="none" w:sz="0" w:space="0" w:color="auto"/>
            <w:right w:val="none" w:sz="0" w:space="0" w:color="auto"/>
          </w:divBdr>
        </w:div>
        <w:div w:id="806580986">
          <w:marLeft w:val="432"/>
          <w:marRight w:val="0"/>
          <w:marTop w:val="125"/>
          <w:marBottom w:val="0"/>
          <w:divBdr>
            <w:top w:val="none" w:sz="0" w:space="0" w:color="auto"/>
            <w:left w:val="none" w:sz="0" w:space="0" w:color="auto"/>
            <w:bottom w:val="none" w:sz="0" w:space="0" w:color="auto"/>
            <w:right w:val="none" w:sz="0" w:space="0" w:color="auto"/>
          </w:divBdr>
        </w:div>
      </w:divsChild>
    </w:div>
    <w:div w:id="2104763221">
      <w:bodyDiv w:val="1"/>
      <w:marLeft w:val="0"/>
      <w:marRight w:val="0"/>
      <w:marTop w:val="0"/>
      <w:marBottom w:val="0"/>
      <w:divBdr>
        <w:top w:val="none" w:sz="0" w:space="0" w:color="auto"/>
        <w:left w:val="none" w:sz="0" w:space="0" w:color="auto"/>
        <w:bottom w:val="none" w:sz="0" w:space="0" w:color="auto"/>
        <w:right w:val="none" w:sz="0" w:space="0" w:color="auto"/>
      </w:divBdr>
      <w:divsChild>
        <w:div w:id="1354918629">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b.bioninja.com.au/standard-level/topic-3-genetics/34-inheritance/sex-linked-genes.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youtube.com/watch?v=FXc5F9AMAiQ"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slideshare.net/jamilner/pedigree-examp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khanacademy.org/science/high-school-biology/hs-classical-genetics/hs-non-mendelian-inheritance/a/multiple-alleles-incomplete-dominance-and-codominance" TargetMode="Externa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oc.hawaii.edu/ws350/spr05/birdsex.gif" TargetMode="External"/><Relationship Id="rId28" Type="http://schemas.openxmlformats.org/officeDocument/2006/relationships/hyperlink" Target="https://www.humanlongevity.com/x-linked-recessive-inheritance"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educationperfect.com/controlpanel/" TargetMode="External"/><Relationship Id="rId27" Type="http://schemas.openxmlformats.org/officeDocument/2006/relationships/hyperlink" Target="https://www.quora.com/How-can-a-Punnett-square-for-color-blindness-be-created" TargetMode="External"/><Relationship Id="rId30" Type="http://schemas.openxmlformats.org/officeDocument/2006/relationships/image" Target="media/image15.jfi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30E6A-8BBF-4D5B-B779-0EBF9AE5D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889AC669</Template>
  <TotalTime>883</TotalTime>
  <Pages>13</Pages>
  <Words>2606</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Sarina</dc:creator>
  <cp:lastModifiedBy>COOPER Sarina [Rossmoyne Senior High School]</cp:lastModifiedBy>
  <cp:revision>19</cp:revision>
  <cp:lastPrinted>2019-07-25T03:47:00Z</cp:lastPrinted>
  <dcterms:created xsi:type="dcterms:W3CDTF">2019-06-26T02:49:00Z</dcterms:created>
  <dcterms:modified xsi:type="dcterms:W3CDTF">2019-07-25T03:51:00Z</dcterms:modified>
</cp:coreProperties>
</file>