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354" w:rsidRDefault="00DB3AC7" w:rsidP="00A70B8B">
      <w:pPr>
        <w:pStyle w:val="Subtitle"/>
        <w:rPr>
          <w:b/>
          <w:u w:val="single"/>
        </w:rPr>
      </w:pPr>
      <w:bookmarkStart w:id="0" w:name="_GoBack"/>
      <w:bookmarkEnd w:id="0"/>
      <w:r>
        <w:rPr>
          <w:b/>
          <w:noProof/>
          <w:u w:val="single"/>
          <w:lang w:eastAsia="en-AU"/>
        </w:rPr>
        <w:drawing>
          <wp:anchor distT="0" distB="0" distL="114300" distR="114300" simplePos="0" relativeHeight="251666432" behindDoc="0" locked="0" layoutInCell="1" allowOverlap="1" wp14:anchorId="5579FA10" wp14:editId="437B2150">
            <wp:simplePos x="0" y="0"/>
            <wp:positionH relativeFrom="column">
              <wp:posOffset>254000</wp:posOffset>
            </wp:positionH>
            <wp:positionV relativeFrom="paragraph">
              <wp:posOffset>307340</wp:posOffset>
            </wp:positionV>
            <wp:extent cx="1509395" cy="1668780"/>
            <wp:effectExtent l="0" t="0" r="0" b="7620"/>
            <wp:wrapNone/>
            <wp:docPr id="3" name="Picture 3" descr="Rossmoy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ssmoyn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9395"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8F9">
        <w:rPr>
          <w:rFonts w:ascii="Franklin Gothic Demi Cond" w:hAnsi="Franklin Gothic Demi Cond"/>
          <w:b/>
          <w:noProof/>
          <w:sz w:val="48"/>
          <w:szCs w:val="48"/>
          <w:lang w:eastAsia="en-AU"/>
        </w:rPr>
        <mc:AlternateContent>
          <mc:Choice Requires="wps">
            <w:drawing>
              <wp:anchor distT="0" distB="0" distL="114300" distR="114300" simplePos="0" relativeHeight="251668480" behindDoc="0" locked="0" layoutInCell="1" allowOverlap="1" wp14:anchorId="6A45FFCD" wp14:editId="1A735469">
                <wp:simplePos x="0" y="0"/>
                <wp:positionH relativeFrom="column">
                  <wp:posOffset>2126261</wp:posOffset>
                </wp:positionH>
                <wp:positionV relativeFrom="paragraph">
                  <wp:posOffset>307916</wp:posOffset>
                </wp:positionV>
                <wp:extent cx="4199255" cy="18497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1849755"/>
                        </a:xfrm>
                        <a:prstGeom prst="rect">
                          <a:avLst/>
                        </a:prstGeom>
                        <a:solidFill>
                          <a:srgbClr val="FFFFFF"/>
                        </a:solidFill>
                        <a:ln w="9525">
                          <a:noFill/>
                          <a:miter lim="800000"/>
                          <a:headEnd/>
                          <a:tailEnd/>
                        </a:ln>
                      </wps:spPr>
                      <wps:txbx>
                        <w:txbxContent>
                          <w:p w:rsidR="00E44E0E" w:rsidRDefault="00E44E0E" w:rsidP="00F468F9">
                            <w:pPr>
                              <w:spacing w:after="0" w:line="480" w:lineRule="auto"/>
                              <w:jc w:val="center"/>
                              <w:rPr>
                                <w:rFonts w:ascii="Franklin Gothic Demi Cond" w:hAnsi="Franklin Gothic Demi Cond"/>
                                <w:b/>
                                <w:sz w:val="48"/>
                                <w:szCs w:val="48"/>
                              </w:rPr>
                            </w:pPr>
                            <w:r>
                              <w:rPr>
                                <w:rFonts w:ascii="Franklin Gothic Demi Cond" w:hAnsi="Franklin Gothic Demi Cond"/>
                                <w:b/>
                                <w:sz w:val="48"/>
                                <w:szCs w:val="48"/>
                              </w:rPr>
                              <w:t>ATAR BIOLOGY</w:t>
                            </w:r>
                          </w:p>
                          <w:p w:rsidR="00E44E0E" w:rsidRPr="00865C6C" w:rsidRDefault="00E44E0E" w:rsidP="00F468F9">
                            <w:pPr>
                              <w:spacing w:after="0" w:line="480" w:lineRule="auto"/>
                              <w:jc w:val="center"/>
                              <w:rPr>
                                <w:rFonts w:ascii="Franklin Gothic Demi Cond" w:hAnsi="Franklin Gothic Demi Cond"/>
                                <w:b/>
                                <w:sz w:val="48"/>
                                <w:szCs w:val="48"/>
                              </w:rPr>
                            </w:pPr>
                            <w:r>
                              <w:rPr>
                                <w:rFonts w:ascii="Franklin Gothic Demi Cond" w:hAnsi="Franklin Gothic Demi Cond"/>
                                <w:b/>
                                <w:sz w:val="48"/>
                                <w:szCs w:val="48"/>
                              </w:rPr>
                              <w:t>2017 PROGRAM</w:t>
                            </w:r>
                          </w:p>
                          <w:p w:rsidR="00E44E0E" w:rsidRDefault="00E44E0E" w:rsidP="00F468F9">
                            <w:pPr>
                              <w:spacing w:after="0" w:line="480" w:lineRule="auto"/>
                              <w:jc w:val="center"/>
                            </w:pPr>
                            <w:r w:rsidRPr="00865C6C">
                              <w:rPr>
                                <w:rFonts w:ascii="Franklin Gothic Demi Cond" w:hAnsi="Franklin Gothic Demi Cond"/>
                                <w:b/>
                                <w:sz w:val="48"/>
                                <w:szCs w:val="48"/>
                              </w:rPr>
                              <w:t>UNITS 1 &amp;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7.4pt;margin-top:24.25pt;width:330.65pt;height:14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" stroked="f">
                <v:textbox>
                  <w:txbxContent>
                    <w:p w:rsidR="00E44E0E" w:rsidRDefault="00E44E0E" w:rsidP="00F468F9">
                      <w:pPr>
                        <w:spacing w:after="0" w:line="480" w:lineRule="auto"/>
                        <w:jc w:val="center"/>
                        <w:rPr>
                          <w:rFonts w:ascii="Franklin Gothic Demi Cond" w:hAnsi="Franklin Gothic Demi Cond"/>
                          <w:b/>
                          <w:sz w:val="48"/>
                          <w:szCs w:val="48"/>
                        </w:rPr>
                      </w:pPr>
                      <w:r>
                        <w:rPr>
                          <w:rFonts w:ascii="Franklin Gothic Demi Cond" w:hAnsi="Franklin Gothic Demi Cond"/>
                          <w:b/>
                          <w:sz w:val="48"/>
                          <w:szCs w:val="48"/>
                        </w:rPr>
                        <w:t>ATAR BIOLOGY</w:t>
                      </w:r>
                    </w:p>
                    <w:p w:rsidR="00E44E0E" w:rsidRPr="00865C6C" w:rsidRDefault="00E44E0E" w:rsidP="00F468F9">
                      <w:pPr>
                        <w:spacing w:after="0" w:line="480" w:lineRule="auto"/>
                        <w:jc w:val="center"/>
                        <w:rPr>
                          <w:rFonts w:ascii="Franklin Gothic Demi Cond" w:hAnsi="Franklin Gothic Demi Cond"/>
                          <w:b/>
                          <w:sz w:val="48"/>
                          <w:szCs w:val="48"/>
                        </w:rPr>
                      </w:pPr>
                      <w:r>
                        <w:rPr>
                          <w:rFonts w:ascii="Franklin Gothic Demi Cond" w:hAnsi="Franklin Gothic Demi Cond"/>
                          <w:b/>
                          <w:sz w:val="48"/>
                          <w:szCs w:val="48"/>
                        </w:rPr>
                        <w:t>2017 PROGRAM</w:t>
                      </w:r>
                    </w:p>
                    <w:p w:rsidR="00E44E0E" w:rsidRDefault="00E44E0E" w:rsidP="00F468F9">
                      <w:pPr>
                        <w:spacing w:after="0" w:line="480" w:lineRule="auto"/>
                        <w:jc w:val="center"/>
                      </w:pPr>
                      <w:r w:rsidRPr="00865C6C">
                        <w:rPr>
                          <w:rFonts w:ascii="Franklin Gothic Demi Cond" w:hAnsi="Franklin Gothic Demi Cond"/>
                          <w:b/>
                          <w:sz w:val="48"/>
                          <w:szCs w:val="48"/>
                        </w:rPr>
                        <w:t>UNITS 1 &amp; 2</w:t>
                      </w:r>
                    </w:p>
                  </w:txbxContent>
                </v:textbox>
              </v:shape>
            </w:pict>
          </mc:Fallback>
        </mc:AlternateContent>
      </w:r>
    </w:p>
    <w:p w:rsidR="00EF570E" w:rsidRDefault="00EF570E" w:rsidP="00EF570E">
      <w:pPr>
        <w:jc w:val="right"/>
        <w:rPr>
          <w:rFonts w:ascii="Franklin Gothic Demi Cond" w:hAnsi="Franklin Gothic Demi Cond"/>
          <w:b/>
          <w:sz w:val="48"/>
          <w:szCs w:val="48"/>
        </w:rPr>
      </w:pPr>
      <w:r>
        <w:rPr>
          <w:rFonts w:ascii="Franklin Gothic Demi Cond" w:hAnsi="Franklin Gothic Demi Cond"/>
          <w:b/>
          <w:sz w:val="48"/>
          <w:szCs w:val="48"/>
        </w:rPr>
        <w:t xml:space="preserve">  </w:t>
      </w:r>
    </w:p>
    <w:p w:rsidR="00F468F9" w:rsidRDefault="00F468F9" w:rsidP="00EF570E">
      <w:pPr>
        <w:jc w:val="center"/>
        <w:rPr>
          <w:rFonts w:ascii="Franklin Gothic Demi Cond" w:hAnsi="Franklin Gothic Demi Cond"/>
          <w:b/>
          <w:sz w:val="48"/>
          <w:szCs w:val="48"/>
        </w:rPr>
      </w:pPr>
    </w:p>
    <w:p w:rsidR="00F468F9" w:rsidRDefault="00F468F9" w:rsidP="00EF570E">
      <w:pPr>
        <w:jc w:val="center"/>
        <w:rPr>
          <w:rFonts w:ascii="Franklin Gothic Demi Cond" w:hAnsi="Franklin Gothic Demi Cond"/>
          <w:b/>
          <w:sz w:val="48"/>
          <w:szCs w:val="48"/>
        </w:rPr>
      </w:pPr>
    </w:p>
    <w:p w:rsidR="00F468F9" w:rsidRDefault="00F468F9" w:rsidP="00EF570E">
      <w:pPr>
        <w:jc w:val="center"/>
        <w:rPr>
          <w:rFonts w:ascii="Franklin Gothic Demi Cond" w:hAnsi="Franklin Gothic Demi Cond"/>
          <w:b/>
          <w:sz w:val="48"/>
          <w:szCs w:val="48"/>
        </w:rPr>
      </w:pPr>
    </w:p>
    <w:p w:rsidR="00B74354" w:rsidRPr="00D876F2" w:rsidRDefault="00D876F2" w:rsidP="00D876F2">
      <w:pPr>
        <w:jc w:val="center"/>
        <w:rPr>
          <w:rFonts w:ascii="Franklin Gothic Demi Cond" w:hAnsi="Franklin Gothic Demi Cond"/>
          <w:b/>
          <w:sz w:val="48"/>
          <w:szCs w:val="48"/>
        </w:rPr>
      </w:pPr>
      <w:r>
        <w:rPr>
          <w:noProof/>
          <w:lang w:eastAsia="en-AU"/>
        </w:rPr>
        <mc:AlternateContent>
          <mc:Choice Requires="wps">
            <w:drawing>
              <wp:anchor distT="0" distB="0" distL="114300" distR="114300" simplePos="0" relativeHeight="251669504" behindDoc="0" locked="0" layoutInCell="1" allowOverlap="1" wp14:anchorId="640C5073" wp14:editId="47773C78">
                <wp:simplePos x="0" y="0"/>
                <wp:positionH relativeFrom="column">
                  <wp:posOffset>457200</wp:posOffset>
                </wp:positionH>
                <wp:positionV relativeFrom="paragraph">
                  <wp:posOffset>5182767</wp:posOffset>
                </wp:positionV>
                <wp:extent cx="5645888" cy="520995"/>
                <wp:effectExtent l="0" t="0" r="0" b="0"/>
                <wp:wrapNone/>
                <wp:docPr id="4" name="Rectangle 4"/>
                <wp:cNvGraphicFramePr/>
                <a:graphic xmlns:a="http://schemas.openxmlformats.org/drawingml/2006/main">
                  <a:graphicData uri="http://schemas.microsoft.com/office/word/2010/wordprocessingShape">
                    <wps:wsp>
                      <wps:cNvSpPr/>
                      <wps:spPr>
                        <a:xfrm>
                          <a:off x="0" y="0"/>
                          <a:ext cx="5645888" cy="520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6pt;margin-top:408.1pt;width:444.55pt;height:4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" fillcolor="white [3212]" stroked="f" strokeweight="2pt"/>
            </w:pict>
          </mc:Fallback>
        </mc:AlternateContent>
      </w:r>
      <w:r>
        <w:rPr>
          <w:noProof/>
          <w:lang w:eastAsia="en-AU"/>
        </w:rPr>
        <w:drawing>
          <wp:inline distT="0" distB="0" distL="0" distR="0" wp14:anchorId="4457A8A0" wp14:editId="71ECE494">
            <wp:extent cx="5337544" cy="5645888"/>
            <wp:effectExtent l="0" t="0" r="0" b="0"/>
            <wp:docPr id="1" name="irc_mi" descr="http://thumbs.dreamstime.com/z/animals-biodiversity-28900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dreamstime.com/z/animals-biodiversity-2890096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2061" cy="5650666"/>
                    </a:xfrm>
                    <a:prstGeom prst="rect">
                      <a:avLst/>
                    </a:prstGeom>
                    <a:noFill/>
                    <a:ln>
                      <a:noFill/>
                    </a:ln>
                  </pic:spPr>
                </pic:pic>
              </a:graphicData>
            </a:graphic>
          </wp:inline>
        </w:drawing>
      </w:r>
      <w:r w:rsidR="00F21433">
        <w:rPr>
          <w:rFonts w:ascii="Franklin Gothic Demi Cond" w:hAnsi="Franklin Gothic Demi Cond"/>
          <w:b/>
          <w:sz w:val="48"/>
          <w:szCs w:val="48"/>
        </w:rPr>
        <w:tab/>
      </w:r>
    </w:p>
    <w:p w:rsidR="0051162F" w:rsidRPr="00865C6C" w:rsidRDefault="0051162F" w:rsidP="0051162F">
      <w:pPr>
        <w:jc w:val="center"/>
        <w:rPr>
          <w:rFonts w:ascii="Franklin Gothic Demi Cond" w:hAnsi="Franklin Gothic Demi Cond"/>
          <w:b/>
          <w:sz w:val="48"/>
          <w:szCs w:val="48"/>
        </w:rPr>
      </w:pPr>
      <w:r>
        <w:rPr>
          <w:rFonts w:ascii="Franklin Gothic Demi Cond" w:hAnsi="Franklin Gothic Demi Cond"/>
          <w:b/>
          <w:sz w:val="48"/>
          <w:szCs w:val="48"/>
        </w:rPr>
        <w:t>NAME: __________________</w:t>
      </w:r>
    </w:p>
    <w:p w:rsidR="002A75C9" w:rsidRDefault="002A75C9" w:rsidP="003D37A1">
      <w:pPr>
        <w:pStyle w:val="Subtitle"/>
        <w:jc w:val="center"/>
        <w:rPr>
          <w:b/>
          <w:color w:val="1F497D" w:themeColor="text2"/>
          <w:sz w:val="32"/>
          <w:szCs w:val="32"/>
          <w:u w:val="single"/>
        </w:rPr>
      </w:pPr>
    </w:p>
    <w:p w:rsidR="002F71C6" w:rsidRDefault="002F71C6" w:rsidP="002F71C6">
      <w:r>
        <w:rPr>
          <w:rFonts w:ascii="Franklin Gothic Demi Cond" w:hAnsi="Franklin Gothic Demi Cond"/>
          <w:b/>
          <w:noProof/>
          <w:sz w:val="48"/>
          <w:szCs w:val="48"/>
          <w:lang w:eastAsia="en-AU"/>
        </w:rPr>
        <w:drawing>
          <wp:anchor distT="0" distB="0" distL="114300" distR="114300" simplePos="0" relativeHeight="251665408" behindDoc="1" locked="0" layoutInCell="1" allowOverlap="1" wp14:anchorId="2A0B414A" wp14:editId="0CD47898">
            <wp:simplePos x="0" y="0"/>
            <wp:positionH relativeFrom="page">
              <wp:posOffset>322315</wp:posOffset>
            </wp:positionH>
            <wp:positionV relativeFrom="page">
              <wp:posOffset>9189705</wp:posOffset>
            </wp:positionV>
            <wp:extent cx="6911163" cy="1179144"/>
            <wp:effectExtent l="0" t="0" r="4445" b="2540"/>
            <wp:wrapNone/>
            <wp:docPr id="2" name="Picture 2" descr="Foo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2"/>
                    <pic:cNvPicPr>
                      <a:picLocks noChangeAspect="1" noChangeArrowheads="1"/>
                    </pic:cNvPicPr>
                  </pic:nvPicPr>
                  <pic:blipFill>
                    <a:blip r:embed="rId1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V="1">
                      <a:off x="0" y="0"/>
                      <a:ext cx="6911163" cy="1179144"/>
                    </a:xfrm>
                    <a:prstGeom prst="rect">
                      <a:avLst/>
                    </a:prstGeom>
                    <a:noFill/>
                  </pic:spPr>
                </pic:pic>
              </a:graphicData>
            </a:graphic>
            <wp14:sizeRelH relativeFrom="page">
              <wp14:pctWidth>0</wp14:pctWidth>
            </wp14:sizeRelH>
            <wp14:sizeRelV relativeFrom="page">
              <wp14:pctHeight>0</wp14:pctHeight>
            </wp14:sizeRelV>
          </wp:anchor>
        </w:drawing>
      </w:r>
    </w:p>
    <w:p w:rsidR="002F71C6" w:rsidRPr="002F71C6" w:rsidRDefault="002F71C6" w:rsidP="002F71C6"/>
    <w:p w:rsidR="00F00784" w:rsidRDefault="00F00784" w:rsidP="003D37A1">
      <w:pPr>
        <w:pStyle w:val="Subtitle"/>
        <w:jc w:val="center"/>
        <w:rPr>
          <w:b/>
          <w:color w:val="1F497D" w:themeColor="text2"/>
          <w:sz w:val="32"/>
          <w:szCs w:val="32"/>
        </w:rPr>
      </w:pPr>
      <w:r>
        <w:rPr>
          <w:b/>
          <w:color w:val="1F497D" w:themeColor="text2"/>
          <w:sz w:val="32"/>
          <w:szCs w:val="32"/>
        </w:rPr>
        <w:lastRenderedPageBreak/>
        <w:t>ATAR BIOLOGY</w:t>
      </w:r>
    </w:p>
    <w:p w:rsidR="00E61B7A" w:rsidRPr="00F468F9" w:rsidRDefault="008C6539" w:rsidP="003D37A1">
      <w:pPr>
        <w:pStyle w:val="Subtitle"/>
        <w:jc w:val="center"/>
        <w:rPr>
          <w:b/>
          <w:color w:val="1F497D" w:themeColor="text2"/>
          <w:sz w:val="32"/>
          <w:szCs w:val="32"/>
        </w:rPr>
      </w:pPr>
      <w:r>
        <w:rPr>
          <w:b/>
          <w:color w:val="1F497D" w:themeColor="text2"/>
          <w:sz w:val="32"/>
          <w:szCs w:val="32"/>
        </w:rPr>
        <w:t>2017</w:t>
      </w:r>
      <w:r w:rsidR="003D37A1" w:rsidRPr="00F468F9">
        <w:rPr>
          <w:b/>
          <w:color w:val="1F497D" w:themeColor="text2"/>
          <w:sz w:val="32"/>
          <w:szCs w:val="32"/>
        </w:rPr>
        <w:t xml:space="preserve"> </w:t>
      </w:r>
      <w:r w:rsidR="00887896" w:rsidRPr="00F468F9">
        <w:rPr>
          <w:b/>
          <w:color w:val="1F497D" w:themeColor="text2"/>
          <w:sz w:val="32"/>
          <w:szCs w:val="32"/>
        </w:rPr>
        <w:t>ASSESSMENT OUTLINE</w:t>
      </w:r>
    </w:p>
    <w:p w:rsidR="00AB5882" w:rsidRPr="0051162F" w:rsidRDefault="00A24B47" w:rsidP="00AB5882">
      <w:pPr>
        <w:rPr>
          <w:b/>
          <w:sz w:val="24"/>
          <w:szCs w:val="24"/>
        </w:rPr>
      </w:pPr>
      <w:r w:rsidRPr="0051162F">
        <w:rPr>
          <w:b/>
          <w:sz w:val="24"/>
          <w:szCs w:val="24"/>
        </w:rPr>
        <w:t>UNIT 1</w:t>
      </w:r>
      <w:r w:rsidR="00713A58">
        <w:rPr>
          <w:b/>
          <w:sz w:val="24"/>
          <w:szCs w:val="24"/>
        </w:rPr>
        <w:t>:</w:t>
      </w:r>
    </w:p>
    <w:tbl>
      <w:tblPr>
        <w:tblStyle w:val="TableGrid"/>
        <w:tblW w:w="0" w:type="auto"/>
        <w:tblLook w:val="04A0" w:firstRow="1" w:lastRow="0" w:firstColumn="1" w:lastColumn="0" w:noHBand="0" w:noVBand="1"/>
      </w:tblPr>
      <w:tblGrid>
        <w:gridCol w:w="2125"/>
        <w:gridCol w:w="3826"/>
        <w:gridCol w:w="1938"/>
        <w:gridCol w:w="1433"/>
        <w:gridCol w:w="1360"/>
      </w:tblGrid>
      <w:tr w:rsidR="009F1C70" w:rsidTr="00C2291C">
        <w:tc>
          <w:tcPr>
            <w:tcW w:w="2125" w:type="dxa"/>
            <w:shd w:val="clear" w:color="auto" w:fill="B8CCE4" w:themeFill="accent1" w:themeFillTint="66"/>
          </w:tcPr>
          <w:p w:rsidR="009F1C70" w:rsidRPr="00B85CE8" w:rsidRDefault="009F1C70" w:rsidP="000E794A">
            <w:pPr>
              <w:jc w:val="center"/>
              <w:rPr>
                <w:rFonts w:cstheme="minorHAnsi"/>
                <w:b/>
                <w:i/>
                <w:sz w:val="28"/>
                <w:szCs w:val="28"/>
              </w:rPr>
            </w:pPr>
            <w:r w:rsidRPr="00B85CE8">
              <w:rPr>
                <w:rFonts w:cstheme="minorHAnsi"/>
                <w:b/>
                <w:i/>
                <w:sz w:val="28"/>
                <w:szCs w:val="28"/>
              </w:rPr>
              <w:t>Assessment Type</w:t>
            </w:r>
          </w:p>
        </w:tc>
        <w:tc>
          <w:tcPr>
            <w:tcW w:w="3826" w:type="dxa"/>
            <w:shd w:val="clear" w:color="auto" w:fill="B8CCE4" w:themeFill="accent1" w:themeFillTint="66"/>
          </w:tcPr>
          <w:p w:rsidR="009F1C70" w:rsidRPr="00B85CE8" w:rsidRDefault="009F1C70" w:rsidP="000E794A">
            <w:pPr>
              <w:jc w:val="center"/>
              <w:rPr>
                <w:rFonts w:cstheme="minorHAnsi"/>
                <w:b/>
                <w:i/>
                <w:sz w:val="28"/>
                <w:szCs w:val="28"/>
              </w:rPr>
            </w:pPr>
            <w:r w:rsidRPr="00B85CE8">
              <w:rPr>
                <w:rFonts w:cstheme="minorHAnsi"/>
                <w:b/>
                <w:i/>
                <w:sz w:val="28"/>
                <w:szCs w:val="28"/>
              </w:rPr>
              <w:t>Topic</w:t>
            </w:r>
          </w:p>
        </w:tc>
        <w:tc>
          <w:tcPr>
            <w:tcW w:w="1938" w:type="dxa"/>
            <w:shd w:val="clear" w:color="auto" w:fill="B8CCE4" w:themeFill="accent1" w:themeFillTint="66"/>
          </w:tcPr>
          <w:p w:rsidR="009F1C70" w:rsidRDefault="009F1C70" w:rsidP="000E794A">
            <w:pPr>
              <w:jc w:val="center"/>
              <w:rPr>
                <w:rFonts w:cstheme="minorHAnsi"/>
                <w:b/>
                <w:i/>
                <w:sz w:val="28"/>
                <w:szCs w:val="28"/>
              </w:rPr>
            </w:pPr>
            <w:r w:rsidRPr="00B85CE8">
              <w:rPr>
                <w:rFonts w:cstheme="minorHAnsi"/>
                <w:b/>
                <w:i/>
                <w:sz w:val="28"/>
                <w:szCs w:val="28"/>
              </w:rPr>
              <w:t>Schedule</w:t>
            </w:r>
          </w:p>
          <w:p w:rsidR="00440425" w:rsidRPr="00B85CE8" w:rsidRDefault="00440425" w:rsidP="000E794A">
            <w:pPr>
              <w:jc w:val="center"/>
              <w:rPr>
                <w:rFonts w:cstheme="minorHAnsi"/>
                <w:b/>
                <w:i/>
                <w:sz w:val="28"/>
                <w:szCs w:val="28"/>
              </w:rPr>
            </w:pPr>
            <w:r>
              <w:rPr>
                <w:rFonts w:cstheme="minorHAnsi"/>
                <w:b/>
                <w:i/>
                <w:sz w:val="28"/>
                <w:szCs w:val="28"/>
              </w:rPr>
              <w:t>Friday of:</w:t>
            </w:r>
          </w:p>
        </w:tc>
        <w:tc>
          <w:tcPr>
            <w:tcW w:w="1433" w:type="dxa"/>
            <w:shd w:val="clear" w:color="auto" w:fill="B8CCE4" w:themeFill="accent1" w:themeFillTint="66"/>
          </w:tcPr>
          <w:p w:rsidR="009F1C70" w:rsidRPr="00B85CE8" w:rsidRDefault="009F1C70" w:rsidP="000E794A">
            <w:pPr>
              <w:jc w:val="center"/>
              <w:rPr>
                <w:rFonts w:cstheme="minorHAnsi"/>
                <w:b/>
                <w:i/>
                <w:sz w:val="28"/>
                <w:szCs w:val="28"/>
              </w:rPr>
            </w:pPr>
            <w:r w:rsidRPr="00B85CE8">
              <w:rPr>
                <w:rFonts w:cstheme="minorHAnsi"/>
                <w:b/>
                <w:i/>
                <w:sz w:val="28"/>
                <w:szCs w:val="28"/>
              </w:rPr>
              <w:t>Weighting</w:t>
            </w:r>
          </w:p>
        </w:tc>
        <w:tc>
          <w:tcPr>
            <w:tcW w:w="1360" w:type="dxa"/>
            <w:shd w:val="clear" w:color="auto" w:fill="B8CCE4" w:themeFill="accent1" w:themeFillTint="66"/>
          </w:tcPr>
          <w:p w:rsidR="009F1C70" w:rsidRPr="00B85CE8" w:rsidRDefault="002D0380" w:rsidP="009F1C70">
            <w:pPr>
              <w:jc w:val="center"/>
              <w:rPr>
                <w:rFonts w:cstheme="minorHAnsi"/>
                <w:b/>
                <w:i/>
                <w:sz w:val="28"/>
                <w:szCs w:val="28"/>
              </w:rPr>
            </w:pPr>
            <w:r w:rsidRPr="00B85CE8">
              <w:rPr>
                <w:rFonts w:cstheme="minorHAnsi"/>
                <w:b/>
                <w:i/>
                <w:sz w:val="28"/>
                <w:szCs w:val="28"/>
              </w:rPr>
              <w:t>My Mark</w:t>
            </w:r>
          </w:p>
        </w:tc>
      </w:tr>
      <w:tr w:rsidR="00287DBD" w:rsidTr="00C2291C">
        <w:trPr>
          <w:trHeight w:val="586"/>
        </w:trPr>
        <w:tc>
          <w:tcPr>
            <w:tcW w:w="2125" w:type="dxa"/>
            <w:vMerge w:val="restart"/>
            <w:shd w:val="clear" w:color="auto" w:fill="DBE5F1" w:themeFill="accent1" w:themeFillTint="33"/>
            <w:vAlign w:val="center"/>
          </w:tcPr>
          <w:p w:rsidR="00287DBD" w:rsidRDefault="00287DBD" w:rsidP="00771E79">
            <w:pPr>
              <w:jc w:val="center"/>
              <w:rPr>
                <w:rFonts w:cstheme="minorHAnsi"/>
                <w:b/>
                <w:sz w:val="24"/>
                <w:szCs w:val="24"/>
              </w:rPr>
            </w:pPr>
            <w:r>
              <w:rPr>
                <w:rFonts w:cstheme="minorHAnsi"/>
                <w:b/>
                <w:sz w:val="24"/>
                <w:szCs w:val="24"/>
              </w:rPr>
              <w:t xml:space="preserve">SCIENTIFIC INQUIRY </w:t>
            </w:r>
          </w:p>
          <w:p w:rsidR="00287DBD" w:rsidRPr="002A75C9" w:rsidRDefault="00287DBD" w:rsidP="00771E79">
            <w:pPr>
              <w:jc w:val="center"/>
              <w:rPr>
                <w:rFonts w:cstheme="minorHAnsi"/>
                <w:b/>
                <w:sz w:val="24"/>
                <w:szCs w:val="24"/>
              </w:rPr>
            </w:pPr>
            <w:r>
              <w:rPr>
                <w:rFonts w:cstheme="minorHAnsi"/>
                <w:b/>
                <w:sz w:val="24"/>
                <w:szCs w:val="24"/>
              </w:rPr>
              <w:t>(3</w:t>
            </w:r>
            <w:r w:rsidRPr="002A75C9">
              <w:rPr>
                <w:rFonts w:cstheme="minorHAnsi"/>
                <w:b/>
                <w:sz w:val="24"/>
                <w:szCs w:val="24"/>
              </w:rPr>
              <w:t>0%)</w:t>
            </w:r>
          </w:p>
        </w:tc>
        <w:tc>
          <w:tcPr>
            <w:tcW w:w="3826" w:type="dxa"/>
            <w:tcBorders>
              <w:bottom w:val="single" w:sz="6" w:space="0" w:color="auto"/>
            </w:tcBorders>
            <w:vAlign w:val="center"/>
          </w:tcPr>
          <w:p w:rsidR="00287DBD" w:rsidRPr="002A75C9" w:rsidRDefault="00893D9C" w:rsidP="00893D9C">
            <w:pPr>
              <w:jc w:val="center"/>
              <w:rPr>
                <w:rFonts w:cstheme="minorHAnsi"/>
                <w:b/>
                <w:sz w:val="24"/>
                <w:szCs w:val="24"/>
              </w:rPr>
            </w:pPr>
            <w:r>
              <w:rPr>
                <w:rFonts w:cstheme="minorHAnsi"/>
                <w:b/>
                <w:sz w:val="24"/>
                <w:szCs w:val="24"/>
              </w:rPr>
              <w:t>Extended Investigation</w:t>
            </w:r>
          </w:p>
        </w:tc>
        <w:tc>
          <w:tcPr>
            <w:tcW w:w="1938" w:type="dxa"/>
            <w:tcBorders>
              <w:bottom w:val="single" w:sz="6" w:space="0" w:color="auto"/>
            </w:tcBorders>
            <w:vAlign w:val="center"/>
          </w:tcPr>
          <w:p w:rsidR="005C1A94" w:rsidRDefault="00287DBD" w:rsidP="00893D9C">
            <w:pPr>
              <w:jc w:val="center"/>
              <w:rPr>
                <w:rFonts w:cstheme="minorHAnsi"/>
                <w:i/>
                <w:sz w:val="24"/>
                <w:szCs w:val="24"/>
              </w:rPr>
            </w:pPr>
            <w:r w:rsidRPr="005452C5">
              <w:rPr>
                <w:rFonts w:cstheme="minorHAnsi"/>
                <w:i/>
                <w:sz w:val="24"/>
                <w:szCs w:val="24"/>
              </w:rPr>
              <w:t xml:space="preserve">Term 1, </w:t>
            </w:r>
          </w:p>
          <w:p w:rsidR="00287DBD" w:rsidRPr="005452C5" w:rsidRDefault="008C6539" w:rsidP="00893D9C">
            <w:pPr>
              <w:jc w:val="center"/>
              <w:rPr>
                <w:rFonts w:cstheme="minorHAnsi"/>
                <w:i/>
                <w:sz w:val="24"/>
                <w:szCs w:val="24"/>
              </w:rPr>
            </w:pPr>
            <w:r>
              <w:rPr>
                <w:rFonts w:cstheme="minorHAnsi"/>
                <w:i/>
                <w:sz w:val="24"/>
                <w:szCs w:val="24"/>
              </w:rPr>
              <w:t>Week 3</w:t>
            </w:r>
            <w:r w:rsidR="00440425">
              <w:rPr>
                <w:rFonts w:cstheme="minorHAnsi"/>
                <w:i/>
                <w:sz w:val="24"/>
                <w:szCs w:val="24"/>
              </w:rPr>
              <w:t>-9</w:t>
            </w:r>
          </w:p>
        </w:tc>
        <w:tc>
          <w:tcPr>
            <w:tcW w:w="1433" w:type="dxa"/>
            <w:tcBorders>
              <w:bottom w:val="single" w:sz="6" w:space="0" w:color="auto"/>
            </w:tcBorders>
            <w:vAlign w:val="center"/>
          </w:tcPr>
          <w:p w:rsidR="00287DBD" w:rsidRPr="002A75C9" w:rsidRDefault="00287DBD" w:rsidP="00893D9C">
            <w:pPr>
              <w:jc w:val="center"/>
              <w:rPr>
                <w:rFonts w:cstheme="minorHAnsi"/>
                <w:sz w:val="24"/>
                <w:szCs w:val="24"/>
              </w:rPr>
            </w:pPr>
            <w:r w:rsidRPr="002A75C9">
              <w:rPr>
                <w:rFonts w:cstheme="minorHAnsi"/>
                <w:sz w:val="24"/>
                <w:szCs w:val="24"/>
              </w:rPr>
              <w:t>10</w:t>
            </w:r>
          </w:p>
        </w:tc>
        <w:tc>
          <w:tcPr>
            <w:tcW w:w="1360" w:type="dxa"/>
            <w:tcBorders>
              <w:bottom w:val="single" w:sz="6" w:space="0" w:color="auto"/>
            </w:tcBorders>
            <w:vAlign w:val="center"/>
          </w:tcPr>
          <w:p w:rsidR="00287DBD" w:rsidRPr="002A75C9" w:rsidRDefault="00287DBD" w:rsidP="00893D9C">
            <w:pPr>
              <w:jc w:val="center"/>
              <w:rPr>
                <w:rFonts w:cstheme="minorHAnsi"/>
                <w:sz w:val="24"/>
                <w:szCs w:val="24"/>
              </w:rPr>
            </w:pPr>
          </w:p>
        </w:tc>
      </w:tr>
      <w:tr w:rsidR="00287DBD" w:rsidTr="00C2291C">
        <w:trPr>
          <w:trHeight w:val="586"/>
        </w:trPr>
        <w:tc>
          <w:tcPr>
            <w:tcW w:w="2125" w:type="dxa"/>
            <w:vMerge/>
            <w:shd w:val="clear" w:color="auto" w:fill="DBE5F1" w:themeFill="accent1" w:themeFillTint="33"/>
            <w:vAlign w:val="center"/>
          </w:tcPr>
          <w:p w:rsidR="00287DBD" w:rsidRPr="002A75C9" w:rsidRDefault="00287DBD" w:rsidP="00771E79">
            <w:pPr>
              <w:jc w:val="center"/>
              <w:rPr>
                <w:rFonts w:cstheme="minorHAnsi"/>
                <w:b/>
                <w:sz w:val="24"/>
                <w:szCs w:val="24"/>
              </w:rPr>
            </w:pPr>
          </w:p>
        </w:tc>
        <w:tc>
          <w:tcPr>
            <w:tcW w:w="3826" w:type="dxa"/>
            <w:tcBorders>
              <w:top w:val="single" w:sz="6" w:space="0" w:color="auto"/>
            </w:tcBorders>
            <w:vAlign w:val="center"/>
          </w:tcPr>
          <w:p w:rsidR="00287DBD" w:rsidRPr="002A75C9" w:rsidRDefault="008C6539" w:rsidP="00893D9C">
            <w:pPr>
              <w:jc w:val="center"/>
              <w:rPr>
                <w:rFonts w:cstheme="minorHAnsi"/>
                <w:b/>
                <w:sz w:val="24"/>
                <w:szCs w:val="24"/>
              </w:rPr>
            </w:pPr>
            <w:r>
              <w:rPr>
                <w:rFonts w:cstheme="minorHAnsi"/>
                <w:b/>
                <w:sz w:val="24"/>
                <w:szCs w:val="24"/>
              </w:rPr>
              <w:t>Second Hand Data I</w:t>
            </w:r>
            <w:r w:rsidR="00287DBD" w:rsidRPr="002A75C9">
              <w:rPr>
                <w:rFonts w:cstheme="minorHAnsi"/>
                <w:b/>
                <w:sz w:val="24"/>
                <w:szCs w:val="24"/>
              </w:rPr>
              <w:t>nvestigation</w:t>
            </w:r>
          </w:p>
        </w:tc>
        <w:tc>
          <w:tcPr>
            <w:tcW w:w="1938" w:type="dxa"/>
            <w:tcBorders>
              <w:top w:val="single" w:sz="6" w:space="0" w:color="auto"/>
            </w:tcBorders>
            <w:vAlign w:val="center"/>
          </w:tcPr>
          <w:p w:rsidR="00287DBD" w:rsidRPr="00F00784" w:rsidRDefault="00287DBD" w:rsidP="00F00784">
            <w:pPr>
              <w:jc w:val="center"/>
              <w:rPr>
                <w:rFonts w:cstheme="minorHAnsi"/>
                <w:i/>
                <w:sz w:val="24"/>
                <w:szCs w:val="24"/>
              </w:rPr>
            </w:pPr>
            <w:r w:rsidRPr="00F00784">
              <w:rPr>
                <w:rFonts w:cstheme="minorHAnsi"/>
                <w:i/>
                <w:sz w:val="24"/>
                <w:szCs w:val="24"/>
              </w:rPr>
              <w:t xml:space="preserve">Term </w:t>
            </w:r>
            <w:r w:rsidR="00F00784" w:rsidRPr="00F00784">
              <w:rPr>
                <w:rFonts w:cstheme="minorHAnsi"/>
                <w:i/>
                <w:sz w:val="24"/>
                <w:szCs w:val="24"/>
              </w:rPr>
              <w:t>2</w:t>
            </w:r>
            <w:r w:rsidRPr="00F00784">
              <w:rPr>
                <w:rFonts w:cstheme="minorHAnsi"/>
                <w:i/>
                <w:sz w:val="24"/>
                <w:szCs w:val="24"/>
              </w:rPr>
              <w:t xml:space="preserve">, Week </w:t>
            </w:r>
            <w:r w:rsidR="00440425">
              <w:rPr>
                <w:rFonts w:cstheme="minorHAnsi"/>
                <w:i/>
                <w:sz w:val="24"/>
                <w:szCs w:val="24"/>
              </w:rPr>
              <w:t>1</w:t>
            </w:r>
          </w:p>
        </w:tc>
        <w:tc>
          <w:tcPr>
            <w:tcW w:w="1433" w:type="dxa"/>
            <w:tcBorders>
              <w:top w:val="single" w:sz="6" w:space="0" w:color="auto"/>
            </w:tcBorders>
            <w:vAlign w:val="center"/>
          </w:tcPr>
          <w:p w:rsidR="00287DBD" w:rsidRPr="002A75C9" w:rsidRDefault="00F5696A" w:rsidP="00893D9C">
            <w:pPr>
              <w:jc w:val="center"/>
              <w:rPr>
                <w:rFonts w:cstheme="minorHAnsi"/>
                <w:sz w:val="24"/>
                <w:szCs w:val="24"/>
              </w:rPr>
            </w:pPr>
            <w:r>
              <w:rPr>
                <w:rFonts w:cstheme="minorHAnsi"/>
                <w:sz w:val="24"/>
                <w:szCs w:val="24"/>
              </w:rPr>
              <w:t>5</w:t>
            </w:r>
          </w:p>
        </w:tc>
        <w:tc>
          <w:tcPr>
            <w:tcW w:w="1360" w:type="dxa"/>
            <w:tcBorders>
              <w:top w:val="single" w:sz="6" w:space="0" w:color="auto"/>
            </w:tcBorders>
            <w:vAlign w:val="center"/>
          </w:tcPr>
          <w:p w:rsidR="00287DBD" w:rsidRPr="002A75C9" w:rsidRDefault="00287DBD" w:rsidP="00893D9C">
            <w:pPr>
              <w:jc w:val="center"/>
              <w:rPr>
                <w:rFonts w:cstheme="minorHAnsi"/>
                <w:sz w:val="24"/>
                <w:szCs w:val="24"/>
              </w:rPr>
            </w:pPr>
          </w:p>
        </w:tc>
      </w:tr>
      <w:tr w:rsidR="00287DBD" w:rsidTr="00C2291C">
        <w:trPr>
          <w:trHeight w:val="586"/>
        </w:trPr>
        <w:tc>
          <w:tcPr>
            <w:tcW w:w="2125" w:type="dxa"/>
            <w:vMerge/>
            <w:shd w:val="clear" w:color="auto" w:fill="DBE5F1" w:themeFill="accent1" w:themeFillTint="33"/>
            <w:vAlign w:val="center"/>
          </w:tcPr>
          <w:p w:rsidR="00287DBD" w:rsidRPr="002A75C9" w:rsidRDefault="00287DBD" w:rsidP="00771E79">
            <w:pPr>
              <w:jc w:val="center"/>
              <w:rPr>
                <w:rFonts w:cstheme="minorHAnsi"/>
                <w:b/>
                <w:sz w:val="24"/>
                <w:szCs w:val="24"/>
              </w:rPr>
            </w:pPr>
          </w:p>
        </w:tc>
        <w:tc>
          <w:tcPr>
            <w:tcW w:w="3826" w:type="dxa"/>
            <w:tcBorders>
              <w:top w:val="single" w:sz="6" w:space="0" w:color="auto"/>
            </w:tcBorders>
            <w:vAlign w:val="center"/>
          </w:tcPr>
          <w:p w:rsidR="00287DBD" w:rsidRPr="002A75C9" w:rsidRDefault="00287DBD" w:rsidP="00893D9C">
            <w:pPr>
              <w:jc w:val="center"/>
              <w:rPr>
                <w:rFonts w:cstheme="minorHAnsi"/>
                <w:b/>
                <w:sz w:val="24"/>
                <w:szCs w:val="24"/>
              </w:rPr>
            </w:pPr>
            <w:r>
              <w:rPr>
                <w:rFonts w:cstheme="minorHAnsi"/>
                <w:b/>
                <w:sz w:val="24"/>
                <w:szCs w:val="24"/>
              </w:rPr>
              <w:t>Field work Investigation</w:t>
            </w:r>
          </w:p>
        </w:tc>
        <w:tc>
          <w:tcPr>
            <w:tcW w:w="1938" w:type="dxa"/>
            <w:tcBorders>
              <w:top w:val="single" w:sz="6" w:space="0" w:color="auto"/>
            </w:tcBorders>
            <w:vAlign w:val="center"/>
          </w:tcPr>
          <w:p w:rsidR="00287DBD" w:rsidRPr="00342152" w:rsidRDefault="008C6539" w:rsidP="00893D9C">
            <w:pPr>
              <w:jc w:val="center"/>
              <w:rPr>
                <w:rFonts w:cstheme="minorHAnsi"/>
                <w:i/>
                <w:color w:val="FF0000"/>
                <w:sz w:val="24"/>
                <w:szCs w:val="24"/>
              </w:rPr>
            </w:pPr>
            <w:r>
              <w:rPr>
                <w:rFonts w:cstheme="minorHAnsi"/>
                <w:i/>
                <w:sz w:val="24"/>
                <w:szCs w:val="24"/>
              </w:rPr>
              <w:t xml:space="preserve">Term 2, Week </w:t>
            </w:r>
            <w:r w:rsidR="001D0F45">
              <w:rPr>
                <w:rFonts w:cstheme="minorHAnsi"/>
                <w:i/>
                <w:sz w:val="24"/>
                <w:szCs w:val="24"/>
              </w:rPr>
              <w:t>4</w:t>
            </w:r>
          </w:p>
        </w:tc>
        <w:tc>
          <w:tcPr>
            <w:tcW w:w="1433" w:type="dxa"/>
            <w:tcBorders>
              <w:top w:val="single" w:sz="6" w:space="0" w:color="auto"/>
            </w:tcBorders>
            <w:vAlign w:val="center"/>
          </w:tcPr>
          <w:p w:rsidR="00287DBD" w:rsidRPr="002A75C9" w:rsidRDefault="00F5696A" w:rsidP="00893D9C">
            <w:pPr>
              <w:jc w:val="center"/>
              <w:rPr>
                <w:rFonts w:cstheme="minorHAnsi"/>
                <w:sz w:val="24"/>
                <w:szCs w:val="24"/>
              </w:rPr>
            </w:pPr>
            <w:r>
              <w:rPr>
                <w:rFonts w:cstheme="minorHAnsi"/>
                <w:sz w:val="24"/>
                <w:szCs w:val="24"/>
              </w:rPr>
              <w:t>15</w:t>
            </w:r>
          </w:p>
        </w:tc>
        <w:tc>
          <w:tcPr>
            <w:tcW w:w="1360" w:type="dxa"/>
            <w:tcBorders>
              <w:top w:val="single" w:sz="6" w:space="0" w:color="auto"/>
            </w:tcBorders>
            <w:vAlign w:val="center"/>
          </w:tcPr>
          <w:p w:rsidR="00287DBD" w:rsidRPr="002A75C9" w:rsidRDefault="00287DBD" w:rsidP="00893D9C">
            <w:pPr>
              <w:jc w:val="center"/>
              <w:rPr>
                <w:rFonts w:cstheme="minorHAnsi"/>
                <w:sz w:val="24"/>
                <w:szCs w:val="24"/>
              </w:rPr>
            </w:pPr>
          </w:p>
        </w:tc>
      </w:tr>
      <w:tr w:rsidR="00AB5882" w:rsidTr="00C2291C">
        <w:trPr>
          <w:trHeight w:val="586"/>
        </w:trPr>
        <w:tc>
          <w:tcPr>
            <w:tcW w:w="2125" w:type="dxa"/>
            <w:vMerge w:val="restart"/>
            <w:shd w:val="clear" w:color="auto" w:fill="DBE5F1" w:themeFill="accent1" w:themeFillTint="33"/>
            <w:vAlign w:val="center"/>
          </w:tcPr>
          <w:p w:rsidR="00287DBD" w:rsidRDefault="00AB5882" w:rsidP="00771E79">
            <w:pPr>
              <w:jc w:val="center"/>
              <w:rPr>
                <w:rFonts w:cstheme="minorHAnsi"/>
                <w:b/>
                <w:sz w:val="24"/>
                <w:szCs w:val="24"/>
              </w:rPr>
            </w:pPr>
            <w:r w:rsidRPr="002A75C9">
              <w:rPr>
                <w:rFonts w:cstheme="minorHAnsi"/>
                <w:b/>
                <w:sz w:val="24"/>
                <w:szCs w:val="24"/>
              </w:rPr>
              <w:t>E</w:t>
            </w:r>
            <w:r w:rsidR="000A03E8">
              <w:rPr>
                <w:rFonts w:cstheme="minorHAnsi"/>
                <w:b/>
                <w:sz w:val="24"/>
                <w:szCs w:val="24"/>
              </w:rPr>
              <w:t xml:space="preserve">XTENDED RESPONSE </w:t>
            </w:r>
          </w:p>
          <w:p w:rsidR="00AB5882" w:rsidRPr="002A75C9" w:rsidRDefault="000A03E8" w:rsidP="00771E79">
            <w:pPr>
              <w:jc w:val="center"/>
              <w:rPr>
                <w:rFonts w:cstheme="minorHAnsi"/>
                <w:b/>
                <w:sz w:val="24"/>
                <w:szCs w:val="24"/>
              </w:rPr>
            </w:pPr>
            <w:r>
              <w:rPr>
                <w:rFonts w:cstheme="minorHAnsi"/>
                <w:b/>
                <w:sz w:val="24"/>
                <w:szCs w:val="24"/>
              </w:rPr>
              <w:t>(10</w:t>
            </w:r>
            <w:r w:rsidR="00AB5882" w:rsidRPr="002A75C9">
              <w:rPr>
                <w:rFonts w:cstheme="minorHAnsi"/>
                <w:b/>
                <w:sz w:val="24"/>
                <w:szCs w:val="24"/>
              </w:rPr>
              <w:t>%)</w:t>
            </w:r>
          </w:p>
        </w:tc>
        <w:tc>
          <w:tcPr>
            <w:tcW w:w="3826" w:type="dxa"/>
            <w:tcBorders>
              <w:bottom w:val="single" w:sz="6" w:space="0" w:color="auto"/>
            </w:tcBorders>
            <w:vAlign w:val="center"/>
          </w:tcPr>
          <w:p w:rsidR="00AB5882" w:rsidRPr="002A75C9" w:rsidRDefault="00893D9C" w:rsidP="00893D9C">
            <w:pPr>
              <w:jc w:val="center"/>
              <w:rPr>
                <w:rFonts w:cstheme="minorHAnsi"/>
                <w:b/>
                <w:sz w:val="24"/>
                <w:szCs w:val="24"/>
              </w:rPr>
            </w:pPr>
            <w:r>
              <w:rPr>
                <w:rFonts w:cstheme="minorHAnsi"/>
                <w:b/>
                <w:sz w:val="24"/>
                <w:szCs w:val="24"/>
              </w:rPr>
              <w:t>Scientific Method</w:t>
            </w:r>
          </w:p>
        </w:tc>
        <w:tc>
          <w:tcPr>
            <w:tcW w:w="1938" w:type="dxa"/>
            <w:tcBorders>
              <w:bottom w:val="single" w:sz="6" w:space="0" w:color="auto"/>
            </w:tcBorders>
            <w:vAlign w:val="center"/>
          </w:tcPr>
          <w:p w:rsidR="00AB5882" w:rsidRPr="00342152" w:rsidRDefault="00AB5882" w:rsidP="00893D9C">
            <w:pPr>
              <w:jc w:val="center"/>
              <w:rPr>
                <w:rFonts w:cstheme="minorHAnsi"/>
                <w:i/>
                <w:color w:val="FF0000"/>
                <w:sz w:val="24"/>
                <w:szCs w:val="24"/>
              </w:rPr>
            </w:pPr>
            <w:r w:rsidRPr="00F00784">
              <w:rPr>
                <w:rFonts w:cstheme="minorHAnsi"/>
                <w:i/>
                <w:sz w:val="24"/>
                <w:szCs w:val="24"/>
              </w:rPr>
              <w:t>Term 1</w:t>
            </w:r>
            <w:r w:rsidR="001C0A86" w:rsidRPr="00F00784">
              <w:rPr>
                <w:rFonts w:cstheme="minorHAnsi"/>
                <w:i/>
                <w:sz w:val="24"/>
                <w:szCs w:val="24"/>
              </w:rPr>
              <w:t xml:space="preserve">, </w:t>
            </w:r>
            <w:r w:rsidR="00A70994">
              <w:rPr>
                <w:rFonts w:cstheme="minorHAnsi"/>
                <w:i/>
                <w:sz w:val="24"/>
                <w:szCs w:val="24"/>
              </w:rPr>
              <w:t>Week 4</w:t>
            </w:r>
          </w:p>
        </w:tc>
        <w:tc>
          <w:tcPr>
            <w:tcW w:w="1433" w:type="dxa"/>
            <w:tcBorders>
              <w:bottom w:val="single" w:sz="6" w:space="0" w:color="auto"/>
            </w:tcBorders>
            <w:vAlign w:val="center"/>
          </w:tcPr>
          <w:p w:rsidR="00AB5882" w:rsidRPr="002A75C9" w:rsidRDefault="000A03E8" w:rsidP="00893D9C">
            <w:pPr>
              <w:jc w:val="center"/>
              <w:rPr>
                <w:rFonts w:cstheme="minorHAnsi"/>
                <w:strike/>
                <w:sz w:val="24"/>
                <w:szCs w:val="24"/>
              </w:rPr>
            </w:pPr>
            <w:r>
              <w:rPr>
                <w:rFonts w:cstheme="minorHAnsi"/>
                <w:sz w:val="24"/>
                <w:szCs w:val="24"/>
              </w:rPr>
              <w:t>5</w:t>
            </w:r>
          </w:p>
        </w:tc>
        <w:tc>
          <w:tcPr>
            <w:tcW w:w="1360" w:type="dxa"/>
            <w:tcBorders>
              <w:bottom w:val="single" w:sz="6" w:space="0" w:color="auto"/>
            </w:tcBorders>
            <w:vAlign w:val="center"/>
          </w:tcPr>
          <w:p w:rsidR="00AB5882" w:rsidRPr="002A75C9" w:rsidRDefault="00AB5882" w:rsidP="00893D9C">
            <w:pPr>
              <w:jc w:val="center"/>
              <w:rPr>
                <w:rFonts w:cstheme="minorHAnsi"/>
                <w:sz w:val="24"/>
                <w:szCs w:val="24"/>
              </w:rPr>
            </w:pPr>
          </w:p>
        </w:tc>
      </w:tr>
      <w:tr w:rsidR="00AB5882" w:rsidTr="00C2291C">
        <w:trPr>
          <w:trHeight w:val="586"/>
        </w:trPr>
        <w:tc>
          <w:tcPr>
            <w:tcW w:w="2125" w:type="dxa"/>
            <w:vMerge/>
            <w:shd w:val="clear" w:color="auto" w:fill="DBE5F1" w:themeFill="accent1" w:themeFillTint="33"/>
            <w:vAlign w:val="center"/>
          </w:tcPr>
          <w:p w:rsidR="00AB5882" w:rsidRPr="002A75C9" w:rsidRDefault="00AB5882" w:rsidP="00771E79">
            <w:pPr>
              <w:jc w:val="center"/>
              <w:rPr>
                <w:rFonts w:cstheme="minorHAnsi"/>
                <w:b/>
                <w:sz w:val="24"/>
                <w:szCs w:val="24"/>
              </w:rPr>
            </w:pPr>
          </w:p>
        </w:tc>
        <w:tc>
          <w:tcPr>
            <w:tcW w:w="3826" w:type="dxa"/>
            <w:tcBorders>
              <w:top w:val="single" w:sz="6" w:space="0" w:color="auto"/>
            </w:tcBorders>
            <w:vAlign w:val="center"/>
          </w:tcPr>
          <w:p w:rsidR="00A24B47" w:rsidRPr="002A75C9" w:rsidRDefault="00893D9C" w:rsidP="00893D9C">
            <w:pPr>
              <w:jc w:val="center"/>
              <w:rPr>
                <w:rFonts w:cstheme="minorHAnsi"/>
                <w:b/>
                <w:sz w:val="24"/>
                <w:szCs w:val="24"/>
              </w:rPr>
            </w:pPr>
            <w:r>
              <w:rPr>
                <w:rFonts w:cstheme="minorHAnsi"/>
                <w:b/>
                <w:sz w:val="24"/>
                <w:szCs w:val="24"/>
              </w:rPr>
              <w:t>Ecosystems and cycles</w:t>
            </w:r>
          </w:p>
        </w:tc>
        <w:tc>
          <w:tcPr>
            <w:tcW w:w="1938" w:type="dxa"/>
            <w:tcBorders>
              <w:top w:val="single" w:sz="6" w:space="0" w:color="auto"/>
            </w:tcBorders>
            <w:vAlign w:val="center"/>
          </w:tcPr>
          <w:p w:rsidR="00AB5882" w:rsidRPr="00F00784" w:rsidRDefault="00A4508D" w:rsidP="00893D9C">
            <w:pPr>
              <w:jc w:val="center"/>
              <w:rPr>
                <w:rFonts w:cstheme="minorHAnsi"/>
                <w:i/>
                <w:color w:val="FF0000"/>
                <w:sz w:val="24"/>
                <w:szCs w:val="24"/>
              </w:rPr>
            </w:pPr>
            <w:r>
              <w:rPr>
                <w:rFonts w:cstheme="minorHAnsi"/>
                <w:i/>
                <w:sz w:val="24"/>
                <w:szCs w:val="24"/>
              </w:rPr>
              <w:t>Term 1</w:t>
            </w:r>
            <w:r w:rsidR="001C0A86" w:rsidRPr="00F00784">
              <w:rPr>
                <w:rFonts w:cstheme="minorHAnsi"/>
                <w:i/>
                <w:sz w:val="24"/>
                <w:szCs w:val="24"/>
              </w:rPr>
              <w:t xml:space="preserve">, </w:t>
            </w:r>
            <w:r w:rsidR="001D0F45">
              <w:rPr>
                <w:rFonts w:cstheme="minorHAnsi"/>
                <w:i/>
                <w:sz w:val="24"/>
                <w:szCs w:val="24"/>
              </w:rPr>
              <w:t>Week 10</w:t>
            </w:r>
          </w:p>
        </w:tc>
        <w:tc>
          <w:tcPr>
            <w:tcW w:w="1433" w:type="dxa"/>
            <w:tcBorders>
              <w:top w:val="single" w:sz="6" w:space="0" w:color="auto"/>
            </w:tcBorders>
            <w:vAlign w:val="center"/>
          </w:tcPr>
          <w:p w:rsidR="00AB5882" w:rsidRPr="002A75C9" w:rsidRDefault="000A03E8" w:rsidP="00893D9C">
            <w:pPr>
              <w:jc w:val="center"/>
              <w:rPr>
                <w:rFonts w:cstheme="minorHAnsi"/>
                <w:strike/>
                <w:sz w:val="24"/>
                <w:szCs w:val="24"/>
              </w:rPr>
            </w:pPr>
            <w:r>
              <w:rPr>
                <w:rFonts w:cstheme="minorHAnsi"/>
                <w:sz w:val="24"/>
                <w:szCs w:val="24"/>
              </w:rPr>
              <w:t>5</w:t>
            </w:r>
          </w:p>
        </w:tc>
        <w:tc>
          <w:tcPr>
            <w:tcW w:w="1360" w:type="dxa"/>
            <w:tcBorders>
              <w:top w:val="single" w:sz="6" w:space="0" w:color="auto"/>
            </w:tcBorders>
            <w:vAlign w:val="center"/>
          </w:tcPr>
          <w:p w:rsidR="00AB5882" w:rsidRPr="002A75C9" w:rsidRDefault="00AB5882" w:rsidP="00893D9C">
            <w:pPr>
              <w:jc w:val="center"/>
              <w:rPr>
                <w:rFonts w:cstheme="minorHAnsi"/>
                <w:sz w:val="24"/>
                <w:szCs w:val="24"/>
              </w:rPr>
            </w:pPr>
          </w:p>
        </w:tc>
      </w:tr>
      <w:tr w:rsidR="00AB5882" w:rsidTr="00C2291C">
        <w:trPr>
          <w:trHeight w:val="586"/>
        </w:trPr>
        <w:tc>
          <w:tcPr>
            <w:tcW w:w="2125" w:type="dxa"/>
            <w:vMerge w:val="restart"/>
            <w:shd w:val="clear" w:color="auto" w:fill="DBE5F1" w:themeFill="accent1" w:themeFillTint="33"/>
            <w:vAlign w:val="center"/>
          </w:tcPr>
          <w:p w:rsidR="00AB5882" w:rsidRPr="002A75C9" w:rsidRDefault="000A03E8" w:rsidP="00771E79">
            <w:pPr>
              <w:jc w:val="center"/>
              <w:rPr>
                <w:rFonts w:cstheme="minorHAnsi"/>
                <w:b/>
                <w:sz w:val="24"/>
                <w:szCs w:val="24"/>
              </w:rPr>
            </w:pPr>
            <w:r>
              <w:rPr>
                <w:rFonts w:cstheme="minorHAnsi"/>
                <w:b/>
                <w:sz w:val="24"/>
                <w:szCs w:val="24"/>
              </w:rPr>
              <w:t>TEST (20</w:t>
            </w:r>
            <w:r w:rsidR="00A24B47" w:rsidRPr="002A75C9">
              <w:rPr>
                <w:rFonts w:cstheme="minorHAnsi"/>
                <w:b/>
                <w:sz w:val="24"/>
                <w:szCs w:val="24"/>
              </w:rPr>
              <w:t>%</w:t>
            </w:r>
            <w:r w:rsidR="00AB5882" w:rsidRPr="002A75C9">
              <w:rPr>
                <w:rFonts w:cstheme="minorHAnsi"/>
                <w:b/>
                <w:sz w:val="24"/>
                <w:szCs w:val="24"/>
              </w:rPr>
              <w:t>)</w:t>
            </w:r>
          </w:p>
        </w:tc>
        <w:tc>
          <w:tcPr>
            <w:tcW w:w="3826" w:type="dxa"/>
            <w:tcBorders>
              <w:bottom w:val="single" w:sz="6" w:space="0" w:color="auto"/>
            </w:tcBorders>
            <w:vAlign w:val="center"/>
          </w:tcPr>
          <w:p w:rsidR="00AB5882" w:rsidRPr="002A75C9" w:rsidRDefault="00893D9C" w:rsidP="00893D9C">
            <w:pPr>
              <w:jc w:val="center"/>
              <w:rPr>
                <w:rFonts w:cstheme="minorHAnsi"/>
                <w:b/>
                <w:sz w:val="24"/>
                <w:szCs w:val="24"/>
              </w:rPr>
            </w:pPr>
            <w:r>
              <w:rPr>
                <w:rFonts w:cstheme="minorHAnsi"/>
                <w:b/>
                <w:sz w:val="24"/>
                <w:szCs w:val="24"/>
              </w:rPr>
              <w:t>Biodiversity and Classification T</w:t>
            </w:r>
            <w:r w:rsidR="00AB5882" w:rsidRPr="002A75C9">
              <w:rPr>
                <w:rFonts w:cstheme="minorHAnsi"/>
                <w:b/>
                <w:sz w:val="24"/>
                <w:szCs w:val="24"/>
              </w:rPr>
              <w:t>est</w:t>
            </w:r>
          </w:p>
        </w:tc>
        <w:tc>
          <w:tcPr>
            <w:tcW w:w="1938" w:type="dxa"/>
            <w:tcBorders>
              <w:bottom w:val="single" w:sz="6" w:space="0" w:color="auto"/>
            </w:tcBorders>
            <w:vAlign w:val="center"/>
          </w:tcPr>
          <w:p w:rsidR="00A24B47" w:rsidRPr="00342152" w:rsidRDefault="00AB5882" w:rsidP="00893D9C">
            <w:pPr>
              <w:jc w:val="center"/>
              <w:rPr>
                <w:rFonts w:cstheme="minorHAnsi"/>
                <w:i/>
                <w:color w:val="FF0000"/>
                <w:sz w:val="24"/>
                <w:szCs w:val="24"/>
              </w:rPr>
            </w:pPr>
            <w:r w:rsidRPr="00F00784">
              <w:rPr>
                <w:rFonts w:cstheme="minorHAnsi"/>
                <w:i/>
                <w:sz w:val="24"/>
                <w:szCs w:val="24"/>
              </w:rPr>
              <w:t>Term 1</w:t>
            </w:r>
            <w:r w:rsidR="001C0A86" w:rsidRPr="00F00784">
              <w:rPr>
                <w:rFonts w:cstheme="minorHAnsi"/>
                <w:i/>
                <w:sz w:val="24"/>
                <w:szCs w:val="24"/>
              </w:rPr>
              <w:t xml:space="preserve">, </w:t>
            </w:r>
            <w:r w:rsidR="00440425">
              <w:rPr>
                <w:rFonts w:cstheme="minorHAnsi"/>
                <w:i/>
                <w:sz w:val="24"/>
                <w:szCs w:val="24"/>
              </w:rPr>
              <w:t>Week 8</w:t>
            </w:r>
          </w:p>
        </w:tc>
        <w:tc>
          <w:tcPr>
            <w:tcW w:w="1433" w:type="dxa"/>
            <w:tcBorders>
              <w:bottom w:val="single" w:sz="6" w:space="0" w:color="auto"/>
            </w:tcBorders>
            <w:vAlign w:val="center"/>
          </w:tcPr>
          <w:p w:rsidR="00AB5882" w:rsidRPr="002A75C9" w:rsidRDefault="000A03E8" w:rsidP="00893D9C">
            <w:pPr>
              <w:jc w:val="center"/>
              <w:rPr>
                <w:rFonts w:cstheme="minorHAnsi"/>
                <w:sz w:val="24"/>
                <w:szCs w:val="24"/>
              </w:rPr>
            </w:pPr>
            <w:r>
              <w:rPr>
                <w:rFonts w:cstheme="minorHAnsi"/>
                <w:sz w:val="24"/>
                <w:szCs w:val="24"/>
              </w:rPr>
              <w:t>10</w:t>
            </w:r>
          </w:p>
        </w:tc>
        <w:tc>
          <w:tcPr>
            <w:tcW w:w="1360" w:type="dxa"/>
            <w:tcBorders>
              <w:bottom w:val="single" w:sz="6" w:space="0" w:color="auto"/>
            </w:tcBorders>
            <w:vAlign w:val="center"/>
          </w:tcPr>
          <w:p w:rsidR="00AB5882" w:rsidRPr="002A75C9" w:rsidRDefault="00AB5882" w:rsidP="00893D9C">
            <w:pPr>
              <w:jc w:val="center"/>
              <w:rPr>
                <w:rFonts w:cstheme="minorHAnsi"/>
                <w:sz w:val="24"/>
                <w:szCs w:val="24"/>
              </w:rPr>
            </w:pPr>
          </w:p>
        </w:tc>
      </w:tr>
      <w:tr w:rsidR="00AB5882" w:rsidTr="00C2291C">
        <w:trPr>
          <w:trHeight w:val="586"/>
        </w:trPr>
        <w:tc>
          <w:tcPr>
            <w:tcW w:w="2125" w:type="dxa"/>
            <w:vMerge/>
            <w:shd w:val="clear" w:color="auto" w:fill="DBE5F1" w:themeFill="accent1" w:themeFillTint="33"/>
            <w:vAlign w:val="center"/>
          </w:tcPr>
          <w:p w:rsidR="00AB5882" w:rsidRPr="002A75C9" w:rsidRDefault="00AB5882" w:rsidP="00771E79">
            <w:pPr>
              <w:jc w:val="center"/>
              <w:rPr>
                <w:rFonts w:cstheme="minorHAnsi"/>
                <w:b/>
                <w:sz w:val="24"/>
                <w:szCs w:val="24"/>
              </w:rPr>
            </w:pPr>
          </w:p>
        </w:tc>
        <w:tc>
          <w:tcPr>
            <w:tcW w:w="3826" w:type="dxa"/>
            <w:tcBorders>
              <w:top w:val="single" w:sz="6" w:space="0" w:color="auto"/>
              <w:bottom w:val="single" w:sz="6" w:space="0" w:color="auto"/>
            </w:tcBorders>
            <w:vAlign w:val="center"/>
          </w:tcPr>
          <w:p w:rsidR="00A24B47" w:rsidRPr="002A75C9" w:rsidRDefault="00893D9C" w:rsidP="00893D9C">
            <w:pPr>
              <w:jc w:val="center"/>
              <w:rPr>
                <w:rFonts w:cstheme="minorHAnsi"/>
                <w:b/>
                <w:sz w:val="24"/>
                <w:szCs w:val="24"/>
              </w:rPr>
            </w:pPr>
            <w:r>
              <w:rPr>
                <w:rFonts w:cstheme="minorHAnsi"/>
                <w:b/>
                <w:sz w:val="24"/>
                <w:szCs w:val="24"/>
              </w:rPr>
              <w:t>Ecosystems</w:t>
            </w:r>
            <w:r w:rsidR="00AB5882" w:rsidRPr="002A75C9">
              <w:rPr>
                <w:rFonts w:cstheme="minorHAnsi"/>
                <w:b/>
                <w:sz w:val="24"/>
                <w:szCs w:val="24"/>
              </w:rPr>
              <w:t xml:space="preserve"> test</w:t>
            </w:r>
          </w:p>
        </w:tc>
        <w:tc>
          <w:tcPr>
            <w:tcW w:w="1938" w:type="dxa"/>
            <w:tcBorders>
              <w:top w:val="single" w:sz="6" w:space="0" w:color="auto"/>
              <w:bottom w:val="single" w:sz="6" w:space="0" w:color="auto"/>
            </w:tcBorders>
            <w:vAlign w:val="center"/>
          </w:tcPr>
          <w:p w:rsidR="00AB5882" w:rsidRPr="00F00784" w:rsidRDefault="00AB5882" w:rsidP="00893D9C">
            <w:pPr>
              <w:jc w:val="center"/>
              <w:rPr>
                <w:rFonts w:cstheme="minorHAnsi"/>
                <w:i/>
                <w:sz w:val="24"/>
                <w:szCs w:val="24"/>
              </w:rPr>
            </w:pPr>
            <w:r w:rsidRPr="00F00784">
              <w:rPr>
                <w:rFonts w:cstheme="minorHAnsi"/>
                <w:i/>
                <w:sz w:val="24"/>
                <w:szCs w:val="24"/>
              </w:rPr>
              <w:t>Term 2</w:t>
            </w:r>
            <w:r w:rsidR="001C0A86" w:rsidRPr="00F00784">
              <w:rPr>
                <w:rFonts w:cstheme="minorHAnsi"/>
                <w:i/>
                <w:sz w:val="24"/>
                <w:szCs w:val="24"/>
              </w:rPr>
              <w:t xml:space="preserve">, </w:t>
            </w:r>
            <w:r w:rsidR="00440425">
              <w:rPr>
                <w:rFonts w:cstheme="minorHAnsi"/>
                <w:i/>
                <w:sz w:val="24"/>
                <w:szCs w:val="24"/>
              </w:rPr>
              <w:t>Week 4</w:t>
            </w:r>
          </w:p>
        </w:tc>
        <w:tc>
          <w:tcPr>
            <w:tcW w:w="1433" w:type="dxa"/>
            <w:tcBorders>
              <w:top w:val="single" w:sz="6" w:space="0" w:color="auto"/>
              <w:bottom w:val="single" w:sz="6" w:space="0" w:color="auto"/>
            </w:tcBorders>
            <w:vAlign w:val="center"/>
          </w:tcPr>
          <w:p w:rsidR="00AB5882" w:rsidRPr="002A75C9" w:rsidRDefault="00AB5882" w:rsidP="00893D9C">
            <w:pPr>
              <w:jc w:val="center"/>
              <w:rPr>
                <w:rFonts w:cstheme="minorHAnsi"/>
                <w:sz w:val="24"/>
                <w:szCs w:val="24"/>
              </w:rPr>
            </w:pPr>
            <w:r w:rsidRPr="002A75C9">
              <w:rPr>
                <w:rFonts w:cstheme="minorHAnsi"/>
                <w:sz w:val="24"/>
                <w:szCs w:val="24"/>
              </w:rPr>
              <w:t>10</w:t>
            </w:r>
          </w:p>
        </w:tc>
        <w:tc>
          <w:tcPr>
            <w:tcW w:w="1360" w:type="dxa"/>
            <w:tcBorders>
              <w:top w:val="single" w:sz="6" w:space="0" w:color="auto"/>
              <w:bottom w:val="single" w:sz="6" w:space="0" w:color="auto"/>
            </w:tcBorders>
            <w:vAlign w:val="center"/>
          </w:tcPr>
          <w:p w:rsidR="00AB5882" w:rsidRPr="002A75C9" w:rsidRDefault="00AB5882" w:rsidP="00893D9C">
            <w:pPr>
              <w:jc w:val="center"/>
              <w:rPr>
                <w:rFonts w:cstheme="minorHAnsi"/>
                <w:sz w:val="24"/>
                <w:szCs w:val="24"/>
              </w:rPr>
            </w:pPr>
          </w:p>
        </w:tc>
      </w:tr>
      <w:tr w:rsidR="00A24B47" w:rsidTr="00C2291C">
        <w:trPr>
          <w:trHeight w:val="586"/>
        </w:trPr>
        <w:tc>
          <w:tcPr>
            <w:tcW w:w="2125" w:type="dxa"/>
            <w:shd w:val="clear" w:color="auto" w:fill="DBE5F1" w:themeFill="accent1" w:themeFillTint="33"/>
            <w:vAlign w:val="center"/>
          </w:tcPr>
          <w:p w:rsidR="00A24B47" w:rsidRPr="002A75C9" w:rsidRDefault="00A24B47" w:rsidP="00771E79">
            <w:pPr>
              <w:jc w:val="center"/>
              <w:rPr>
                <w:rFonts w:cstheme="minorHAnsi"/>
                <w:b/>
                <w:sz w:val="24"/>
                <w:szCs w:val="24"/>
              </w:rPr>
            </w:pPr>
            <w:r w:rsidRPr="002A75C9">
              <w:rPr>
                <w:rFonts w:cstheme="minorHAnsi"/>
                <w:b/>
                <w:sz w:val="24"/>
                <w:szCs w:val="24"/>
              </w:rPr>
              <w:t>EXAM (40%)</w:t>
            </w:r>
          </w:p>
        </w:tc>
        <w:tc>
          <w:tcPr>
            <w:tcW w:w="3826" w:type="dxa"/>
            <w:tcBorders>
              <w:top w:val="single" w:sz="6" w:space="0" w:color="auto"/>
            </w:tcBorders>
            <w:vAlign w:val="center"/>
          </w:tcPr>
          <w:p w:rsidR="00A24B47" w:rsidRPr="002A75C9" w:rsidRDefault="00A24B47" w:rsidP="00893D9C">
            <w:pPr>
              <w:jc w:val="center"/>
              <w:rPr>
                <w:rFonts w:cstheme="minorHAnsi"/>
                <w:b/>
                <w:sz w:val="24"/>
                <w:szCs w:val="24"/>
              </w:rPr>
            </w:pPr>
            <w:r w:rsidRPr="002A75C9">
              <w:rPr>
                <w:rFonts w:cstheme="minorHAnsi"/>
                <w:b/>
                <w:sz w:val="24"/>
                <w:szCs w:val="24"/>
              </w:rPr>
              <w:t>Semester 1 Exam</w:t>
            </w:r>
          </w:p>
        </w:tc>
        <w:tc>
          <w:tcPr>
            <w:tcW w:w="1938" w:type="dxa"/>
            <w:tcBorders>
              <w:top w:val="single" w:sz="6" w:space="0" w:color="auto"/>
            </w:tcBorders>
            <w:vAlign w:val="center"/>
          </w:tcPr>
          <w:p w:rsidR="001C0A86" w:rsidRPr="005452C5" w:rsidRDefault="00A24B47" w:rsidP="00893D9C">
            <w:pPr>
              <w:jc w:val="center"/>
              <w:rPr>
                <w:rFonts w:cstheme="minorHAnsi"/>
                <w:i/>
                <w:sz w:val="24"/>
                <w:szCs w:val="24"/>
              </w:rPr>
            </w:pPr>
            <w:r w:rsidRPr="005452C5">
              <w:rPr>
                <w:rFonts w:cstheme="minorHAnsi"/>
                <w:i/>
                <w:sz w:val="24"/>
                <w:szCs w:val="24"/>
              </w:rPr>
              <w:t>Term 2</w:t>
            </w:r>
            <w:r w:rsidR="001C0A86" w:rsidRPr="005452C5">
              <w:rPr>
                <w:rFonts w:cstheme="minorHAnsi"/>
                <w:i/>
                <w:sz w:val="24"/>
                <w:szCs w:val="24"/>
              </w:rPr>
              <w:t>,</w:t>
            </w:r>
          </w:p>
          <w:p w:rsidR="00A24B47" w:rsidRPr="005452C5" w:rsidRDefault="00440425" w:rsidP="00893D9C">
            <w:pPr>
              <w:jc w:val="center"/>
              <w:rPr>
                <w:rFonts w:cstheme="minorHAnsi"/>
                <w:i/>
                <w:sz w:val="24"/>
                <w:szCs w:val="24"/>
              </w:rPr>
            </w:pPr>
            <w:r>
              <w:rPr>
                <w:rFonts w:cstheme="minorHAnsi"/>
                <w:i/>
                <w:sz w:val="24"/>
                <w:szCs w:val="24"/>
              </w:rPr>
              <w:t>Weeks 6</w:t>
            </w:r>
            <w:r w:rsidR="001C0A86" w:rsidRPr="005452C5">
              <w:rPr>
                <w:rFonts w:cstheme="minorHAnsi"/>
                <w:i/>
                <w:sz w:val="24"/>
                <w:szCs w:val="24"/>
              </w:rPr>
              <w:t xml:space="preserve"> &amp; </w:t>
            </w:r>
            <w:r>
              <w:rPr>
                <w:rFonts w:cstheme="minorHAnsi"/>
                <w:i/>
                <w:sz w:val="24"/>
                <w:szCs w:val="24"/>
              </w:rPr>
              <w:t>7</w:t>
            </w:r>
          </w:p>
        </w:tc>
        <w:tc>
          <w:tcPr>
            <w:tcW w:w="1433" w:type="dxa"/>
            <w:tcBorders>
              <w:top w:val="single" w:sz="6" w:space="0" w:color="auto"/>
            </w:tcBorders>
            <w:vAlign w:val="center"/>
          </w:tcPr>
          <w:p w:rsidR="00A24B47" w:rsidRPr="002A75C9" w:rsidRDefault="00A24B47" w:rsidP="00893D9C">
            <w:pPr>
              <w:jc w:val="center"/>
              <w:rPr>
                <w:rFonts w:cstheme="minorHAnsi"/>
                <w:sz w:val="24"/>
                <w:szCs w:val="24"/>
              </w:rPr>
            </w:pPr>
            <w:r w:rsidRPr="002A75C9">
              <w:rPr>
                <w:rFonts w:cstheme="minorHAnsi"/>
                <w:sz w:val="24"/>
                <w:szCs w:val="24"/>
              </w:rPr>
              <w:t>40</w:t>
            </w:r>
          </w:p>
        </w:tc>
        <w:tc>
          <w:tcPr>
            <w:tcW w:w="1360" w:type="dxa"/>
            <w:tcBorders>
              <w:top w:val="single" w:sz="6" w:space="0" w:color="auto"/>
            </w:tcBorders>
            <w:vAlign w:val="center"/>
          </w:tcPr>
          <w:p w:rsidR="00A24B47" w:rsidRPr="002A75C9" w:rsidRDefault="00A24B47" w:rsidP="00893D9C">
            <w:pPr>
              <w:jc w:val="center"/>
              <w:rPr>
                <w:rFonts w:cstheme="minorHAnsi"/>
                <w:sz w:val="24"/>
                <w:szCs w:val="24"/>
              </w:rPr>
            </w:pPr>
          </w:p>
        </w:tc>
      </w:tr>
    </w:tbl>
    <w:p w:rsidR="008F3BBC" w:rsidRDefault="008F3BBC" w:rsidP="00B85CE8">
      <w:pPr>
        <w:spacing w:before="120"/>
        <w:rPr>
          <w:b/>
          <w:sz w:val="24"/>
          <w:szCs w:val="24"/>
        </w:rPr>
      </w:pPr>
    </w:p>
    <w:p w:rsidR="00A24B47" w:rsidRPr="0051162F" w:rsidRDefault="00A24B47" w:rsidP="00B85CE8">
      <w:pPr>
        <w:spacing w:before="120"/>
        <w:rPr>
          <w:b/>
          <w:sz w:val="24"/>
          <w:szCs w:val="24"/>
        </w:rPr>
      </w:pPr>
      <w:r w:rsidRPr="0051162F">
        <w:rPr>
          <w:b/>
          <w:sz w:val="24"/>
          <w:szCs w:val="24"/>
        </w:rPr>
        <w:t>UNIT 2</w:t>
      </w:r>
      <w:r w:rsidR="008F3BBC">
        <w:rPr>
          <w:b/>
          <w:sz w:val="24"/>
          <w:szCs w:val="24"/>
        </w:rPr>
        <w:t>:</w:t>
      </w:r>
    </w:p>
    <w:tbl>
      <w:tblPr>
        <w:tblStyle w:val="TableGrid"/>
        <w:tblW w:w="0" w:type="auto"/>
        <w:tblLook w:val="04A0" w:firstRow="1" w:lastRow="0" w:firstColumn="1" w:lastColumn="0" w:noHBand="0" w:noVBand="1"/>
      </w:tblPr>
      <w:tblGrid>
        <w:gridCol w:w="2093"/>
        <w:gridCol w:w="3827"/>
        <w:gridCol w:w="1969"/>
        <w:gridCol w:w="1433"/>
        <w:gridCol w:w="1360"/>
      </w:tblGrid>
      <w:tr w:rsidR="00A24B47" w:rsidRPr="002A75C9" w:rsidTr="00C2291C">
        <w:tc>
          <w:tcPr>
            <w:tcW w:w="2093" w:type="dxa"/>
            <w:shd w:val="clear" w:color="auto" w:fill="B8CCE4" w:themeFill="accent1" w:themeFillTint="66"/>
          </w:tcPr>
          <w:p w:rsidR="00A24B47" w:rsidRPr="00B85CE8" w:rsidRDefault="00A24B47" w:rsidP="002B4B14">
            <w:pPr>
              <w:jc w:val="center"/>
              <w:rPr>
                <w:rFonts w:cstheme="minorHAnsi"/>
                <w:b/>
                <w:i/>
                <w:sz w:val="28"/>
                <w:szCs w:val="28"/>
              </w:rPr>
            </w:pPr>
            <w:r w:rsidRPr="00B85CE8">
              <w:rPr>
                <w:rFonts w:cstheme="minorHAnsi"/>
                <w:b/>
                <w:i/>
                <w:sz w:val="28"/>
                <w:szCs w:val="28"/>
              </w:rPr>
              <w:t>Assessment Type</w:t>
            </w:r>
          </w:p>
        </w:tc>
        <w:tc>
          <w:tcPr>
            <w:tcW w:w="3827" w:type="dxa"/>
            <w:shd w:val="clear" w:color="auto" w:fill="B8CCE4" w:themeFill="accent1" w:themeFillTint="66"/>
          </w:tcPr>
          <w:p w:rsidR="00A24B47" w:rsidRPr="00B85CE8" w:rsidRDefault="00A24B47" w:rsidP="002B4B14">
            <w:pPr>
              <w:jc w:val="center"/>
              <w:rPr>
                <w:rFonts w:cstheme="minorHAnsi"/>
                <w:b/>
                <w:i/>
                <w:sz w:val="28"/>
                <w:szCs w:val="28"/>
              </w:rPr>
            </w:pPr>
            <w:r w:rsidRPr="00B85CE8">
              <w:rPr>
                <w:rFonts w:cstheme="minorHAnsi"/>
                <w:b/>
                <w:i/>
                <w:sz w:val="28"/>
                <w:szCs w:val="28"/>
              </w:rPr>
              <w:t>Topic</w:t>
            </w:r>
          </w:p>
        </w:tc>
        <w:tc>
          <w:tcPr>
            <w:tcW w:w="1969" w:type="dxa"/>
            <w:shd w:val="clear" w:color="auto" w:fill="B8CCE4" w:themeFill="accent1" w:themeFillTint="66"/>
          </w:tcPr>
          <w:p w:rsidR="00A24B47" w:rsidRDefault="00A24B47" w:rsidP="002B4B14">
            <w:pPr>
              <w:jc w:val="center"/>
              <w:rPr>
                <w:rFonts w:cstheme="minorHAnsi"/>
                <w:b/>
                <w:i/>
                <w:sz w:val="28"/>
                <w:szCs w:val="28"/>
              </w:rPr>
            </w:pPr>
            <w:r w:rsidRPr="00B85CE8">
              <w:rPr>
                <w:rFonts w:cstheme="minorHAnsi"/>
                <w:b/>
                <w:i/>
                <w:sz w:val="28"/>
                <w:szCs w:val="28"/>
              </w:rPr>
              <w:t>Schedule</w:t>
            </w:r>
          </w:p>
          <w:p w:rsidR="00440425" w:rsidRPr="00B85CE8" w:rsidRDefault="00440425" w:rsidP="002B4B14">
            <w:pPr>
              <w:jc w:val="center"/>
              <w:rPr>
                <w:rFonts w:cstheme="minorHAnsi"/>
                <w:b/>
                <w:i/>
                <w:sz w:val="28"/>
                <w:szCs w:val="28"/>
              </w:rPr>
            </w:pPr>
            <w:r>
              <w:rPr>
                <w:rFonts w:cstheme="minorHAnsi"/>
                <w:b/>
                <w:i/>
                <w:sz w:val="28"/>
                <w:szCs w:val="28"/>
              </w:rPr>
              <w:t>Friday of:</w:t>
            </w:r>
          </w:p>
        </w:tc>
        <w:tc>
          <w:tcPr>
            <w:tcW w:w="1433" w:type="dxa"/>
            <w:shd w:val="clear" w:color="auto" w:fill="B8CCE4" w:themeFill="accent1" w:themeFillTint="66"/>
          </w:tcPr>
          <w:p w:rsidR="00A24B47" w:rsidRPr="00B85CE8" w:rsidRDefault="00A24B47" w:rsidP="002B4B14">
            <w:pPr>
              <w:jc w:val="center"/>
              <w:rPr>
                <w:rFonts w:cstheme="minorHAnsi"/>
                <w:b/>
                <w:i/>
                <w:sz w:val="28"/>
                <w:szCs w:val="28"/>
              </w:rPr>
            </w:pPr>
            <w:r w:rsidRPr="00B85CE8">
              <w:rPr>
                <w:rFonts w:cstheme="minorHAnsi"/>
                <w:b/>
                <w:i/>
                <w:sz w:val="28"/>
                <w:szCs w:val="28"/>
              </w:rPr>
              <w:t>Weighting</w:t>
            </w:r>
          </w:p>
        </w:tc>
        <w:tc>
          <w:tcPr>
            <w:tcW w:w="1360" w:type="dxa"/>
            <w:shd w:val="clear" w:color="auto" w:fill="B8CCE4" w:themeFill="accent1" w:themeFillTint="66"/>
          </w:tcPr>
          <w:p w:rsidR="00A24B47" w:rsidRPr="00B85CE8" w:rsidRDefault="002D0380" w:rsidP="002B4B14">
            <w:pPr>
              <w:jc w:val="center"/>
              <w:rPr>
                <w:rFonts w:cstheme="minorHAnsi"/>
                <w:b/>
                <w:i/>
                <w:sz w:val="28"/>
                <w:szCs w:val="28"/>
              </w:rPr>
            </w:pPr>
            <w:r w:rsidRPr="00B85CE8">
              <w:rPr>
                <w:rFonts w:cstheme="minorHAnsi"/>
                <w:b/>
                <w:i/>
                <w:sz w:val="28"/>
                <w:szCs w:val="28"/>
              </w:rPr>
              <w:t>My Mark</w:t>
            </w:r>
          </w:p>
        </w:tc>
      </w:tr>
      <w:tr w:rsidR="00287DBD" w:rsidRPr="002A75C9" w:rsidTr="00C2291C">
        <w:trPr>
          <w:trHeight w:val="586"/>
        </w:trPr>
        <w:tc>
          <w:tcPr>
            <w:tcW w:w="2093" w:type="dxa"/>
            <w:vMerge w:val="restart"/>
            <w:shd w:val="clear" w:color="auto" w:fill="DBE5F1" w:themeFill="accent1" w:themeFillTint="33"/>
            <w:vAlign w:val="center"/>
          </w:tcPr>
          <w:p w:rsidR="00287DBD" w:rsidRPr="002A75C9" w:rsidRDefault="00287DBD" w:rsidP="00771E79">
            <w:pPr>
              <w:jc w:val="center"/>
              <w:rPr>
                <w:rFonts w:cstheme="minorHAnsi"/>
                <w:b/>
                <w:sz w:val="24"/>
                <w:szCs w:val="24"/>
              </w:rPr>
            </w:pPr>
            <w:r>
              <w:rPr>
                <w:rFonts w:cstheme="minorHAnsi"/>
                <w:b/>
                <w:sz w:val="24"/>
                <w:szCs w:val="24"/>
              </w:rPr>
              <w:t>SCIENTIFIC INQUIRY (3</w:t>
            </w:r>
            <w:r w:rsidRPr="002A75C9">
              <w:rPr>
                <w:rFonts w:cstheme="minorHAnsi"/>
                <w:b/>
                <w:sz w:val="24"/>
                <w:szCs w:val="24"/>
              </w:rPr>
              <w:t>0%)</w:t>
            </w:r>
          </w:p>
        </w:tc>
        <w:tc>
          <w:tcPr>
            <w:tcW w:w="3827" w:type="dxa"/>
            <w:tcBorders>
              <w:bottom w:val="single" w:sz="6" w:space="0" w:color="auto"/>
            </w:tcBorders>
            <w:vAlign w:val="center"/>
          </w:tcPr>
          <w:p w:rsidR="00287DBD" w:rsidRPr="002A75C9" w:rsidRDefault="00DD2DB0" w:rsidP="00771E79">
            <w:pPr>
              <w:jc w:val="center"/>
              <w:rPr>
                <w:rFonts w:cstheme="minorHAnsi"/>
                <w:b/>
                <w:sz w:val="24"/>
                <w:szCs w:val="24"/>
              </w:rPr>
            </w:pPr>
            <w:r>
              <w:rPr>
                <w:rFonts w:cstheme="minorHAnsi"/>
                <w:b/>
                <w:sz w:val="24"/>
                <w:szCs w:val="24"/>
              </w:rPr>
              <w:t>Microscope and Cells Assessment</w:t>
            </w:r>
          </w:p>
        </w:tc>
        <w:tc>
          <w:tcPr>
            <w:tcW w:w="1969" w:type="dxa"/>
            <w:tcBorders>
              <w:bottom w:val="single" w:sz="6" w:space="0" w:color="auto"/>
            </w:tcBorders>
            <w:vAlign w:val="center"/>
          </w:tcPr>
          <w:p w:rsidR="00287DBD" w:rsidRPr="00C2291C" w:rsidRDefault="00440425" w:rsidP="00C2291C">
            <w:pPr>
              <w:jc w:val="center"/>
              <w:rPr>
                <w:rFonts w:cstheme="minorHAnsi"/>
                <w:i/>
                <w:color w:val="FF0000"/>
                <w:sz w:val="24"/>
                <w:szCs w:val="24"/>
              </w:rPr>
            </w:pPr>
            <w:r>
              <w:rPr>
                <w:rFonts w:cstheme="minorHAnsi"/>
                <w:i/>
                <w:sz w:val="24"/>
                <w:szCs w:val="24"/>
              </w:rPr>
              <w:t>Term 2</w:t>
            </w:r>
            <w:r w:rsidR="00287DBD" w:rsidRPr="00C2291C">
              <w:rPr>
                <w:rFonts w:cstheme="minorHAnsi"/>
                <w:i/>
                <w:sz w:val="24"/>
                <w:szCs w:val="24"/>
              </w:rPr>
              <w:t xml:space="preserve">, </w:t>
            </w:r>
            <w:r>
              <w:rPr>
                <w:rFonts w:cstheme="minorHAnsi"/>
                <w:i/>
                <w:sz w:val="24"/>
                <w:szCs w:val="24"/>
              </w:rPr>
              <w:t>Week 10</w:t>
            </w:r>
          </w:p>
        </w:tc>
        <w:tc>
          <w:tcPr>
            <w:tcW w:w="1433" w:type="dxa"/>
            <w:tcBorders>
              <w:bottom w:val="single" w:sz="6" w:space="0" w:color="auto"/>
            </w:tcBorders>
            <w:vAlign w:val="center"/>
          </w:tcPr>
          <w:p w:rsidR="00287DBD" w:rsidRPr="002A75C9" w:rsidRDefault="00287DBD" w:rsidP="00C2291C">
            <w:pPr>
              <w:jc w:val="center"/>
              <w:rPr>
                <w:rFonts w:cstheme="minorHAnsi"/>
                <w:sz w:val="24"/>
                <w:szCs w:val="24"/>
              </w:rPr>
            </w:pPr>
            <w:r w:rsidRPr="002A75C9">
              <w:rPr>
                <w:rFonts w:cstheme="minorHAnsi"/>
                <w:sz w:val="24"/>
                <w:szCs w:val="24"/>
              </w:rPr>
              <w:t>10</w:t>
            </w:r>
          </w:p>
        </w:tc>
        <w:tc>
          <w:tcPr>
            <w:tcW w:w="1360" w:type="dxa"/>
            <w:tcBorders>
              <w:bottom w:val="single" w:sz="6" w:space="0" w:color="auto"/>
            </w:tcBorders>
          </w:tcPr>
          <w:p w:rsidR="00287DBD" w:rsidRPr="002A75C9" w:rsidRDefault="00287DBD" w:rsidP="00A24B47">
            <w:pPr>
              <w:rPr>
                <w:rFonts w:cstheme="minorHAnsi"/>
                <w:sz w:val="24"/>
                <w:szCs w:val="24"/>
              </w:rPr>
            </w:pPr>
          </w:p>
        </w:tc>
      </w:tr>
      <w:tr w:rsidR="00287DBD" w:rsidRPr="002A75C9" w:rsidTr="00C2291C">
        <w:trPr>
          <w:trHeight w:val="586"/>
        </w:trPr>
        <w:tc>
          <w:tcPr>
            <w:tcW w:w="2093" w:type="dxa"/>
            <w:vMerge/>
            <w:shd w:val="clear" w:color="auto" w:fill="DBE5F1" w:themeFill="accent1" w:themeFillTint="33"/>
            <w:vAlign w:val="center"/>
          </w:tcPr>
          <w:p w:rsidR="00287DBD" w:rsidRPr="002A75C9" w:rsidRDefault="00287DBD" w:rsidP="00771E79">
            <w:pPr>
              <w:jc w:val="center"/>
              <w:rPr>
                <w:rFonts w:cstheme="minorHAnsi"/>
                <w:b/>
                <w:sz w:val="24"/>
                <w:szCs w:val="24"/>
              </w:rPr>
            </w:pPr>
          </w:p>
        </w:tc>
        <w:tc>
          <w:tcPr>
            <w:tcW w:w="3827" w:type="dxa"/>
            <w:tcBorders>
              <w:top w:val="single" w:sz="6" w:space="0" w:color="auto"/>
            </w:tcBorders>
            <w:vAlign w:val="center"/>
          </w:tcPr>
          <w:p w:rsidR="00287DBD" w:rsidRPr="002A75C9" w:rsidRDefault="00C2291C" w:rsidP="00C2291C">
            <w:pPr>
              <w:jc w:val="center"/>
              <w:rPr>
                <w:rFonts w:cstheme="minorHAnsi"/>
                <w:b/>
                <w:sz w:val="24"/>
                <w:szCs w:val="24"/>
              </w:rPr>
            </w:pPr>
            <w:r w:rsidRPr="00713A58">
              <w:rPr>
                <w:rFonts w:cstheme="minorHAnsi"/>
                <w:b/>
                <w:sz w:val="24"/>
                <w:szCs w:val="24"/>
              </w:rPr>
              <w:t>Enzymes Assessment</w:t>
            </w:r>
            <w:r>
              <w:rPr>
                <w:rFonts w:cstheme="minorHAnsi"/>
                <w:b/>
                <w:sz w:val="24"/>
                <w:szCs w:val="24"/>
              </w:rPr>
              <w:t xml:space="preserve"> </w:t>
            </w:r>
          </w:p>
        </w:tc>
        <w:tc>
          <w:tcPr>
            <w:tcW w:w="1969" w:type="dxa"/>
            <w:tcBorders>
              <w:top w:val="single" w:sz="6" w:space="0" w:color="auto"/>
            </w:tcBorders>
            <w:vAlign w:val="center"/>
          </w:tcPr>
          <w:p w:rsidR="00287DBD" w:rsidRPr="00C2291C" w:rsidRDefault="001D0F45" w:rsidP="00C2291C">
            <w:pPr>
              <w:jc w:val="center"/>
              <w:rPr>
                <w:rFonts w:cstheme="minorHAnsi"/>
                <w:i/>
                <w:sz w:val="24"/>
                <w:szCs w:val="24"/>
              </w:rPr>
            </w:pPr>
            <w:r>
              <w:rPr>
                <w:rFonts w:cstheme="minorHAnsi"/>
                <w:i/>
                <w:sz w:val="24"/>
                <w:szCs w:val="24"/>
              </w:rPr>
              <w:t>Term 3</w:t>
            </w:r>
            <w:r w:rsidR="00C2291C" w:rsidRPr="00C2291C">
              <w:rPr>
                <w:rFonts w:cstheme="minorHAnsi"/>
                <w:i/>
                <w:sz w:val="24"/>
                <w:szCs w:val="24"/>
              </w:rPr>
              <w:t>,</w:t>
            </w:r>
            <w:r w:rsidR="00287DBD" w:rsidRPr="00C2291C">
              <w:rPr>
                <w:rFonts w:cstheme="minorHAnsi"/>
                <w:i/>
                <w:sz w:val="24"/>
                <w:szCs w:val="24"/>
              </w:rPr>
              <w:t xml:space="preserve"> </w:t>
            </w:r>
            <w:r>
              <w:rPr>
                <w:rFonts w:cstheme="minorHAnsi"/>
                <w:i/>
                <w:sz w:val="24"/>
                <w:szCs w:val="24"/>
              </w:rPr>
              <w:t>Week 2</w:t>
            </w:r>
          </w:p>
        </w:tc>
        <w:tc>
          <w:tcPr>
            <w:tcW w:w="1433" w:type="dxa"/>
            <w:tcBorders>
              <w:top w:val="single" w:sz="6" w:space="0" w:color="auto"/>
            </w:tcBorders>
            <w:vAlign w:val="center"/>
          </w:tcPr>
          <w:p w:rsidR="00287DBD" w:rsidRPr="002A75C9" w:rsidRDefault="00287DBD" w:rsidP="00C2291C">
            <w:pPr>
              <w:jc w:val="center"/>
              <w:rPr>
                <w:rFonts w:cstheme="minorHAnsi"/>
                <w:sz w:val="24"/>
                <w:szCs w:val="24"/>
              </w:rPr>
            </w:pPr>
            <w:r w:rsidRPr="002A75C9">
              <w:rPr>
                <w:rFonts w:cstheme="minorHAnsi"/>
                <w:sz w:val="24"/>
                <w:szCs w:val="24"/>
              </w:rPr>
              <w:t>10</w:t>
            </w:r>
          </w:p>
        </w:tc>
        <w:tc>
          <w:tcPr>
            <w:tcW w:w="1360" w:type="dxa"/>
            <w:tcBorders>
              <w:top w:val="single" w:sz="6" w:space="0" w:color="auto"/>
            </w:tcBorders>
          </w:tcPr>
          <w:p w:rsidR="00287DBD" w:rsidRPr="002A75C9" w:rsidRDefault="00287DBD" w:rsidP="00A24B47">
            <w:pPr>
              <w:rPr>
                <w:rFonts w:cstheme="minorHAnsi"/>
                <w:sz w:val="24"/>
                <w:szCs w:val="24"/>
              </w:rPr>
            </w:pPr>
          </w:p>
        </w:tc>
      </w:tr>
      <w:tr w:rsidR="00287DBD" w:rsidRPr="002A75C9" w:rsidTr="00C2291C">
        <w:trPr>
          <w:trHeight w:val="586"/>
        </w:trPr>
        <w:tc>
          <w:tcPr>
            <w:tcW w:w="2093" w:type="dxa"/>
            <w:vMerge/>
            <w:shd w:val="clear" w:color="auto" w:fill="DBE5F1" w:themeFill="accent1" w:themeFillTint="33"/>
            <w:vAlign w:val="center"/>
          </w:tcPr>
          <w:p w:rsidR="00287DBD" w:rsidRPr="002A75C9" w:rsidRDefault="00287DBD" w:rsidP="00771E79">
            <w:pPr>
              <w:jc w:val="center"/>
              <w:rPr>
                <w:rFonts w:cstheme="minorHAnsi"/>
                <w:b/>
                <w:sz w:val="24"/>
                <w:szCs w:val="24"/>
              </w:rPr>
            </w:pPr>
          </w:p>
        </w:tc>
        <w:tc>
          <w:tcPr>
            <w:tcW w:w="3827" w:type="dxa"/>
            <w:tcBorders>
              <w:top w:val="single" w:sz="6" w:space="0" w:color="auto"/>
            </w:tcBorders>
            <w:vAlign w:val="center"/>
          </w:tcPr>
          <w:p w:rsidR="00287DBD" w:rsidRPr="00713A58" w:rsidRDefault="00C2291C" w:rsidP="00287DBD">
            <w:pPr>
              <w:jc w:val="center"/>
              <w:rPr>
                <w:rFonts w:cstheme="minorHAnsi"/>
                <w:b/>
                <w:sz w:val="24"/>
                <w:szCs w:val="24"/>
              </w:rPr>
            </w:pPr>
            <w:r w:rsidRPr="002A75C9">
              <w:rPr>
                <w:rFonts w:cstheme="minorHAnsi"/>
                <w:b/>
                <w:sz w:val="24"/>
                <w:szCs w:val="24"/>
              </w:rPr>
              <w:t>Second Hand Data investigation</w:t>
            </w:r>
          </w:p>
        </w:tc>
        <w:tc>
          <w:tcPr>
            <w:tcW w:w="1969" w:type="dxa"/>
            <w:tcBorders>
              <w:top w:val="single" w:sz="6" w:space="0" w:color="auto"/>
            </w:tcBorders>
            <w:vAlign w:val="center"/>
          </w:tcPr>
          <w:p w:rsidR="00287DBD" w:rsidRPr="00C2291C" w:rsidRDefault="001D0F45" w:rsidP="00C2291C">
            <w:pPr>
              <w:jc w:val="center"/>
              <w:rPr>
                <w:rFonts w:cstheme="minorHAnsi"/>
                <w:i/>
                <w:sz w:val="24"/>
                <w:szCs w:val="24"/>
              </w:rPr>
            </w:pPr>
            <w:r>
              <w:rPr>
                <w:rFonts w:cstheme="minorHAnsi"/>
                <w:i/>
                <w:sz w:val="24"/>
                <w:szCs w:val="24"/>
              </w:rPr>
              <w:t>Term 3, Week 3</w:t>
            </w:r>
          </w:p>
        </w:tc>
        <w:tc>
          <w:tcPr>
            <w:tcW w:w="1433" w:type="dxa"/>
            <w:tcBorders>
              <w:top w:val="single" w:sz="6" w:space="0" w:color="auto"/>
            </w:tcBorders>
            <w:vAlign w:val="center"/>
          </w:tcPr>
          <w:p w:rsidR="00287DBD" w:rsidRPr="002A75C9" w:rsidRDefault="00287DBD" w:rsidP="00C2291C">
            <w:pPr>
              <w:jc w:val="center"/>
              <w:rPr>
                <w:rFonts w:cstheme="minorHAnsi"/>
                <w:sz w:val="24"/>
                <w:szCs w:val="24"/>
              </w:rPr>
            </w:pPr>
            <w:r>
              <w:rPr>
                <w:rFonts w:cstheme="minorHAnsi"/>
                <w:sz w:val="24"/>
                <w:szCs w:val="24"/>
              </w:rPr>
              <w:t>10</w:t>
            </w:r>
          </w:p>
        </w:tc>
        <w:tc>
          <w:tcPr>
            <w:tcW w:w="1360" w:type="dxa"/>
            <w:tcBorders>
              <w:top w:val="single" w:sz="6" w:space="0" w:color="auto"/>
            </w:tcBorders>
          </w:tcPr>
          <w:p w:rsidR="00287DBD" w:rsidRPr="002A75C9" w:rsidRDefault="00287DBD" w:rsidP="00A24B47">
            <w:pPr>
              <w:rPr>
                <w:rFonts w:cstheme="minorHAnsi"/>
                <w:sz w:val="24"/>
                <w:szCs w:val="24"/>
              </w:rPr>
            </w:pPr>
          </w:p>
        </w:tc>
      </w:tr>
      <w:tr w:rsidR="00C2291C" w:rsidRPr="002A75C9" w:rsidTr="00C2291C">
        <w:trPr>
          <w:trHeight w:val="778"/>
        </w:trPr>
        <w:tc>
          <w:tcPr>
            <w:tcW w:w="2093" w:type="dxa"/>
            <w:shd w:val="clear" w:color="auto" w:fill="DBE5F1" w:themeFill="accent1" w:themeFillTint="33"/>
            <w:vAlign w:val="center"/>
          </w:tcPr>
          <w:p w:rsidR="00C2291C" w:rsidRPr="002A75C9" w:rsidRDefault="00C2291C" w:rsidP="00771E79">
            <w:pPr>
              <w:jc w:val="center"/>
              <w:rPr>
                <w:rFonts w:cstheme="minorHAnsi"/>
                <w:b/>
                <w:sz w:val="24"/>
                <w:szCs w:val="24"/>
              </w:rPr>
            </w:pPr>
            <w:r>
              <w:rPr>
                <w:rFonts w:cstheme="minorHAnsi"/>
                <w:b/>
                <w:sz w:val="24"/>
                <w:szCs w:val="24"/>
              </w:rPr>
              <w:t>EXTENDED RESPONSE (10</w:t>
            </w:r>
            <w:r w:rsidRPr="002A75C9">
              <w:rPr>
                <w:rFonts w:cstheme="minorHAnsi"/>
                <w:b/>
                <w:sz w:val="24"/>
                <w:szCs w:val="24"/>
              </w:rPr>
              <w:t>%)</w:t>
            </w:r>
          </w:p>
        </w:tc>
        <w:tc>
          <w:tcPr>
            <w:tcW w:w="3827" w:type="dxa"/>
            <w:vAlign w:val="center"/>
          </w:tcPr>
          <w:p w:rsidR="00C2291C" w:rsidRPr="00C2291C" w:rsidRDefault="00C2291C" w:rsidP="00771E79">
            <w:pPr>
              <w:jc w:val="center"/>
              <w:rPr>
                <w:rFonts w:cstheme="minorHAnsi"/>
                <w:b/>
                <w:sz w:val="24"/>
                <w:szCs w:val="24"/>
              </w:rPr>
            </w:pPr>
            <w:r w:rsidRPr="00C2291C">
              <w:rPr>
                <w:rFonts w:cstheme="minorHAnsi"/>
                <w:b/>
                <w:sz w:val="24"/>
                <w:szCs w:val="24"/>
              </w:rPr>
              <w:t>Body Systems</w:t>
            </w:r>
          </w:p>
        </w:tc>
        <w:tc>
          <w:tcPr>
            <w:tcW w:w="1969" w:type="dxa"/>
            <w:vAlign w:val="center"/>
          </w:tcPr>
          <w:p w:rsidR="00C2291C" w:rsidRPr="00342152" w:rsidRDefault="001D0F45" w:rsidP="00C2291C">
            <w:pPr>
              <w:jc w:val="center"/>
              <w:rPr>
                <w:rFonts w:cstheme="minorHAnsi"/>
                <w:i/>
                <w:color w:val="FF0000"/>
                <w:sz w:val="24"/>
                <w:szCs w:val="24"/>
              </w:rPr>
            </w:pPr>
            <w:r>
              <w:rPr>
                <w:rFonts w:cstheme="minorHAnsi"/>
                <w:i/>
                <w:sz w:val="24"/>
                <w:szCs w:val="24"/>
              </w:rPr>
              <w:t>Term 3, Week 10</w:t>
            </w:r>
          </w:p>
        </w:tc>
        <w:tc>
          <w:tcPr>
            <w:tcW w:w="1433" w:type="dxa"/>
            <w:vAlign w:val="center"/>
          </w:tcPr>
          <w:p w:rsidR="00C2291C" w:rsidRPr="00C2291C" w:rsidRDefault="00C2291C" w:rsidP="006D280E">
            <w:pPr>
              <w:jc w:val="center"/>
              <w:rPr>
                <w:rFonts w:cstheme="minorHAnsi"/>
                <w:sz w:val="24"/>
                <w:szCs w:val="24"/>
              </w:rPr>
            </w:pPr>
            <w:r>
              <w:rPr>
                <w:rFonts w:cstheme="minorHAnsi"/>
                <w:sz w:val="24"/>
                <w:szCs w:val="24"/>
              </w:rPr>
              <w:t>10</w:t>
            </w:r>
          </w:p>
        </w:tc>
        <w:tc>
          <w:tcPr>
            <w:tcW w:w="1360" w:type="dxa"/>
          </w:tcPr>
          <w:p w:rsidR="00C2291C" w:rsidRPr="002A75C9" w:rsidRDefault="00C2291C" w:rsidP="00A24B47">
            <w:pPr>
              <w:rPr>
                <w:rFonts w:cstheme="minorHAnsi"/>
                <w:sz w:val="24"/>
                <w:szCs w:val="24"/>
              </w:rPr>
            </w:pPr>
          </w:p>
        </w:tc>
      </w:tr>
      <w:tr w:rsidR="00A24B47" w:rsidRPr="002A75C9" w:rsidTr="00C2291C">
        <w:trPr>
          <w:trHeight w:val="586"/>
        </w:trPr>
        <w:tc>
          <w:tcPr>
            <w:tcW w:w="2093" w:type="dxa"/>
            <w:vMerge w:val="restart"/>
            <w:shd w:val="clear" w:color="auto" w:fill="DBE5F1" w:themeFill="accent1" w:themeFillTint="33"/>
            <w:vAlign w:val="center"/>
          </w:tcPr>
          <w:p w:rsidR="00A24B47" w:rsidRPr="002A75C9" w:rsidRDefault="00A24B47" w:rsidP="00771E79">
            <w:pPr>
              <w:jc w:val="center"/>
              <w:rPr>
                <w:rFonts w:cstheme="minorHAnsi"/>
                <w:b/>
                <w:sz w:val="24"/>
                <w:szCs w:val="24"/>
              </w:rPr>
            </w:pPr>
            <w:r w:rsidRPr="002A75C9">
              <w:rPr>
                <w:rFonts w:cstheme="minorHAnsi"/>
                <w:b/>
                <w:sz w:val="24"/>
                <w:szCs w:val="24"/>
              </w:rPr>
              <w:t>TEST</w:t>
            </w:r>
            <w:r w:rsidR="00287DBD">
              <w:rPr>
                <w:rFonts w:cstheme="minorHAnsi"/>
                <w:b/>
                <w:sz w:val="24"/>
                <w:szCs w:val="24"/>
              </w:rPr>
              <w:t xml:space="preserve"> (20</w:t>
            </w:r>
            <w:r w:rsidRPr="002A75C9">
              <w:rPr>
                <w:rFonts w:cstheme="minorHAnsi"/>
                <w:b/>
                <w:sz w:val="24"/>
                <w:szCs w:val="24"/>
              </w:rPr>
              <w:t>%)</w:t>
            </w:r>
          </w:p>
        </w:tc>
        <w:tc>
          <w:tcPr>
            <w:tcW w:w="3827" w:type="dxa"/>
            <w:tcBorders>
              <w:bottom w:val="single" w:sz="6" w:space="0" w:color="auto"/>
            </w:tcBorders>
            <w:vAlign w:val="center"/>
          </w:tcPr>
          <w:p w:rsidR="00A24B47" w:rsidRPr="002A75C9" w:rsidRDefault="00DD2DB0" w:rsidP="00771E79">
            <w:pPr>
              <w:jc w:val="center"/>
              <w:rPr>
                <w:rFonts w:cstheme="minorHAnsi"/>
                <w:b/>
                <w:sz w:val="24"/>
                <w:szCs w:val="24"/>
              </w:rPr>
            </w:pPr>
            <w:r>
              <w:rPr>
                <w:rFonts w:cstheme="minorHAnsi"/>
                <w:b/>
                <w:sz w:val="24"/>
                <w:szCs w:val="24"/>
              </w:rPr>
              <w:t>Cell and Cell Metabolism Test</w:t>
            </w:r>
          </w:p>
        </w:tc>
        <w:tc>
          <w:tcPr>
            <w:tcW w:w="1969" w:type="dxa"/>
            <w:tcBorders>
              <w:bottom w:val="single" w:sz="6" w:space="0" w:color="auto"/>
            </w:tcBorders>
            <w:vAlign w:val="center"/>
          </w:tcPr>
          <w:p w:rsidR="00A24B47" w:rsidRPr="005452C5" w:rsidRDefault="00A24B47" w:rsidP="00C2291C">
            <w:pPr>
              <w:jc w:val="center"/>
              <w:rPr>
                <w:rFonts w:cstheme="minorHAnsi"/>
                <w:i/>
                <w:sz w:val="24"/>
                <w:szCs w:val="24"/>
              </w:rPr>
            </w:pPr>
            <w:r w:rsidRPr="005452C5">
              <w:rPr>
                <w:rFonts w:cstheme="minorHAnsi"/>
                <w:i/>
                <w:sz w:val="24"/>
                <w:szCs w:val="24"/>
              </w:rPr>
              <w:t>Term 3</w:t>
            </w:r>
            <w:r w:rsidR="001C0A86" w:rsidRPr="005452C5">
              <w:rPr>
                <w:rFonts w:cstheme="minorHAnsi"/>
                <w:i/>
                <w:sz w:val="24"/>
                <w:szCs w:val="24"/>
              </w:rPr>
              <w:t xml:space="preserve">, </w:t>
            </w:r>
            <w:r w:rsidR="001D0F45">
              <w:rPr>
                <w:rFonts w:cstheme="minorHAnsi"/>
                <w:i/>
                <w:sz w:val="24"/>
                <w:szCs w:val="24"/>
              </w:rPr>
              <w:t>Week 5</w:t>
            </w:r>
          </w:p>
        </w:tc>
        <w:tc>
          <w:tcPr>
            <w:tcW w:w="1433" w:type="dxa"/>
            <w:tcBorders>
              <w:bottom w:val="single" w:sz="6" w:space="0" w:color="auto"/>
            </w:tcBorders>
            <w:vAlign w:val="center"/>
          </w:tcPr>
          <w:p w:rsidR="00A24B47" w:rsidRPr="002A75C9" w:rsidRDefault="00287DBD" w:rsidP="00C2291C">
            <w:pPr>
              <w:jc w:val="center"/>
              <w:rPr>
                <w:rFonts w:cstheme="minorHAnsi"/>
                <w:sz w:val="24"/>
                <w:szCs w:val="24"/>
              </w:rPr>
            </w:pPr>
            <w:r>
              <w:rPr>
                <w:rFonts w:cstheme="minorHAnsi"/>
                <w:sz w:val="24"/>
                <w:szCs w:val="24"/>
              </w:rPr>
              <w:t>10</w:t>
            </w:r>
          </w:p>
        </w:tc>
        <w:tc>
          <w:tcPr>
            <w:tcW w:w="1360" w:type="dxa"/>
            <w:tcBorders>
              <w:bottom w:val="single" w:sz="6" w:space="0" w:color="auto"/>
            </w:tcBorders>
          </w:tcPr>
          <w:p w:rsidR="00A24B47" w:rsidRPr="002A75C9" w:rsidRDefault="00A24B47" w:rsidP="00A24B47">
            <w:pPr>
              <w:rPr>
                <w:rFonts w:cstheme="minorHAnsi"/>
                <w:sz w:val="24"/>
                <w:szCs w:val="24"/>
              </w:rPr>
            </w:pPr>
          </w:p>
        </w:tc>
      </w:tr>
      <w:tr w:rsidR="00A24B47" w:rsidRPr="002A75C9" w:rsidTr="00C2291C">
        <w:trPr>
          <w:trHeight w:val="586"/>
        </w:trPr>
        <w:tc>
          <w:tcPr>
            <w:tcW w:w="2093" w:type="dxa"/>
            <w:vMerge/>
            <w:shd w:val="clear" w:color="auto" w:fill="DBE5F1" w:themeFill="accent1" w:themeFillTint="33"/>
            <w:vAlign w:val="center"/>
          </w:tcPr>
          <w:p w:rsidR="00A24B47" w:rsidRPr="002A75C9" w:rsidRDefault="00A24B47" w:rsidP="00771E79">
            <w:pPr>
              <w:jc w:val="center"/>
              <w:rPr>
                <w:rFonts w:cstheme="minorHAnsi"/>
                <w:b/>
                <w:sz w:val="24"/>
                <w:szCs w:val="24"/>
              </w:rPr>
            </w:pPr>
          </w:p>
        </w:tc>
        <w:tc>
          <w:tcPr>
            <w:tcW w:w="3827" w:type="dxa"/>
            <w:tcBorders>
              <w:top w:val="single" w:sz="6" w:space="0" w:color="auto"/>
              <w:bottom w:val="single" w:sz="6" w:space="0" w:color="auto"/>
            </w:tcBorders>
            <w:vAlign w:val="center"/>
          </w:tcPr>
          <w:p w:rsidR="00A24B47" w:rsidRPr="002A75C9" w:rsidRDefault="00DD2DB0" w:rsidP="00771E79">
            <w:pPr>
              <w:jc w:val="center"/>
              <w:rPr>
                <w:rFonts w:cstheme="minorHAnsi"/>
                <w:b/>
                <w:sz w:val="24"/>
                <w:szCs w:val="24"/>
              </w:rPr>
            </w:pPr>
            <w:r>
              <w:rPr>
                <w:rFonts w:cstheme="minorHAnsi"/>
                <w:b/>
                <w:sz w:val="24"/>
                <w:szCs w:val="24"/>
              </w:rPr>
              <w:t>Animal and Plant Body System Test</w:t>
            </w:r>
          </w:p>
        </w:tc>
        <w:tc>
          <w:tcPr>
            <w:tcW w:w="1969" w:type="dxa"/>
            <w:tcBorders>
              <w:top w:val="single" w:sz="6" w:space="0" w:color="auto"/>
              <w:bottom w:val="single" w:sz="6" w:space="0" w:color="auto"/>
            </w:tcBorders>
            <w:vAlign w:val="center"/>
          </w:tcPr>
          <w:p w:rsidR="00A24B47" w:rsidRPr="005452C5" w:rsidRDefault="005C1A94" w:rsidP="00C2291C">
            <w:pPr>
              <w:jc w:val="center"/>
              <w:rPr>
                <w:rFonts w:cstheme="minorHAnsi"/>
                <w:i/>
                <w:sz w:val="24"/>
                <w:szCs w:val="24"/>
              </w:rPr>
            </w:pPr>
            <w:r>
              <w:rPr>
                <w:rFonts w:cstheme="minorHAnsi"/>
                <w:i/>
                <w:sz w:val="24"/>
                <w:szCs w:val="24"/>
              </w:rPr>
              <w:t>Term 4</w:t>
            </w:r>
            <w:r w:rsidR="001C0A86" w:rsidRPr="005452C5">
              <w:rPr>
                <w:rFonts w:cstheme="minorHAnsi"/>
                <w:i/>
                <w:sz w:val="24"/>
                <w:szCs w:val="24"/>
              </w:rPr>
              <w:t xml:space="preserve">, </w:t>
            </w:r>
            <w:r>
              <w:rPr>
                <w:rFonts w:cstheme="minorHAnsi"/>
                <w:i/>
                <w:sz w:val="24"/>
                <w:szCs w:val="24"/>
              </w:rPr>
              <w:t>Week 1</w:t>
            </w:r>
          </w:p>
        </w:tc>
        <w:tc>
          <w:tcPr>
            <w:tcW w:w="1433" w:type="dxa"/>
            <w:tcBorders>
              <w:top w:val="single" w:sz="6" w:space="0" w:color="auto"/>
              <w:bottom w:val="single" w:sz="6" w:space="0" w:color="auto"/>
            </w:tcBorders>
            <w:vAlign w:val="center"/>
          </w:tcPr>
          <w:p w:rsidR="00A24B47" w:rsidRPr="002A75C9" w:rsidRDefault="00287DBD" w:rsidP="00C2291C">
            <w:pPr>
              <w:jc w:val="center"/>
              <w:rPr>
                <w:rFonts w:cstheme="minorHAnsi"/>
                <w:sz w:val="24"/>
                <w:szCs w:val="24"/>
              </w:rPr>
            </w:pPr>
            <w:r>
              <w:rPr>
                <w:rFonts w:cstheme="minorHAnsi"/>
                <w:sz w:val="24"/>
                <w:szCs w:val="24"/>
              </w:rPr>
              <w:t>10</w:t>
            </w:r>
          </w:p>
        </w:tc>
        <w:tc>
          <w:tcPr>
            <w:tcW w:w="1360" w:type="dxa"/>
            <w:tcBorders>
              <w:top w:val="single" w:sz="6" w:space="0" w:color="auto"/>
              <w:bottom w:val="single" w:sz="6" w:space="0" w:color="auto"/>
            </w:tcBorders>
          </w:tcPr>
          <w:p w:rsidR="00A24B47" w:rsidRPr="002A75C9" w:rsidRDefault="00A24B47" w:rsidP="00A24B47">
            <w:pPr>
              <w:rPr>
                <w:rFonts w:cstheme="minorHAnsi"/>
                <w:sz w:val="24"/>
                <w:szCs w:val="24"/>
              </w:rPr>
            </w:pPr>
          </w:p>
        </w:tc>
      </w:tr>
      <w:tr w:rsidR="00A24B47" w:rsidRPr="002A75C9" w:rsidTr="00C2291C">
        <w:trPr>
          <w:trHeight w:val="771"/>
        </w:trPr>
        <w:tc>
          <w:tcPr>
            <w:tcW w:w="2093" w:type="dxa"/>
            <w:shd w:val="clear" w:color="auto" w:fill="DBE5F1" w:themeFill="accent1" w:themeFillTint="33"/>
            <w:vAlign w:val="center"/>
          </w:tcPr>
          <w:p w:rsidR="00A24B47" w:rsidRPr="002A75C9" w:rsidRDefault="00A24B47" w:rsidP="00771E79">
            <w:pPr>
              <w:jc w:val="center"/>
              <w:rPr>
                <w:rFonts w:cstheme="minorHAnsi"/>
                <w:b/>
                <w:sz w:val="24"/>
                <w:szCs w:val="24"/>
              </w:rPr>
            </w:pPr>
            <w:r w:rsidRPr="002A75C9">
              <w:rPr>
                <w:rFonts w:cstheme="minorHAnsi"/>
                <w:b/>
                <w:sz w:val="24"/>
                <w:szCs w:val="24"/>
              </w:rPr>
              <w:t>EXAMINATIONS (40%)</w:t>
            </w:r>
          </w:p>
        </w:tc>
        <w:tc>
          <w:tcPr>
            <w:tcW w:w="3827" w:type="dxa"/>
            <w:tcBorders>
              <w:top w:val="single" w:sz="6" w:space="0" w:color="auto"/>
            </w:tcBorders>
            <w:vAlign w:val="center"/>
          </w:tcPr>
          <w:p w:rsidR="00A24B47" w:rsidRPr="002A75C9" w:rsidRDefault="00A24B47" w:rsidP="00771E79">
            <w:pPr>
              <w:jc w:val="center"/>
              <w:rPr>
                <w:rFonts w:cstheme="minorHAnsi"/>
                <w:b/>
                <w:sz w:val="24"/>
                <w:szCs w:val="24"/>
              </w:rPr>
            </w:pPr>
            <w:r w:rsidRPr="002A75C9">
              <w:rPr>
                <w:rFonts w:cstheme="minorHAnsi"/>
                <w:b/>
                <w:sz w:val="24"/>
                <w:szCs w:val="24"/>
              </w:rPr>
              <w:t>Semester 2 Exam</w:t>
            </w:r>
          </w:p>
        </w:tc>
        <w:tc>
          <w:tcPr>
            <w:tcW w:w="1969" w:type="dxa"/>
            <w:tcBorders>
              <w:top w:val="single" w:sz="6" w:space="0" w:color="auto"/>
            </w:tcBorders>
            <w:vAlign w:val="center"/>
          </w:tcPr>
          <w:p w:rsidR="001C0A86" w:rsidRPr="005452C5" w:rsidRDefault="005C1A94" w:rsidP="00C2291C">
            <w:pPr>
              <w:jc w:val="center"/>
              <w:rPr>
                <w:rFonts w:cstheme="minorHAnsi"/>
                <w:i/>
                <w:sz w:val="24"/>
                <w:szCs w:val="24"/>
              </w:rPr>
            </w:pPr>
            <w:r>
              <w:rPr>
                <w:rFonts w:cstheme="minorHAnsi"/>
                <w:i/>
                <w:sz w:val="24"/>
                <w:szCs w:val="24"/>
              </w:rPr>
              <w:t>Term 4</w:t>
            </w:r>
            <w:r w:rsidR="001C0A86" w:rsidRPr="005452C5">
              <w:rPr>
                <w:rFonts w:cstheme="minorHAnsi"/>
                <w:i/>
                <w:sz w:val="24"/>
                <w:szCs w:val="24"/>
              </w:rPr>
              <w:t>,</w:t>
            </w:r>
          </w:p>
          <w:p w:rsidR="00A24B47" w:rsidRPr="005452C5" w:rsidRDefault="005C1A94" w:rsidP="00C2291C">
            <w:pPr>
              <w:jc w:val="center"/>
              <w:rPr>
                <w:rFonts w:cstheme="minorHAnsi"/>
                <w:i/>
                <w:sz w:val="24"/>
                <w:szCs w:val="24"/>
              </w:rPr>
            </w:pPr>
            <w:r>
              <w:rPr>
                <w:rFonts w:cstheme="minorHAnsi"/>
                <w:i/>
                <w:sz w:val="24"/>
                <w:szCs w:val="24"/>
              </w:rPr>
              <w:t>Week 3</w:t>
            </w:r>
            <w:r w:rsidR="001C0A86" w:rsidRPr="005452C5">
              <w:rPr>
                <w:rFonts w:cstheme="minorHAnsi"/>
                <w:i/>
                <w:sz w:val="24"/>
                <w:szCs w:val="24"/>
              </w:rPr>
              <w:t xml:space="preserve"> &amp; </w:t>
            </w:r>
            <w:r>
              <w:rPr>
                <w:rFonts w:cstheme="minorHAnsi"/>
                <w:i/>
                <w:sz w:val="24"/>
                <w:szCs w:val="24"/>
              </w:rPr>
              <w:t>4</w:t>
            </w:r>
          </w:p>
        </w:tc>
        <w:tc>
          <w:tcPr>
            <w:tcW w:w="1433" w:type="dxa"/>
            <w:tcBorders>
              <w:top w:val="single" w:sz="6" w:space="0" w:color="auto"/>
            </w:tcBorders>
            <w:vAlign w:val="center"/>
          </w:tcPr>
          <w:p w:rsidR="00A24B47" w:rsidRPr="002A75C9" w:rsidRDefault="00A24B47" w:rsidP="00C2291C">
            <w:pPr>
              <w:jc w:val="center"/>
              <w:rPr>
                <w:rFonts w:cstheme="minorHAnsi"/>
                <w:sz w:val="24"/>
                <w:szCs w:val="24"/>
              </w:rPr>
            </w:pPr>
            <w:r w:rsidRPr="002A75C9">
              <w:rPr>
                <w:rFonts w:cstheme="minorHAnsi"/>
                <w:sz w:val="24"/>
                <w:szCs w:val="24"/>
              </w:rPr>
              <w:t>40</w:t>
            </w:r>
          </w:p>
        </w:tc>
        <w:tc>
          <w:tcPr>
            <w:tcW w:w="1360" w:type="dxa"/>
            <w:tcBorders>
              <w:top w:val="single" w:sz="6" w:space="0" w:color="auto"/>
            </w:tcBorders>
            <w:vAlign w:val="center"/>
          </w:tcPr>
          <w:p w:rsidR="00A24B47" w:rsidRPr="002A75C9" w:rsidRDefault="00A24B47" w:rsidP="00A24B47">
            <w:pPr>
              <w:jc w:val="center"/>
              <w:rPr>
                <w:rFonts w:cstheme="minorHAnsi"/>
                <w:sz w:val="24"/>
                <w:szCs w:val="24"/>
              </w:rPr>
            </w:pPr>
          </w:p>
        </w:tc>
      </w:tr>
    </w:tbl>
    <w:p w:rsidR="00E61B7A" w:rsidRPr="002A75C9" w:rsidRDefault="00E61B7A" w:rsidP="00A70B8B">
      <w:pPr>
        <w:pStyle w:val="Subtitle"/>
        <w:rPr>
          <w:b/>
          <w:u w:val="single"/>
        </w:rPr>
      </w:pPr>
    </w:p>
    <w:p w:rsidR="002A75C9" w:rsidRDefault="00440425" w:rsidP="00887896">
      <w:r>
        <w:t>Note: Assessment times may change due to other school activities.</w:t>
      </w:r>
    </w:p>
    <w:p w:rsidR="00F73F19" w:rsidRDefault="00F73F19" w:rsidP="00887896"/>
    <w:p w:rsidR="00F73F19" w:rsidRDefault="00F73F19" w:rsidP="00887896">
      <w:pPr>
        <w:sectPr w:rsidR="00F73F19" w:rsidSect="002A75C9">
          <w:pgSz w:w="11906" w:h="16838"/>
          <w:pgMar w:top="720" w:right="720" w:bottom="720" w:left="720" w:header="708" w:footer="708" w:gutter="0"/>
          <w:pgBorders w:display="firstPage" w:offsetFrom="page">
            <w:top w:val="single" w:sz="24" w:space="24" w:color="auto"/>
            <w:left w:val="single" w:sz="24" w:space="24" w:color="auto"/>
            <w:bottom w:val="single" w:sz="24" w:space="24" w:color="auto"/>
            <w:right w:val="single" w:sz="24" w:space="24" w:color="auto"/>
          </w:pgBorders>
          <w:cols w:space="708"/>
          <w:docGrid w:linePitch="360"/>
        </w:sectPr>
      </w:pPr>
    </w:p>
    <w:p w:rsidR="00C94120" w:rsidRPr="00CC3F3D" w:rsidRDefault="00C94120" w:rsidP="00887896">
      <w:pPr>
        <w:pStyle w:val="Subtitle"/>
        <w:jc w:val="center"/>
        <w:rPr>
          <w:b/>
          <w:color w:val="548DD4" w:themeColor="text2" w:themeTint="99"/>
          <w:sz w:val="40"/>
          <w:szCs w:val="40"/>
          <w:u w:val="single"/>
        </w:rPr>
      </w:pPr>
      <w:r w:rsidRPr="00CC3F3D">
        <w:rPr>
          <w:b/>
          <w:color w:val="548DD4" w:themeColor="text2" w:themeTint="99"/>
          <w:sz w:val="40"/>
          <w:szCs w:val="40"/>
          <w:u w:val="single"/>
        </w:rPr>
        <w:lastRenderedPageBreak/>
        <w:t>Rossmoyne Senior High School</w:t>
      </w:r>
    </w:p>
    <w:p w:rsidR="00C94120" w:rsidRPr="00CC3F3D" w:rsidRDefault="00A355CE" w:rsidP="00887896">
      <w:pPr>
        <w:pStyle w:val="Subtitle"/>
        <w:spacing w:after="120" w:line="240" w:lineRule="auto"/>
        <w:jc w:val="center"/>
        <w:rPr>
          <w:b/>
          <w:color w:val="1F497D" w:themeColor="text2"/>
          <w:sz w:val="28"/>
          <w:szCs w:val="28"/>
        </w:rPr>
      </w:pPr>
      <w:r>
        <w:rPr>
          <w:b/>
          <w:color w:val="1F497D" w:themeColor="text2"/>
          <w:sz w:val="28"/>
          <w:szCs w:val="28"/>
        </w:rPr>
        <w:t xml:space="preserve">BIOLOGY </w:t>
      </w:r>
      <w:r w:rsidR="008C6539">
        <w:rPr>
          <w:b/>
          <w:color w:val="1F497D" w:themeColor="text2"/>
          <w:sz w:val="28"/>
          <w:szCs w:val="28"/>
        </w:rPr>
        <w:t>PROGRAM FOR UNIT 1 AND 2, 2017</w:t>
      </w:r>
    </w:p>
    <w:p w:rsidR="00D259C4" w:rsidRPr="00D259C4" w:rsidRDefault="00D259C4" w:rsidP="00D259C4">
      <w:pPr>
        <w:jc w:val="right"/>
        <w:rPr>
          <w:i/>
        </w:rPr>
      </w:pPr>
      <w:r w:rsidRPr="00D259C4">
        <w:rPr>
          <w:i/>
        </w:rPr>
        <w:t>Note: SI = Scientific Inquiry, SHE</w:t>
      </w:r>
      <w:r w:rsidR="00747481">
        <w:rPr>
          <w:i/>
        </w:rPr>
        <w:t xml:space="preserve"> = Science as a Human Endeavour, ER = Extended Response</w:t>
      </w:r>
    </w:p>
    <w:tbl>
      <w:tblPr>
        <w:tblStyle w:val="TableGrid"/>
        <w:tblW w:w="15701" w:type="dxa"/>
        <w:tblLayout w:type="fixed"/>
        <w:tblLook w:val="04A0" w:firstRow="1" w:lastRow="0" w:firstColumn="1" w:lastColumn="0" w:noHBand="0" w:noVBand="1"/>
      </w:tblPr>
      <w:tblGrid>
        <w:gridCol w:w="959"/>
        <w:gridCol w:w="2410"/>
        <w:gridCol w:w="6520"/>
        <w:gridCol w:w="3686"/>
        <w:gridCol w:w="2126"/>
      </w:tblGrid>
      <w:tr w:rsidR="00E61B7A" w:rsidRPr="00212BE9" w:rsidTr="00FE7F96">
        <w:trPr>
          <w:trHeight w:val="260"/>
        </w:trPr>
        <w:tc>
          <w:tcPr>
            <w:tcW w:w="959" w:type="dxa"/>
            <w:shd w:val="clear" w:color="auto" w:fill="99FF66"/>
          </w:tcPr>
          <w:p w:rsidR="00E61B7A" w:rsidRPr="00212BE9" w:rsidRDefault="00E61B7A" w:rsidP="00E61B7A">
            <w:pPr>
              <w:jc w:val="center"/>
              <w:rPr>
                <w:b/>
              </w:rPr>
            </w:pPr>
            <w:r w:rsidRPr="00212BE9">
              <w:rPr>
                <w:b/>
              </w:rPr>
              <w:t>WEEK</w:t>
            </w:r>
          </w:p>
        </w:tc>
        <w:tc>
          <w:tcPr>
            <w:tcW w:w="2410" w:type="dxa"/>
            <w:shd w:val="clear" w:color="auto" w:fill="99FF66"/>
          </w:tcPr>
          <w:p w:rsidR="00E61B7A" w:rsidRPr="00212BE9" w:rsidRDefault="00D731F0" w:rsidP="00E61B7A">
            <w:pPr>
              <w:jc w:val="center"/>
              <w:rPr>
                <w:b/>
              </w:rPr>
            </w:pPr>
            <w:r>
              <w:rPr>
                <w:b/>
              </w:rPr>
              <w:t>UNIT CONTENT</w:t>
            </w:r>
          </w:p>
        </w:tc>
        <w:tc>
          <w:tcPr>
            <w:tcW w:w="6520" w:type="dxa"/>
            <w:shd w:val="clear" w:color="auto" w:fill="99FF66"/>
          </w:tcPr>
          <w:p w:rsidR="00E61B7A" w:rsidRPr="00212BE9" w:rsidRDefault="00E61B7A" w:rsidP="00E61B7A">
            <w:pPr>
              <w:jc w:val="center"/>
              <w:rPr>
                <w:b/>
              </w:rPr>
            </w:pPr>
            <w:r w:rsidRPr="00212BE9">
              <w:rPr>
                <w:b/>
              </w:rPr>
              <w:t>OBJECTIVE</w:t>
            </w:r>
            <w:r>
              <w:rPr>
                <w:b/>
              </w:rPr>
              <w:t>S</w:t>
            </w:r>
            <w:r w:rsidR="00B32C5D">
              <w:rPr>
                <w:b/>
              </w:rPr>
              <w:t xml:space="preserve"> &amp; OUTLINE</w:t>
            </w:r>
          </w:p>
        </w:tc>
        <w:tc>
          <w:tcPr>
            <w:tcW w:w="3686" w:type="dxa"/>
            <w:shd w:val="clear" w:color="auto" w:fill="99FF66"/>
          </w:tcPr>
          <w:p w:rsidR="00E61B7A" w:rsidRPr="00212BE9" w:rsidRDefault="00A355CE" w:rsidP="00E61B7A">
            <w:pPr>
              <w:jc w:val="center"/>
              <w:rPr>
                <w:b/>
              </w:rPr>
            </w:pPr>
            <w:r>
              <w:rPr>
                <w:b/>
              </w:rPr>
              <w:t>TEXT READINGS &amp; QUESTIONS</w:t>
            </w:r>
          </w:p>
        </w:tc>
        <w:tc>
          <w:tcPr>
            <w:tcW w:w="2126" w:type="dxa"/>
            <w:shd w:val="clear" w:color="auto" w:fill="99FF66"/>
          </w:tcPr>
          <w:p w:rsidR="00E61B7A" w:rsidRPr="00212BE9" w:rsidRDefault="00E61B7A" w:rsidP="00B32C5D">
            <w:pPr>
              <w:jc w:val="center"/>
              <w:rPr>
                <w:b/>
              </w:rPr>
            </w:pPr>
            <w:r w:rsidRPr="00212BE9">
              <w:rPr>
                <w:b/>
              </w:rPr>
              <w:t>ASSESSMENTS</w:t>
            </w:r>
          </w:p>
        </w:tc>
      </w:tr>
      <w:tr w:rsidR="00B32C5D" w:rsidTr="00FE7F96">
        <w:trPr>
          <w:trHeight w:val="1055"/>
        </w:trPr>
        <w:tc>
          <w:tcPr>
            <w:tcW w:w="959" w:type="dxa"/>
            <w:shd w:val="clear" w:color="auto" w:fill="FFCC99"/>
          </w:tcPr>
          <w:p w:rsidR="003D3F1E" w:rsidRDefault="003D3F1E" w:rsidP="005C70F4">
            <w:pPr>
              <w:jc w:val="center"/>
              <w:rPr>
                <w:b/>
              </w:rPr>
            </w:pPr>
            <w:r w:rsidRPr="00000F6F">
              <w:rPr>
                <w:b/>
              </w:rPr>
              <w:t>Term 1</w:t>
            </w:r>
            <w:r w:rsidR="00B06403">
              <w:rPr>
                <w:b/>
              </w:rPr>
              <w:t>,</w:t>
            </w:r>
          </w:p>
          <w:p w:rsidR="00B32C5D" w:rsidRPr="00000F6F" w:rsidRDefault="007438B3" w:rsidP="003D3F1E">
            <w:pPr>
              <w:jc w:val="center"/>
              <w:rPr>
                <w:b/>
              </w:rPr>
            </w:pPr>
            <w:r>
              <w:rPr>
                <w:b/>
              </w:rPr>
              <w:t>Week 1/2</w:t>
            </w:r>
            <w:r w:rsidR="009974F9">
              <w:rPr>
                <w:b/>
              </w:rPr>
              <w:t>/3</w:t>
            </w:r>
          </w:p>
        </w:tc>
        <w:tc>
          <w:tcPr>
            <w:tcW w:w="2410" w:type="dxa"/>
          </w:tcPr>
          <w:p w:rsidR="00EA36E3" w:rsidRDefault="00000F6F" w:rsidP="000E4BE7">
            <w:pPr>
              <w:jc w:val="center"/>
            </w:pPr>
            <w:r>
              <w:t>Introduction</w:t>
            </w:r>
          </w:p>
          <w:p w:rsidR="00EA36E3" w:rsidRDefault="00EA36E3" w:rsidP="000E4BE7">
            <w:pPr>
              <w:jc w:val="center"/>
            </w:pPr>
          </w:p>
          <w:p w:rsidR="00EA36E3" w:rsidRDefault="00EA36E3" w:rsidP="000E4BE7">
            <w:pPr>
              <w:jc w:val="center"/>
            </w:pPr>
          </w:p>
          <w:p w:rsidR="00EA36E3" w:rsidRDefault="00EA36E3" w:rsidP="000E4BE7">
            <w:pPr>
              <w:jc w:val="center"/>
            </w:pPr>
          </w:p>
          <w:p w:rsidR="00EA36E3" w:rsidRDefault="00EA36E3" w:rsidP="00B06403"/>
          <w:p w:rsidR="00B32C5D" w:rsidRDefault="00B32C5D" w:rsidP="000E4BE7">
            <w:pPr>
              <w:jc w:val="center"/>
            </w:pPr>
            <w:r>
              <w:t>Scientific Inquiry/ Method</w:t>
            </w:r>
          </w:p>
          <w:p w:rsidR="00B32C5D" w:rsidRDefault="00B32C5D" w:rsidP="000E4BE7">
            <w:pPr>
              <w:jc w:val="center"/>
            </w:pPr>
          </w:p>
          <w:p w:rsidR="000E4BE7" w:rsidRDefault="000E4BE7" w:rsidP="000E4BE7">
            <w:pPr>
              <w:jc w:val="center"/>
            </w:pPr>
          </w:p>
          <w:p w:rsidR="000E4BE7" w:rsidRDefault="000E4BE7" w:rsidP="000E4BE7">
            <w:pPr>
              <w:jc w:val="center"/>
            </w:pPr>
          </w:p>
          <w:p w:rsidR="000E4BE7" w:rsidRDefault="000E4BE7" w:rsidP="000E4BE7">
            <w:pPr>
              <w:jc w:val="center"/>
            </w:pPr>
          </w:p>
          <w:p w:rsidR="000E4BE7" w:rsidRDefault="000E4BE7" w:rsidP="000E4BE7">
            <w:pPr>
              <w:jc w:val="center"/>
            </w:pPr>
          </w:p>
          <w:p w:rsidR="000E4BE7" w:rsidRDefault="000E4BE7" w:rsidP="000E4BE7">
            <w:pPr>
              <w:jc w:val="center"/>
            </w:pPr>
          </w:p>
          <w:p w:rsidR="00EA36E3" w:rsidRDefault="00EA36E3" w:rsidP="00A97CF4">
            <w:pPr>
              <w:jc w:val="center"/>
            </w:pPr>
          </w:p>
        </w:tc>
        <w:tc>
          <w:tcPr>
            <w:tcW w:w="6520" w:type="dxa"/>
          </w:tcPr>
          <w:p w:rsidR="00B32C5D" w:rsidRDefault="00D4343B" w:rsidP="000E4BE7">
            <w:r>
              <w:t>Hand out assessment outline</w:t>
            </w:r>
            <w:r w:rsidR="009008FC">
              <w:t xml:space="preserve"> and programs.</w:t>
            </w:r>
          </w:p>
          <w:p w:rsidR="00B32C5D" w:rsidRDefault="00B32C5D" w:rsidP="000E4BE7">
            <w:r>
              <w:t>Expectations: Assessments, study, homework</w:t>
            </w:r>
          </w:p>
          <w:p w:rsidR="00B32C5D" w:rsidRDefault="00B32C5D" w:rsidP="000E4BE7">
            <w:r>
              <w:t>Absence from scheduled assessments: Medical Cert required</w:t>
            </w:r>
          </w:p>
          <w:p w:rsidR="00B32C5D" w:rsidRDefault="00B32C5D" w:rsidP="000E4BE7">
            <w:r>
              <w:t>Materials: Textbook, notebook</w:t>
            </w:r>
            <w:r w:rsidR="000E4BE7">
              <w:t>, calculator (scientific only)</w:t>
            </w:r>
          </w:p>
          <w:p w:rsidR="000E4BE7" w:rsidRPr="000E4BE7" w:rsidRDefault="000E4BE7" w:rsidP="000E4BE7">
            <w:pPr>
              <w:pStyle w:val="ListItem"/>
              <w:spacing w:before="0" w:after="0"/>
              <w:rPr>
                <w:rFonts w:asciiTheme="minorHAnsi" w:hAnsiTheme="minorHAnsi" w:cstheme="minorHAnsi"/>
                <w:color w:val="000000" w:themeColor="text1"/>
              </w:rPr>
            </w:pPr>
          </w:p>
          <w:p w:rsidR="000E4BE7" w:rsidRDefault="000E4BE7" w:rsidP="00223CEF">
            <w:pPr>
              <w:pStyle w:val="ListParagraph"/>
              <w:numPr>
                <w:ilvl w:val="0"/>
                <w:numId w:val="12"/>
              </w:numPr>
            </w:pPr>
            <w:r>
              <w:t xml:space="preserve">Review terminology </w:t>
            </w:r>
          </w:p>
          <w:p w:rsidR="00B06403" w:rsidRPr="008552B6" w:rsidRDefault="00B06403" w:rsidP="00223CEF">
            <w:pPr>
              <w:pStyle w:val="ListParagraph"/>
              <w:numPr>
                <w:ilvl w:val="0"/>
                <w:numId w:val="12"/>
              </w:numPr>
            </w:pPr>
            <w:r w:rsidRPr="008552B6">
              <w:t xml:space="preserve">The Scientific Method: Steps, hypothesising, variables, skills, </w:t>
            </w:r>
            <w:r w:rsidR="008552B6">
              <w:t>(</w:t>
            </w:r>
            <w:r w:rsidRPr="008552B6">
              <w:t>fair testing</w:t>
            </w:r>
            <w:r w:rsidR="008552B6">
              <w:t xml:space="preserve"> </w:t>
            </w:r>
            <w:r w:rsidRPr="008552B6">
              <w:t>,</w:t>
            </w:r>
            <w:r w:rsidR="008552B6">
              <w:t>validity, reliability,</w:t>
            </w:r>
            <w:r w:rsidRPr="008552B6">
              <w:t xml:space="preserve"> reduci</w:t>
            </w:r>
            <w:r w:rsidR="008552B6">
              <w:t>ng experimental error</w:t>
            </w:r>
            <w:r w:rsidRPr="008552B6">
              <w:t>)</w:t>
            </w:r>
          </w:p>
          <w:p w:rsidR="009A26DF" w:rsidRPr="000E4BE7" w:rsidRDefault="009A26DF" w:rsidP="00223CEF">
            <w:pPr>
              <w:pStyle w:val="ListItem"/>
              <w:numPr>
                <w:ilvl w:val="0"/>
                <w:numId w:val="11"/>
              </w:numPr>
              <w:spacing w:before="0" w:after="0"/>
              <w:rPr>
                <w:rFonts w:asciiTheme="minorHAnsi" w:hAnsiTheme="minorHAnsi" w:cstheme="minorHAnsi"/>
                <w:color w:val="000000" w:themeColor="text1"/>
              </w:rPr>
            </w:pPr>
            <w:r w:rsidRPr="000E4BE7">
              <w:rPr>
                <w:rFonts w:asciiTheme="minorHAnsi" w:hAnsiTheme="minorHAnsi" w:cstheme="minorHAnsi"/>
                <w:color w:val="000000" w:themeColor="text1"/>
              </w:rPr>
              <w:t>identify, research and construct questions for investigation; propose hypotheses; and predict possible outcomes (SIS)</w:t>
            </w:r>
          </w:p>
          <w:p w:rsidR="008552B6" w:rsidRPr="008552B6" w:rsidRDefault="009A26DF" w:rsidP="00223CEF">
            <w:pPr>
              <w:pStyle w:val="ListItem"/>
              <w:numPr>
                <w:ilvl w:val="0"/>
                <w:numId w:val="11"/>
              </w:numPr>
              <w:spacing w:before="0" w:after="0"/>
              <w:rPr>
                <w:rFonts w:asciiTheme="minorHAnsi" w:hAnsiTheme="minorHAnsi" w:cstheme="minorHAnsi"/>
                <w:color w:val="auto"/>
              </w:rPr>
            </w:pPr>
            <w:r w:rsidRPr="000E4BE7">
              <w:rPr>
                <w:rFonts w:asciiTheme="minorHAnsi" w:hAnsiTheme="minorHAnsi" w:cstheme="minorHAnsi"/>
                <w:color w:val="000000" w:themeColor="text1"/>
              </w:rPr>
              <w:t>represent data in meaningful and useful ways</w:t>
            </w:r>
            <w:r w:rsidRPr="008552B6">
              <w:rPr>
                <w:rFonts w:asciiTheme="minorHAnsi" w:hAnsiTheme="minorHAnsi" w:cstheme="minorHAnsi"/>
                <w:color w:val="auto"/>
              </w:rPr>
              <w:t>;</w:t>
            </w:r>
            <w:r w:rsidR="008552B6" w:rsidRPr="008552B6">
              <w:rPr>
                <w:color w:val="auto"/>
              </w:rPr>
              <w:t xml:space="preserve"> </w:t>
            </w:r>
            <w:r w:rsidR="008552B6" w:rsidRPr="008552B6">
              <w:rPr>
                <w:rFonts w:asciiTheme="minorHAnsi" w:hAnsiTheme="minorHAnsi"/>
                <w:color w:val="auto"/>
              </w:rPr>
              <w:t>(e.g. tabulating, graphing, interpolating, extrapolating</w:t>
            </w:r>
            <w:r w:rsidR="008552B6">
              <w:rPr>
                <w:rFonts w:asciiTheme="minorHAnsi" w:hAnsiTheme="minorHAnsi"/>
                <w:color w:val="auto"/>
              </w:rPr>
              <w:t>)</w:t>
            </w:r>
          </w:p>
          <w:p w:rsidR="008552B6" w:rsidRDefault="009A26DF" w:rsidP="00223CEF">
            <w:pPr>
              <w:pStyle w:val="ListItem"/>
              <w:numPr>
                <w:ilvl w:val="0"/>
                <w:numId w:val="11"/>
              </w:numPr>
              <w:spacing w:before="0" w:after="0"/>
              <w:rPr>
                <w:rFonts w:asciiTheme="minorHAnsi" w:hAnsiTheme="minorHAnsi" w:cstheme="minorHAnsi"/>
                <w:color w:val="000000" w:themeColor="text1"/>
              </w:rPr>
            </w:pPr>
            <w:r w:rsidRPr="000E4BE7">
              <w:rPr>
                <w:rFonts w:asciiTheme="minorHAnsi" w:hAnsiTheme="minorHAnsi" w:cstheme="minorHAnsi"/>
                <w:color w:val="000000" w:themeColor="text1"/>
              </w:rPr>
              <w:t xml:space="preserve"> organise and analyse data to identify trends, patterns and relationships; </w:t>
            </w:r>
          </w:p>
          <w:p w:rsidR="008552B6" w:rsidRDefault="009A26DF" w:rsidP="00223CEF">
            <w:pPr>
              <w:pStyle w:val="ListItem"/>
              <w:numPr>
                <w:ilvl w:val="0"/>
                <w:numId w:val="11"/>
              </w:numPr>
              <w:spacing w:before="0" w:after="0"/>
              <w:rPr>
                <w:rFonts w:asciiTheme="minorHAnsi" w:hAnsiTheme="minorHAnsi" w:cstheme="minorHAnsi"/>
                <w:color w:val="000000" w:themeColor="text1"/>
              </w:rPr>
            </w:pPr>
            <w:r w:rsidRPr="000E4BE7">
              <w:rPr>
                <w:rFonts w:asciiTheme="minorHAnsi" w:hAnsiTheme="minorHAnsi" w:cstheme="minorHAnsi"/>
                <w:color w:val="000000" w:themeColor="text1"/>
              </w:rPr>
              <w:t xml:space="preserve">qualitatively describe sources of measurement error, and uncertainty and limitations in data; </w:t>
            </w:r>
          </w:p>
          <w:p w:rsidR="00A97CF4" w:rsidRPr="008552B6" w:rsidRDefault="009A26DF" w:rsidP="008552B6">
            <w:pPr>
              <w:pStyle w:val="ListItem"/>
              <w:numPr>
                <w:ilvl w:val="0"/>
                <w:numId w:val="11"/>
              </w:numPr>
              <w:spacing w:before="0" w:after="0"/>
              <w:rPr>
                <w:rFonts w:asciiTheme="minorHAnsi" w:hAnsiTheme="minorHAnsi" w:cstheme="minorHAnsi"/>
                <w:color w:val="000000" w:themeColor="text1"/>
              </w:rPr>
            </w:pPr>
            <w:r w:rsidRPr="000E4BE7">
              <w:rPr>
                <w:rFonts w:asciiTheme="minorHAnsi" w:hAnsiTheme="minorHAnsi" w:cstheme="minorHAnsi"/>
                <w:color w:val="000000" w:themeColor="text1"/>
              </w:rPr>
              <w:t>and select, synthesise and use evidence to make and justify conclusions (SIS)</w:t>
            </w:r>
          </w:p>
        </w:tc>
        <w:tc>
          <w:tcPr>
            <w:tcW w:w="3686" w:type="dxa"/>
          </w:tcPr>
          <w:p w:rsidR="00000F6F" w:rsidRDefault="00000F6F" w:rsidP="00A97CF4"/>
          <w:p w:rsidR="000C2165" w:rsidRDefault="000C2165" w:rsidP="00A97CF4"/>
          <w:p w:rsidR="00682F6E" w:rsidRDefault="00682F6E" w:rsidP="00A97CF4"/>
          <w:p w:rsidR="00682F6E" w:rsidRDefault="00682F6E" w:rsidP="00A97CF4"/>
          <w:p w:rsidR="00682F6E" w:rsidRDefault="00682F6E" w:rsidP="00A97CF4"/>
          <w:p w:rsidR="00682F6E" w:rsidRDefault="00682F6E" w:rsidP="00682F6E">
            <w:pPr>
              <w:rPr>
                <w:u w:val="single"/>
              </w:rPr>
            </w:pPr>
            <w:r w:rsidRPr="00973FE3">
              <w:rPr>
                <w:u w:val="single"/>
              </w:rPr>
              <w:t>NELSON BIOLOGY UNITS 1&amp;2</w:t>
            </w:r>
          </w:p>
          <w:p w:rsidR="00682F6E" w:rsidRDefault="00682F6E" w:rsidP="00682F6E">
            <w:r>
              <w:t>Chapter 13 Scientific Investigations</w:t>
            </w:r>
          </w:p>
          <w:p w:rsidR="00AB6CF9" w:rsidRDefault="00AB6CF9" w:rsidP="00682F6E"/>
          <w:p w:rsidR="00AB6CF9" w:rsidRPr="00AB6CF9" w:rsidRDefault="00AB6CF9" w:rsidP="00682F6E">
            <w:pPr>
              <w:rPr>
                <w:u w:val="single"/>
              </w:rPr>
            </w:pPr>
            <w:r w:rsidRPr="00AB6CF9">
              <w:rPr>
                <w:u w:val="single"/>
              </w:rPr>
              <w:t>BIOZONE</w:t>
            </w:r>
          </w:p>
          <w:p w:rsidR="000C2165" w:rsidRDefault="00AB6CF9" w:rsidP="00A97CF4">
            <w:r>
              <w:t>Skills in Biology</w:t>
            </w:r>
          </w:p>
          <w:p w:rsidR="00AB6CF9" w:rsidRDefault="004D35EA" w:rsidP="00A97CF4">
            <w:r>
              <w:t>Activity Number: 1, 2, 3, 4, 5, 8, 9,</w:t>
            </w:r>
            <w:r w:rsidR="004922A3">
              <w:t>10,</w:t>
            </w:r>
            <w:r>
              <w:t xml:space="preserve"> 11, 20</w:t>
            </w:r>
          </w:p>
        </w:tc>
        <w:tc>
          <w:tcPr>
            <w:tcW w:w="2126" w:type="dxa"/>
          </w:tcPr>
          <w:p w:rsidR="00B32C5D" w:rsidRDefault="00B32C5D" w:rsidP="00F8489F"/>
          <w:p w:rsidR="007438B3" w:rsidRDefault="007438B3" w:rsidP="00F8489F"/>
          <w:p w:rsidR="007438B3" w:rsidRDefault="007438B3" w:rsidP="00F8489F"/>
          <w:p w:rsidR="007438B3" w:rsidRDefault="007438B3" w:rsidP="00F8489F"/>
          <w:p w:rsidR="007438B3" w:rsidRDefault="007438B3" w:rsidP="00F8489F"/>
          <w:p w:rsidR="007438B3" w:rsidRDefault="007438B3" w:rsidP="00F8489F"/>
          <w:p w:rsidR="007438B3" w:rsidRDefault="007438B3" w:rsidP="00F8489F"/>
          <w:p w:rsidR="007438B3" w:rsidRDefault="007438B3" w:rsidP="00F8489F"/>
          <w:p w:rsidR="007438B3" w:rsidRDefault="007438B3" w:rsidP="00F8489F"/>
          <w:p w:rsidR="007438B3" w:rsidRDefault="007438B3" w:rsidP="00F8489F"/>
          <w:p w:rsidR="008552B6" w:rsidRDefault="008552B6" w:rsidP="00F8489F"/>
          <w:p w:rsidR="008552B6" w:rsidRDefault="008552B6" w:rsidP="00F8489F"/>
          <w:p w:rsidR="008552B6" w:rsidRDefault="008552B6" w:rsidP="00F8489F"/>
          <w:p w:rsidR="007438B3" w:rsidRDefault="007438B3" w:rsidP="004B6087">
            <w:pPr>
              <w:rPr>
                <w:b/>
                <w:sz w:val="20"/>
                <w:szCs w:val="20"/>
              </w:rPr>
            </w:pPr>
          </w:p>
          <w:p w:rsidR="007438B3" w:rsidRPr="00D53F29" w:rsidRDefault="007438B3" w:rsidP="007438B3">
            <w:pPr>
              <w:jc w:val="center"/>
              <w:rPr>
                <w:b/>
                <w:sz w:val="28"/>
                <w:szCs w:val="28"/>
              </w:rPr>
            </w:pPr>
            <w:r w:rsidRPr="00D53F29">
              <w:rPr>
                <w:b/>
                <w:sz w:val="28"/>
                <w:szCs w:val="28"/>
              </w:rPr>
              <w:t>SI: Extended Investigation</w:t>
            </w:r>
          </w:p>
          <w:p w:rsidR="007438B3" w:rsidRDefault="007438B3" w:rsidP="007438B3">
            <w:pPr>
              <w:jc w:val="center"/>
            </w:pPr>
            <w:r w:rsidRPr="00D53F29">
              <w:rPr>
                <w:b/>
                <w:sz w:val="28"/>
                <w:szCs w:val="28"/>
              </w:rPr>
              <w:t>(10%)</w:t>
            </w:r>
          </w:p>
        </w:tc>
      </w:tr>
      <w:tr w:rsidR="00B676C8" w:rsidTr="00FE7F96">
        <w:tc>
          <w:tcPr>
            <w:tcW w:w="959" w:type="dxa"/>
            <w:shd w:val="clear" w:color="auto" w:fill="FFCC99"/>
          </w:tcPr>
          <w:p w:rsidR="00B676C8" w:rsidRPr="00000F6F" w:rsidRDefault="009974F9" w:rsidP="005C70F4">
            <w:pPr>
              <w:jc w:val="center"/>
              <w:rPr>
                <w:b/>
              </w:rPr>
            </w:pPr>
            <w:r>
              <w:rPr>
                <w:b/>
              </w:rPr>
              <w:t>Week 4</w:t>
            </w:r>
          </w:p>
        </w:tc>
        <w:tc>
          <w:tcPr>
            <w:tcW w:w="2410" w:type="dxa"/>
          </w:tcPr>
          <w:p w:rsidR="00B676C8" w:rsidRPr="00BA1275" w:rsidRDefault="00B676C8" w:rsidP="00AF7776">
            <w:pPr>
              <w:jc w:val="center"/>
              <w:rPr>
                <w:color w:val="0070C0"/>
              </w:rPr>
            </w:pPr>
            <w:r w:rsidRPr="00A3462C">
              <w:rPr>
                <w:color w:val="0070C0"/>
              </w:rPr>
              <w:t>Describing biodiversity</w:t>
            </w:r>
          </w:p>
          <w:p w:rsidR="00B676C8" w:rsidRDefault="00B676C8" w:rsidP="00AF7776">
            <w:pPr>
              <w:jc w:val="center"/>
            </w:pPr>
            <w:r>
              <w:t>Biodiversity</w:t>
            </w:r>
          </w:p>
          <w:p w:rsidR="00B676C8" w:rsidRDefault="00B676C8" w:rsidP="00AF7776">
            <w:pPr>
              <w:jc w:val="center"/>
            </w:pPr>
          </w:p>
          <w:p w:rsidR="00FA577C" w:rsidRPr="00FA577C" w:rsidRDefault="00FA577C" w:rsidP="00FA577C">
            <w:pPr>
              <w:pStyle w:val="ListParagraph"/>
              <w:ind w:left="360"/>
              <w:jc w:val="center"/>
              <w:rPr>
                <w:rFonts w:eastAsia="Times New Roman" w:cs="Times New Roman"/>
                <w:sz w:val="16"/>
                <w:szCs w:val="16"/>
              </w:rPr>
            </w:pPr>
            <w:r w:rsidRPr="00FA577C">
              <w:rPr>
                <w:rFonts w:cstheme="minorHAnsi"/>
                <w:sz w:val="16"/>
                <w:szCs w:val="16"/>
              </w:rPr>
              <w:t>SHE: international agreements about biodiversity encourage international cooperation in the protection of unique locations, including</w:t>
            </w:r>
          </w:p>
          <w:p w:rsidR="00B676C8" w:rsidRDefault="00B676C8" w:rsidP="00AF7776">
            <w:pPr>
              <w:jc w:val="center"/>
            </w:pPr>
          </w:p>
          <w:p w:rsidR="00B676C8" w:rsidRDefault="00B676C8" w:rsidP="00AF7776">
            <w:pPr>
              <w:jc w:val="center"/>
            </w:pPr>
          </w:p>
          <w:p w:rsidR="00B676C8" w:rsidRDefault="00B676C8" w:rsidP="00AF7776">
            <w:pPr>
              <w:jc w:val="center"/>
            </w:pPr>
          </w:p>
          <w:p w:rsidR="00B676C8" w:rsidRDefault="00B676C8" w:rsidP="00AF7776">
            <w:pPr>
              <w:jc w:val="center"/>
            </w:pPr>
          </w:p>
          <w:p w:rsidR="00B676C8" w:rsidRDefault="00B676C8" w:rsidP="00AF7776">
            <w:pPr>
              <w:jc w:val="center"/>
            </w:pPr>
          </w:p>
          <w:p w:rsidR="00B676C8" w:rsidRDefault="00B676C8" w:rsidP="00AF7776">
            <w:pPr>
              <w:jc w:val="center"/>
            </w:pPr>
          </w:p>
          <w:p w:rsidR="00B676C8" w:rsidRDefault="00B676C8" w:rsidP="00AF7776">
            <w:pPr>
              <w:jc w:val="center"/>
            </w:pPr>
          </w:p>
          <w:p w:rsidR="00B676C8" w:rsidRDefault="00B676C8" w:rsidP="00AF7776">
            <w:pPr>
              <w:jc w:val="center"/>
            </w:pPr>
          </w:p>
          <w:p w:rsidR="00B676C8" w:rsidRDefault="00B676C8" w:rsidP="00AF7776">
            <w:pPr>
              <w:jc w:val="center"/>
            </w:pPr>
          </w:p>
          <w:p w:rsidR="00B676C8" w:rsidRDefault="00B676C8" w:rsidP="00AF7776">
            <w:pPr>
              <w:jc w:val="center"/>
            </w:pPr>
          </w:p>
          <w:p w:rsidR="00523544" w:rsidRDefault="00AF7776" w:rsidP="00AF7776">
            <w:pPr>
              <w:jc w:val="center"/>
            </w:pPr>
            <w:r>
              <w:t>Classification</w:t>
            </w:r>
          </w:p>
          <w:p w:rsidR="00B676C8" w:rsidRDefault="00B676C8" w:rsidP="00AF7776">
            <w:pPr>
              <w:jc w:val="center"/>
            </w:pPr>
            <w:r>
              <w:t xml:space="preserve"> of cells</w:t>
            </w:r>
          </w:p>
          <w:p w:rsidR="00B676C8" w:rsidRDefault="00B676C8" w:rsidP="00AF7776">
            <w:pPr>
              <w:jc w:val="center"/>
            </w:pPr>
          </w:p>
          <w:p w:rsidR="00B676C8" w:rsidRDefault="00B676C8" w:rsidP="00AF7776">
            <w:pPr>
              <w:jc w:val="center"/>
            </w:pPr>
          </w:p>
        </w:tc>
        <w:tc>
          <w:tcPr>
            <w:tcW w:w="6520" w:type="dxa"/>
          </w:tcPr>
          <w:p w:rsidR="00B676C8" w:rsidRPr="00A3462C" w:rsidRDefault="00B676C8" w:rsidP="00CE30D6">
            <w:pPr>
              <w:rPr>
                <w:rFonts w:eastAsia="Times New Roman" w:cs="Times New Roman"/>
                <w:color w:val="000000"/>
              </w:rPr>
            </w:pPr>
          </w:p>
          <w:p w:rsidR="00FA577C" w:rsidRDefault="00FA577C" w:rsidP="00CE30D6">
            <w:pPr>
              <w:pStyle w:val="ListParagraph"/>
              <w:numPr>
                <w:ilvl w:val="0"/>
                <w:numId w:val="13"/>
              </w:numPr>
              <w:rPr>
                <w:rFonts w:eastAsia="Times New Roman" w:cs="Times New Roman"/>
                <w:color w:val="000000"/>
              </w:rPr>
            </w:pPr>
            <w:r>
              <w:rPr>
                <w:rFonts w:eastAsia="Times New Roman" w:cs="Times New Roman"/>
                <w:color w:val="000000"/>
              </w:rPr>
              <w:t xml:space="preserve">Define biodiversity </w:t>
            </w:r>
          </w:p>
          <w:p w:rsidR="00FA577C" w:rsidRDefault="00FA577C" w:rsidP="00CE30D6">
            <w:pPr>
              <w:pStyle w:val="ListParagraph"/>
              <w:numPr>
                <w:ilvl w:val="0"/>
                <w:numId w:val="13"/>
              </w:numPr>
              <w:rPr>
                <w:rFonts w:eastAsia="Times New Roman" w:cs="Times New Roman"/>
                <w:color w:val="000000"/>
              </w:rPr>
            </w:pPr>
            <w:r>
              <w:rPr>
                <w:rFonts w:eastAsia="Times New Roman" w:cs="Times New Roman"/>
                <w:color w:val="000000"/>
              </w:rPr>
              <w:t xml:space="preserve">Three levels of diversity genes, species and ecosystems; </w:t>
            </w:r>
          </w:p>
          <w:p w:rsidR="00B676C8" w:rsidRDefault="00FA577C" w:rsidP="00CE30D6">
            <w:pPr>
              <w:pStyle w:val="ListParagraph"/>
              <w:numPr>
                <w:ilvl w:val="0"/>
                <w:numId w:val="13"/>
              </w:numPr>
              <w:rPr>
                <w:rFonts w:eastAsia="Times New Roman" w:cs="Times New Roman"/>
                <w:color w:val="000000"/>
              </w:rPr>
            </w:pPr>
            <w:r>
              <w:rPr>
                <w:rFonts w:eastAsia="Times New Roman" w:cs="Times New Roman"/>
                <w:color w:val="000000"/>
              </w:rPr>
              <w:t>M</w:t>
            </w:r>
            <w:r w:rsidR="00B676C8" w:rsidRPr="00074CF4">
              <w:rPr>
                <w:rFonts w:eastAsia="Times New Roman" w:cs="Times New Roman"/>
                <w:color w:val="000000"/>
              </w:rPr>
              <w:t>easures of biodiversity rely on classification and are used to make comparisons ac</w:t>
            </w:r>
            <w:r w:rsidR="00B676C8">
              <w:rPr>
                <w:rFonts w:eastAsia="Times New Roman" w:cs="Times New Roman"/>
                <w:color w:val="000000"/>
              </w:rPr>
              <w:t>ross spatial and temporal scales</w:t>
            </w:r>
            <w:r w:rsidR="005E7B45">
              <w:rPr>
                <w:rFonts w:eastAsia="Times New Roman" w:cs="Times New Roman"/>
                <w:color w:val="000000"/>
              </w:rPr>
              <w:t xml:space="preserve"> </w:t>
            </w:r>
          </w:p>
          <w:p w:rsidR="005E7B45" w:rsidRDefault="005E7B45" w:rsidP="00CE30D6">
            <w:pPr>
              <w:pStyle w:val="ListParagraph"/>
              <w:numPr>
                <w:ilvl w:val="0"/>
                <w:numId w:val="13"/>
              </w:numPr>
              <w:rPr>
                <w:rFonts w:eastAsia="Times New Roman" w:cs="Times New Roman"/>
                <w:color w:val="000000"/>
              </w:rPr>
            </w:pPr>
            <w:r>
              <w:rPr>
                <w:rFonts w:eastAsia="Times New Roman" w:cs="Times New Roman"/>
                <w:color w:val="000000"/>
              </w:rPr>
              <w:t>Biodiversity strategies:</w:t>
            </w:r>
          </w:p>
          <w:p w:rsidR="00B676C8" w:rsidRPr="003279F8" w:rsidRDefault="00B676C8" w:rsidP="00CE30D6">
            <w:pPr>
              <w:pStyle w:val="Default"/>
              <w:numPr>
                <w:ilvl w:val="0"/>
                <w:numId w:val="16"/>
              </w:numPr>
              <w:autoSpaceDE/>
              <w:autoSpaceDN/>
              <w:adjustRightInd/>
              <w:rPr>
                <w:rFonts w:asciiTheme="minorHAnsi" w:hAnsiTheme="minorHAnsi" w:cstheme="minorHAnsi"/>
                <w:color w:val="auto"/>
                <w:sz w:val="22"/>
                <w:szCs w:val="22"/>
              </w:rPr>
            </w:pPr>
            <w:r w:rsidRPr="003279F8">
              <w:rPr>
                <w:rFonts w:asciiTheme="minorHAnsi" w:hAnsiTheme="minorHAnsi" w:cstheme="minorHAnsi"/>
                <w:color w:val="auto"/>
                <w:sz w:val="22"/>
                <w:szCs w:val="22"/>
              </w:rPr>
              <w:t>World Heritage sites, for example, Shark Bay, Great Barrier Reef</w:t>
            </w:r>
          </w:p>
          <w:p w:rsidR="00B676C8" w:rsidRPr="003279F8" w:rsidRDefault="00B676C8" w:rsidP="00CE30D6">
            <w:pPr>
              <w:pStyle w:val="Default"/>
              <w:numPr>
                <w:ilvl w:val="0"/>
                <w:numId w:val="16"/>
              </w:numPr>
              <w:autoSpaceDE/>
              <w:autoSpaceDN/>
              <w:adjustRightInd/>
              <w:rPr>
                <w:rFonts w:asciiTheme="minorHAnsi" w:hAnsiTheme="minorHAnsi" w:cstheme="minorHAnsi"/>
                <w:color w:val="auto"/>
                <w:sz w:val="22"/>
                <w:szCs w:val="22"/>
              </w:rPr>
            </w:pPr>
            <w:r w:rsidRPr="003279F8">
              <w:rPr>
                <w:rFonts w:asciiTheme="minorHAnsi" w:hAnsiTheme="minorHAnsi" w:cstheme="minorHAnsi"/>
                <w:color w:val="auto"/>
                <w:sz w:val="22"/>
                <w:szCs w:val="22"/>
              </w:rPr>
              <w:t>biodiversity hotspots, for example, south west WA</w:t>
            </w:r>
          </w:p>
          <w:p w:rsidR="00B676C8" w:rsidRDefault="00B676C8" w:rsidP="00CE30D6">
            <w:pPr>
              <w:pStyle w:val="Default"/>
              <w:widowControl w:val="0"/>
              <w:numPr>
                <w:ilvl w:val="0"/>
                <w:numId w:val="16"/>
              </w:numPr>
              <w:rPr>
                <w:rFonts w:asciiTheme="minorHAnsi" w:hAnsiTheme="minorHAnsi" w:cstheme="minorHAnsi"/>
                <w:color w:val="auto"/>
                <w:sz w:val="22"/>
                <w:szCs w:val="22"/>
              </w:rPr>
            </w:pPr>
            <w:r w:rsidRPr="003279F8">
              <w:rPr>
                <w:rFonts w:asciiTheme="minorHAnsi" w:hAnsiTheme="minorHAnsi" w:cstheme="minorHAnsi"/>
                <w:color w:val="auto"/>
                <w:sz w:val="22"/>
                <w:szCs w:val="22"/>
              </w:rPr>
              <w:t>international migration routes and areas used for breeding, for example, by birds, whales, turtles, whale sharks</w:t>
            </w:r>
          </w:p>
          <w:p w:rsidR="00FA577C" w:rsidRDefault="00FA577C" w:rsidP="00FA577C">
            <w:pPr>
              <w:pStyle w:val="Default"/>
              <w:widowControl w:val="0"/>
              <w:rPr>
                <w:rFonts w:asciiTheme="minorHAnsi" w:hAnsiTheme="minorHAnsi" w:cstheme="minorHAnsi"/>
                <w:color w:val="auto"/>
                <w:sz w:val="22"/>
                <w:szCs w:val="22"/>
              </w:rPr>
            </w:pPr>
          </w:p>
          <w:p w:rsidR="00FA577C" w:rsidRPr="005A731B" w:rsidRDefault="00FA577C" w:rsidP="00FA577C">
            <w:pPr>
              <w:pStyle w:val="Default"/>
              <w:widowControl w:val="0"/>
              <w:rPr>
                <w:rFonts w:asciiTheme="minorHAnsi" w:hAnsiTheme="minorHAnsi" w:cstheme="minorHAnsi"/>
                <w:color w:val="auto"/>
                <w:sz w:val="22"/>
                <w:szCs w:val="22"/>
              </w:rPr>
            </w:pPr>
          </w:p>
          <w:p w:rsidR="00B423BE" w:rsidRDefault="00B423BE" w:rsidP="00CE30D6">
            <w:pPr>
              <w:pStyle w:val="Default"/>
              <w:widowControl w:val="0"/>
              <w:numPr>
                <w:ilvl w:val="0"/>
                <w:numId w:val="17"/>
              </w:numPr>
              <w:tabs>
                <w:tab w:val="left" w:pos="426"/>
              </w:tabs>
              <w:spacing w:after="120"/>
              <w:rPr>
                <w:rFonts w:asciiTheme="minorHAnsi" w:hAnsiTheme="minorHAnsi" w:cstheme="minorHAnsi"/>
                <w:color w:val="auto"/>
                <w:sz w:val="22"/>
                <w:szCs w:val="22"/>
              </w:rPr>
            </w:pPr>
            <w:r>
              <w:rPr>
                <w:rFonts w:asciiTheme="minorHAnsi" w:hAnsiTheme="minorHAnsi" w:cstheme="minorHAnsi"/>
                <w:color w:val="auto"/>
                <w:sz w:val="22"/>
                <w:szCs w:val="22"/>
              </w:rPr>
              <w:lastRenderedPageBreak/>
              <w:t>Features of all living things. (MRS GREN, cell theory)</w:t>
            </w:r>
          </w:p>
          <w:p w:rsidR="00B423BE" w:rsidRDefault="004922A3" w:rsidP="00CE30D6">
            <w:pPr>
              <w:pStyle w:val="Default"/>
              <w:widowControl w:val="0"/>
              <w:numPr>
                <w:ilvl w:val="0"/>
                <w:numId w:val="17"/>
              </w:numPr>
              <w:tabs>
                <w:tab w:val="left" w:pos="426"/>
              </w:tabs>
              <w:spacing w:after="120"/>
              <w:rPr>
                <w:rFonts w:asciiTheme="minorHAnsi" w:hAnsiTheme="minorHAnsi" w:cstheme="minorHAnsi"/>
                <w:color w:val="auto"/>
                <w:sz w:val="22"/>
                <w:szCs w:val="22"/>
              </w:rPr>
            </w:pPr>
            <w:r>
              <w:rPr>
                <w:rFonts w:asciiTheme="minorHAnsi" w:hAnsiTheme="minorHAnsi" w:cstheme="minorHAnsi"/>
                <w:color w:val="auto"/>
                <w:sz w:val="22"/>
                <w:szCs w:val="22"/>
              </w:rPr>
              <w:t>C</w:t>
            </w:r>
            <w:r w:rsidR="00B423BE" w:rsidRPr="00A95476">
              <w:rPr>
                <w:rFonts w:asciiTheme="minorHAnsi" w:hAnsiTheme="minorHAnsi" w:cstheme="minorHAnsi"/>
                <w:color w:val="auto"/>
                <w:sz w:val="22"/>
                <w:szCs w:val="22"/>
              </w:rPr>
              <w:t>ells have many features in common,</w:t>
            </w:r>
            <w:r w:rsidR="001A0C0B">
              <w:rPr>
                <w:rFonts w:asciiTheme="minorHAnsi" w:hAnsiTheme="minorHAnsi" w:cstheme="minorHAnsi"/>
                <w:color w:val="auto"/>
                <w:sz w:val="22"/>
                <w:szCs w:val="22"/>
              </w:rPr>
              <w:t xml:space="preserve"> which is a reflection of their </w:t>
            </w:r>
            <w:r w:rsidR="00B423BE" w:rsidRPr="00A95476">
              <w:rPr>
                <w:rFonts w:asciiTheme="minorHAnsi" w:hAnsiTheme="minorHAnsi" w:cstheme="minorHAnsi"/>
                <w:color w:val="auto"/>
                <w:sz w:val="22"/>
                <w:szCs w:val="22"/>
              </w:rPr>
              <w:t>common evolutionary past,</w:t>
            </w:r>
          </w:p>
          <w:p w:rsidR="00B676C8" w:rsidRDefault="00B423BE" w:rsidP="00CE30D6">
            <w:pPr>
              <w:pStyle w:val="Default"/>
              <w:widowControl w:val="0"/>
              <w:numPr>
                <w:ilvl w:val="0"/>
                <w:numId w:val="17"/>
              </w:numPr>
              <w:tabs>
                <w:tab w:val="left" w:pos="426"/>
              </w:tabs>
              <w:spacing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Compare </w:t>
            </w:r>
            <w:r w:rsidR="00B676C8" w:rsidRPr="00A95476">
              <w:rPr>
                <w:rFonts w:asciiTheme="minorHAnsi" w:hAnsiTheme="minorHAnsi" w:cstheme="minorHAnsi"/>
                <w:color w:val="auto"/>
                <w:sz w:val="22"/>
                <w:szCs w:val="22"/>
              </w:rPr>
              <w:t xml:space="preserve">prokaryotic and eukaryotic </w:t>
            </w:r>
            <w:r w:rsidR="001A0C0B">
              <w:rPr>
                <w:rFonts w:asciiTheme="minorHAnsi" w:hAnsiTheme="minorHAnsi" w:cstheme="minorHAnsi"/>
                <w:color w:val="auto"/>
                <w:sz w:val="22"/>
                <w:szCs w:val="22"/>
              </w:rPr>
              <w:t>cells.</w:t>
            </w:r>
          </w:p>
          <w:p w:rsidR="00B676C8" w:rsidRPr="00AF7776" w:rsidRDefault="001A0C0B" w:rsidP="00CE30D6">
            <w:pPr>
              <w:pStyle w:val="Default"/>
              <w:widowControl w:val="0"/>
              <w:numPr>
                <w:ilvl w:val="0"/>
                <w:numId w:val="17"/>
              </w:numPr>
              <w:tabs>
                <w:tab w:val="left" w:pos="426"/>
              </w:tabs>
              <w:spacing w:after="120"/>
              <w:rPr>
                <w:rFonts w:asciiTheme="minorHAnsi" w:hAnsiTheme="minorHAnsi" w:cstheme="minorHAnsi"/>
                <w:color w:val="auto"/>
                <w:sz w:val="22"/>
                <w:szCs w:val="22"/>
              </w:rPr>
            </w:pPr>
            <w:r w:rsidRPr="001A0C0B">
              <w:rPr>
                <w:rFonts w:asciiTheme="minorHAnsi" w:hAnsiTheme="minorHAnsi"/>
                <w:sz w:val="22"/>
                <w:szCs w:val="22"/>
              </w:rPr>
              <w:t>Compare plant, animal and fungi cells</w:t>
            </w:r>
          </w:p>
          <w:p w:rsidR="00B676C8" w:rsidRPr="00A95476" w:rsidRDefault="004922A3" w:rsidP="00CE30D6">
            <w:pPr>
              <w:pStyle w:val="Default"/>
              <w:widowControl w:val="0"/>
              <w:numPr>
                <w:ilvl w:val="0"/>
                <w:numId w:val="17"/>
              </w:numPr>
              <w:tabs>
                <w:tab w:val="left" w:pos="426"/>
              </w:tabs>
              <w:rPr>
                <w:rFonts w:asciiTheme="minorHAnsi" w:hAnsiTheme="minorHAnsi" w:cstheme="minorHAnsi"/>
                <w:color w:val="auto"/>
                <w:sz w:val="22"/>
                <w:szCs w:val="22"/>
              </w:rPr>
            </w:pPr>
            <w:r>
              <w:rPr>
                <w:rFonts w:asciiTheme="minorHAnsi" w:hAnsiTheme="minorHAnsi" w:cstheme="minorHAnsi"/>
                <w:color w:val="auto"/>
                <w:sz w:val="22"/>
                <w:szCs w:val="22"/>
              </w:rPr>
              <w:t>E</w:t>
            </w:r>
            <w:r w:rsidR="00B676C8" w:rsidRPr="00A95476">
              <w:rPr>
                <w:rFonts w:asciiTheme="minorHAnsi" w:hAnsiTheme="minorHAnsi" w:cstheme="minorHAnsi"/>
                <w:color w:val="auto"/>
                <w:sz w:val="22"/>
                <w:szCs w:val="22"/>
              </w:rPr>
              <w:t>ukaryotic cells carry out specific cellular functions in specialised structures and organelles, including</w:t>
            </w:r>
            <w:r w:rsidR="00B676C8">
              <w:rPr>
                <w:rFonts w:asciiTheme="minorHAnsi" w:hAnsiTheme="minorHAnsi" w:cstheme="minorHAnsi"/>
                <w:color w:val="auto"/>
                <w:sz w:val="22"/>
                <w:szCs w:val="22"/>
              </w:rPr>
              <w:t>:</w:t>
            </w:r>
          </w:p>
          <w:p w:rsidR="00B676C8" w:rsidRDefault="00B676C8" w:rsidP="00CE30D6">
            <w:pPr>
              <w:pStyle w:val="Default"/>
              <w:autoSpaceDE/>
              <w:autoSpaceDN/>
              <w:adjustRightInd/>
              <w:ind w:left="720"/>
              <w:rPr>
                <w:rFonts w:asciiTheme="minorHAnsi" w:hAnsiTheme="minorHAnsi" w:cstheme="minorHAnsi"/>
                <w:color w:val="auto"/>
                <w:sz w:val="22"/>
                <w:szCs w:val="22"/>
              </w:rPr>
            </w:pPr>
            <w:r w:rsidRPr="00E203E4">
              <w:rPr>
                <w:rFonts w:asciiTheme="minorHAnsi" w:hAnsiTheme="minorHAnsi" w:cstheme="minorHAnsi"/>
                <w:color w:val="auto"/>
                <w:sz w:val="22"/>
                <w:szCs w:val="22"/>
              </w:rPr>
              <w:t xml:space="preserve">cell </w:t>
            </w:r>
            <w:r w:rsidR="001A0C0B">
              <w:rPr>
                <w:rFonts w:asciiTheme="minorHAnsi" w:hAnsiTheme="minorHAnsi" w:cstheme="minorHAnsi"/>
                <w:color w:val="auto"/>
                <w:sz w:val="22"/>
                <w:szCs w:val="22"/>
              </w:rPr>
              <w:t xml:space="preserve">(plasma) </w:t>
            </w:r>
            <w:r w:rsidRPr="00E203E4">
              <w:rPr>
                <w:rFonts w:asciiTheme="minorHAnsi" w:hAnsiTheme="minorHAnsi" w:cstheme="minorHAnsi"/>
                <w:color w:val="auto"/>
                <w:sz w:val="22"/>
                <w:szCs w:val="22"/>
              </w:rPr>
              <w:t>membrane</w:t>
            </w:r>
            <w:r>
              <w:rPr>
                <w:rFonts w:asciiTheme="minorHAnsi" w:hAnsiTheme="minorHAnsi" w:cstheme="minorHAnsi"/>
                <w:color w:val="auto"/>
                <w:sz w:val="22"/>
                <w:szCs w:val="22"/>
              </w:rPr>
              <w:t xml:space="preserve">, </w:t>
            </w:r>
            <w:r w:rsidRPr="00E203E4">
              <w:rPr>
                <w:rFonts w:asciiTheme="minorHAnsi" w:hAnsiTheme="minorHAnsi" w:cstheme="minorHAnsi"/>
                <w:color w:val="auto"/>
                <w:sz w:val="22"/>
                <w:szCs w:val="22"/>
              </w:rPr>
              <w:t>cell wall</w:t>
            </w:r>
            <w:r>
              <w:rPr>
                <w:rFonts w:asciiTheme="minorHAnsi" w:hAnsiTheme="minorHAnsi" w:cstheme="minorHAnsi"/>
                <w:color w:val="auto"/>
                <w:sz w:val="22"/>
                <w:szCs w:val="22"/>
              </w:rPr>
              <w:t xml:space="preserve">, </w:t>
            </w:r>
            <w:r w:rsidR="001A0C0B">
              <w:rPr>
                <w:rFonts w:asciiTheme="minorHAnsi" w:hAnsiTheme="minorHAnsi" w:cstheme="minorHAnsi"/>
                <w:color w:val="auto"/>
                <w:sz w:val="22"/>
                <w:szCs w:val="22"/>
              </w:rPr>
              <w:t xml:space="preserve">cytoplasm, </w:t>
            </w:r>
            <w:r w:rsidRPr="00E203E4">
              <w:rPr>
                <w:rFonts w:asciiTheme="minorHAnsi" w:hAnsiTheme="minorHAnsi" w:cstheme="minorHAnsi"/>
                <w:color w:val="auto"/>
                <w:sz w:val="22"/>
                <w:szCs w:val="22"/>
              </w:rPr>
              <w:t>chloroplasts</w:t>
            </w:r>
            <w:r>
              <w:rPr>
                <w:rFonts w:asciiTheme="minorHAnsi" w:hAnsiTheme="minorHAnsi" w:cstheme="minorHAnsi"/>
                <w:color w:val="auto"/>
                <w:sz w:val="22"/>
                <w:szCs w:val="22"/>
              </w:rPr>
              <w:t>,</w:t>
            </w:r>
            <w:r w:rsidRPr="00E203E4">
              <w:rPr>
                <w:rFonts w:asciiTheme="minorHAnsi" w:hAnsiTheme="minorHAnsi" w:cstheme="minorHAnsi"/>
                <w:color w:val="auto"/>
                <w:sz w:val="22"/>
                <w:szCs w:val="22"/>
              </w:rPr>
              <w:t xml:space="preserve"> mitochondria</w:t>
            </w:r>
            <w:r>
              <w:rPr>
                <w:rFonts w:asciiTheme="minorHAnsi" w:hAnsiTheme="minorHAnsi" w:cstheme="minorHAnsi"/>
                <w:color w:val="auto"/>
                <w:sz w:val="22"/>
                <w:szCs w:val="22"/>
              </w:rPr>
              <w:t xml:space="preserve">, </w:t>
            </w:r>
            <w:r w:rsidRPr="00E203E4">
              <w:rPr>
                <w:rFonts w:asciiTheme="minorHAnsi" w:hAnsiTheme="minorHAnsi" w:cstheme="minorHAnsi"/>
                <w:color w:val="auto"/>
                <w:sz w:val="22"/>
                <w:szCs w:val="22"/>
              </w:rPr>
              <w:t>endoplasmic reticulum (rough and smooth)</w:t>
            </w:r>
            <w:r>
              <w:rPr>
                <w:rFonts w:asciiTheme="minorHAnsi" w:hAnsiTheme="minorHAnsi" w:cstheme="minorHAnsi"/>
                <w:color w:val="auto"/>
                <w:sz w:val="22"/>
                <w:szCs w:val="22"/>
              </w:rPr>
              <w:t xml:space="preserve">, </w:t>
            </w:r>
            <w:r w:rsidRPr="00E203E4">
              <w:rPr>
                <w:rFonts w:asciiTheme="minorHAnsi" w:hAnsiTheme="minorHAnsi" w:cstheme="minorHAnsi"/>
                <w:color w:val="auto"/>
                <w:sz w:val="22"/>
                <w:szCs w:val="22"/>
              </w:rPr>
              <w:t>nucleus</w:t>
            </w:r>
            <w:r w:rsidR="001A0C0B">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Golgi apparatus, </w:t>
            </w:r>
            <w:r w:rsidRPr="00E203E4">
              <w:rPr>
                <w:rFonts w:asciiTheme="minorHAnsi" w:hAnsiTheme="minorHAnsi" w:cstheme="minorHAnsi"/>
                <w:color w:val="auto"/>
                <w:sz w:val="22"/>
                <w:szCs w:val="22"/>
              </w:rPr>
              <w:t>lysosomes</w:t>
            </w:r>
            <w:r>
              <w:rPr>
                <w:rFonts w:asciiTheme="minorHAnsi" w:hAnsiTheme="minorHAnsi" w:cstheme="minorHAnsi"/>
                <w:color w:val="auto"/>
                <w:sz w:val="22"/>
                <w:szCs w:val="22"/>
              </w:rPr>
              <w:t xml:space="preserve">, </w:t>
            </w:r>
            <w:r w:rsidRPr="00CB2594">
              <w:rPr>
                <w:rFonts w:asciiTheme="minorHAnsi" w:hAnsiTheme="minorHAnsi" w:cstheme="minorHAnsi"/>
                <w:color w:val="auto"/>
                <w:sz w:val="22"/>
                <w:szCs w:val="22"/>
              </w:rPr>
              <w:t>ribosomes</w:t>
            </w:r>
            <w:r>
              <w:rPr>
                <w:rFonts w:asciiTheme="minorHAnsi" w:hAnsiTheme="minorHAnsi" w:cstheme="minorHAnsi"/>
                <w:color w:val="auto"/>
                <w:sz w:val="22"/>
                <w:szCs w:val="22"/>
              </w:rPr>
              <w:t xml:space="preserve">, </w:t>
            </w:r>
            <w:r w:rsidRPr="00E203E4">
              <w:rPr>
                <w:rFonts w:asciiTheme="minorHAnsi" w:hAnsiTheme="minorHAnsi" w:cstheme="minorHAnsi"/>
                <w:color w:val="auto"/>
                <w:sz w:val="22"/>
                <w:szCs w:val="22"/>
              </w:rPr>
              <w:t>vacuoles</w:t>
            </w:r>
          </w:p>
          <w:p w:rsidR="00B676C8" w:rsidRPr="00FC175B" w:rsidRDefault="00B676C8" w:rsidP="00CE30D6"/>
        </w:tc>
        <w:tc>
          <w:tcPr>
            <w:tcW w:w="3686" w:type="dxa"/>
          </w:tcPr>
          <w:p w:rsidR="00B676C8" w:rsidRDefault="00B676C8" w:rsidP="003D3F1E"/>
          <w:p w:rsidR="00B676C8" w:rsidRDefault="00B676C8" w:rsidP="003D3F1E">
            <w:pPr>
              <w:rPr>
                <w:u w:val="single"/>
              </w:rPr>
            </w:pPr>
            <w:r w:rsidRPr="00973FE3">
              <w:rPr>
                <w:u w:val="single"/>
              </w:rPr>
              <w:t>NELSON BIOLOGY UNITS 1&amp;2</w:t>
            </w:r>
          </w:p>
          <w:p w:rsidR="00B676C8" w:rsidRDefault="00B676C8" w:rsidP="003D3F1E">
            <w:r>
              <w:t xml:space="preserve">Chapter 1 Biodiversity </w:t>
            </w:r>
          </w:p>
          <w:p w:rsidR="00B676C8" w:rsidRDefault="00B676C8" w:rsidP="003D3F1E"/>
          <w:p w:rsidR="00B676C8" w:rsidRPr="00AB6CF9" w:rsidRDefault="00B676C8" w:rsidP="00C87E64">
            <w:pPr>
              <w:rPr>
                <w:u w:val="single"/>
              </w:rPr>
            </w:pPr>
            <w:r w:rsidRPr="00AB6CF9">
              <w:rPr>
                <w:u w:val="single"/>
              </w:rPr>
              <w:t>BIOZONE</w:t>
            </w:r>
          </w:p>
          <w:p w:rsidR="00B676C8" w:rsidRDefault="00B676C8" w:rsidP="00C87E64">
            <w:r>
              <w:t>Changes in Ecosystems</w:t>
            </w:r>
          </w:p>
          <w:p w:rsidR="00B676C8" w:rsidRDefault="00B676C8" w:rsidP="00C87E64">
            <w:r>
              <w:t xml:space="preserve">Activity Number:275, 276,277, </w:t>
            </w:r>
          </w:p>
          <w:p w:rsidR="00B676C8" w:rsidRPr="00AB6CF9" w:rsidRDefault="00B676C8" w:rsidP="008B38B2">
            <w:pPr>
              <w:rPr>
                <w:u w:val="single"/>
              </w:rPr>
            </w:pPr>
            <w:r w:rsidRPr="00AB6CF9">
              <w:rPr>
                <w:u w:val="single"/>
              </w:rPr>
              <w:t>BIOZONE</w:t>
            </w:r>
          </w:p>
          <w:p w:rsidR="00B676C8" w:rsidRDefault="00B676C8" w:rsidP="008B38B2">
            <w:r>
              <w:t>Classification</w:t>
            </w:r>
          </w:p>
          <w:p w:rsidR="00B676C8" w:rsidRDefault="00B676C8" w:rsidP="003D3F1E">
            <w:r>
              <w:t>Activity Number: 177</w:t>
            </w:r>
          </w:p>
          <w:p w:rsidR="00B676C8" w:rsidRPr="00AB6CF9" w:rsidRDefault="00B676C8" w:rsidP="008B38B2">
            <w:pPr>
              <w:rPr>
                <w:u w:val="single"/>
              </w:rPr>
            </w:pPr>
            <w:r w:rsidRPr="00AB6CF9">
              <w:rPr>
                <w:u w:val="single"/>
              </w:rPr>
              <w:t>BIOZONE</w:t>
            </w:r>
          </w:p>
          <w:p w:rsidR="00B676C8" w:rsidRDefault="00B676C8" w:rsidP="008B38B2">
            <w:r>
              <w:t>Habitat and Niche</w:t>
            </w:r>
          </w:p>
          <w:p w:rsidR="00C60206" w:rsidRDefault="005A731B" w:rsidP="003D3F1E">
            <w:r>
              <w:t>Activity Number: 178, 180</w:t>
            </w:r>
            <w:r w:rsidR="00B423BE">
              <w:t xml:space="preserve"> </w:t>
            </w:r>
          </w:p>
          <w:p w:rsidR="00B676C8" w:rsidRDefault="00B676C8" w:rsidP="004659A6">
            <w:pPr>
              <w:rPr>
                <w:u w:val="single"/>
              </w:rPr>
            </w:pPr>
            <w:r w:rsidRPr="00973FE3">
              <w:rPr>
                <w:u w:val="single"/>
              </w:rPr>
              <w:lastRenderedPageBreak/>
              <w:t>NELSON BIOLOGY UNITS 1&amp;2</w:t>
            </w:r>
          </w:p>
          <w:p w:rsidR="00B676C8" w:rsidRDefault="00B676C8" w:rsidP="004659A6">
            <w:r>
              <w:t>Chapter 7 Cells</w:t>
            </w:r>
            <w:r w:rsidR="00CE30D6">
              <w:t xml:space="preserve"> </w:t>
            </w:r>
          </w:p>
          <w:p w:rsidR="00B676C8" w:rsidRDefault="00B676C8" w:rsidP="004659A6">
            <w:pPr>
              <w:tabs>
                <w:tab w:val="left" w:pos="33"/>
              </w:tabs>
            </w:pPr>
          </w:p>
          <w:p w:rsidR="00B676C8" w:rsidRPr="00AB6CF9" w:rsidRDefault="00B676C8" w:rsidP="004659A6">
            <w:pPr>
              <w:rPr>
                <w:u w:val="single"/>
              </w:rPr>
            </w:pPr>
            <w:r w:rsidRPr="00AB6CF9">
              <w:rPr>
                <w:u w:val="single"/>
              </w:rPr>
              <w:t>BIOZONE</w:t>
            </w:r>
          </w:p>
          <w:p w:rsidR="00B676C8" w:rsidRDefault="00B676C8" w:rsidP="004659A6">
            <w:r>
              <w:t>Cell Structure</w:t>
            </w:r>
          </w:p>
          <w:p w:rsidR="00B676C8" w:rsidRDefault="00B676C8" w:rsidP="004659A6">
            <w:pPr>
              <w:tabs>
                <w:tab w:val="left" w:pos="33"/>
              </w:tabs>
            </w:pPr>
            <w:r>
              <w:t>Activity Number: 29, 30, 31,32, 33, 38, 39,</w:t>
            </w:r>
          </w:p>
          <w:p w:rsidR="00B676C8" w:rsidRDefault="00B676C8" w:rsidP="004659A6">
            <w:pPr>
              <w:tabs>
                <w:tab w:val="left" w:pos="33"/>
              </w:tabs>
            </w:pPr>
          </w:p>
          <w:p w:rsidR="00B676C8" w:rsidRPr="00AB6CF9" w:rsidRDefault="00B676C8" w:rsidP="004659A6">
            <w:pPr>
              <w:rPr>
                <w:u w:val="single"/>
              </w:rPr>
            </w:pPr>
            <w:r w:rsidRPr="00AB6CF9">
              <w:rPr>
                <w:u w:val="single"/>
              </w:rPr>
              <w:t>BIOZONE</w:t>
            </w:r>
          </w:p>
          <w:p w:rsidR="00B676C8" w:rsidRDefault="00B676C8" w:rsidP="004659A6">
            <w:r>
              <w:t>Cell Structure</w:t>
            </w:r>
          </w:p>
          <w:p w:rsidR="00B676C8" w:rsidRPr="00973FE3" w:rsidRDefault="00B676C8" w:rsidP="00575B72">
            <w:pPr>
              <w:tabs>
                <w:tab w:val="left" w:pos="33"/>
              </w:tabs>
            </w:pPr>
            <w:r>
              <w:t>Activity Number: 40, 41, 42, 43, 44, 45</w:t>
            </w:r>
            <w:r w:rsidR="00575B72">
              <w:t>R</w:t>
            </w:r>
          </w:p>
        </w:tc>
        <w:tc>
          <w:tcPr>
            <w:tcW w:w="2126" w:type="dxa"/>
          </w:tcPr>
          <w:p w:rsidR="00E44E0E" w:rsidRDefault="00E44E0E" w:rsidP="00E44E0E">
            <w:pPr>
              <w:jc w:val="center"/>
              <w:rPr>
                <w:b/>
                <w:sz w:val="28"/>
                <w:szCs w:val="28"/>
              </w:rPr>
            </w:pPr>
          </w:p>
          <w:p w:rsidR="00E44E0E" w:rsidRDefault="00E44E0E" w:rsidP="00E44E0E">
            <w:pPr>
              <w:jc w:val="center"/>
              <w:rPr>
                <w:b/>
                <w:sz w:val="28"/>
                <w:szCs w:val="28"/>
              </w:rPr>
            </w:pPr>
          </w:p>
          <w:p w:rsidR="00E44E0E" w:rsidRDefault="00E44E0E" w:rsidP="00E44E0E">
            <w:pPr>
              <w:jc w:val="center"/>
              <w:rPr>
                <w:b/>
                <w:sz w:val="28"/>
                <w:szCs w:val="28"/>
              </w:rPr>
            </w:pPr>
          </w:p>
          <w:p w:rsidR="00E44E0E" w:rsidRDefault="00E44E0E" w:rsidP="00E44E0E">
            <w:pPr>
              <w:jc w:val="center"/>
              <w:rPr>
                <w:b/>
                <w:sz w:val="28"/>
                <w:szCs w:val="28"/>
              </w:rPr>
            </w:pPr>
          </w:p>
          <w:p w:rsidR="00E44E0E" w:rsidRDefault="00E44E0E" w:rsidP="00E44E0E">
            <w:pPr>
              <w:jc w:val="center"/>
              <w:rPr>
                <w:b/>
                <w:sz w:val="28"/>
                <w:szCs w:val="28"/>
              </w:rPr>
            </w:pPr>
          </w:p>
          <w:p w:rsidR="00E44E0E" w:rsidRDefault="00E44E0E" w:rsidP="00E44E0E">
            <w:pPr>
              <w:jc w:val="center"/>
              <w:rPr>
                <w:b/>
                <w:sz w:val="28"/>
                <w:szCs w:val="28"/>
              </w:rPr>
            </w:pPr>
          </w:p>
          <w:p w:rsidR="00E44E0E" w:rsidRDefault="00E44E0E" w:rsidP="00E44E0E">
            <w:pPr>
              <w:jc w:val="center"/>
              <w:rPr>
                <w:b/>
                <w:sz w:val="28"/>
                <w:szCs w:val="28"/>
              </w:rPr>
            </w:pPr>
          </w:p>
          <w:p w:rsidR="00E44E0E" w:rsidRDefault="00E44E0E" w:rsidP="00E44E0E">
            <w:pPr>
              <w:jc w:val="center"/>
              <w:rPr>
                <w:b/>
                <w:sz w:val="28"/>
                <w:szCs w:val="28"/>
              </w:rPr>
            </w:pPr>
          </w:p>
          <w:p w:rsidR="00E44E0E" w:rsidRDefault="00E44E0E" w:rsidP="00E44E0E">
            <w:pPr>
              <w:jc w:val="center"/>
              <w:rPr>
                <w:b/>
                <w:sz w:val="28"/>
                <w:szCs w:val="28"/>
              </w:rPr>
            </w:pPr>
          </w:p>
          <w:p w:rsidR="00E44E0E" w:rsidRDefault="00E44E0E" w:rsidP="00E44E0E">
            <w:pPr>
              <w:jc w:val="center"/>
              <w:rPr>
                <w:b/>
                <w:sz w:val="28"/>
                <w:szCs w:val="28"/>
              </w:rPr>
            </w:pPr>
          </w:p>
          <w:p w:rsidR="00E44E0E" w:rsidRDefault="00E44E0E" w:rsidP="00E44E0E">
            <w:pPr>
              <w:jc w:val="center"/>
              <w:rPr>
                <w:b/>
                <w:sz w:val="28"/>
                <w:szCs w:val="28"/>
              </w:rPr>
            </w:pPr>
          </w:p>
          <w:p w:rsidR="00E44E0E" w:rsidRDefault="00E44E0E" w:rsidP="00E44E0E">
            <w:pPr>
              <w:jc w:val="center"/>
              <w:rPr>
                <w:b/>
                <w:sz w:val="28"/>
                <w:szCs w:val="28"/>
              </w:rPr>
            </w:pPr>
          </w:p>
          <w:p w:rsidR="00E44E0E" w:rsidRDefault="00E44E0E" w:rsidP="00E44E0E">
            <w:pPr>
              <w:jc w:val="center"/>
              <w:rPr>
                <w:b/>
                <w:sz w:val="28"/>
                <w:szCs w:val="28"/>
              </w:rPr>
            </w:pPr>
          </w:p>
          <w:p w:rsidR="00E44E0E" w:rsidRDefault="00E44E0E" w:rsidP="00E44E0E">
            <w:pPr>
              <w:jc w:val="center"/>
              <w:rPr>
                <w:b/>
                <w:sz w:val="28"/>
                <w:szCs w:val="28"/>
              </w:rPr>
            </w:pPr>
          </w:p>
          <w:p w:rsidR="00E44E0E" w:rsidRDefault="00E44E0E" w:rsidP="00E44E0E">
            <w:pPr>
              <w:jc w:val="center"/>
              <w:rPr>
                <w:b/>
                <w:sz w:val="28"/>
                <w:szCs w:val="28"/>
              </w:rPr>
            </w:pPr>
          </w:p>
          <w:p w:rsidR="00E44E0E" w:rsidRDefault="00E44E0E" w:rsidP="00E44E0E">
            <w:pPr>
              <w:jc w:val="center"/>
              <w:rPr>
                <w:b/>
                <w:sz w:val="28"/>
                <w:szCs w:val="28"/>
              </w:rPr>
            </w:pPr>
          </w:p>
          <w:p w:rsidR="00E44E0E" w:rsidRDefault="00E44E0E" w:rsidP="00E44E0E">
            <w:pPr>
              <w:jc w:val="center"/>
              <w:rPr>
                <w:b/>
                <w:sz w:val="28"/>
                <w:szCs w:val="28"/>
              </w:rPr>
            </w:pPr>
            <w:r>
              <w:rPr>
                <w:b/>
                <w:sz w:val="28"/>
                <w:szCs w:val="28"/>
              </w:rPr>
              <w:t>ER: Scientific Method</w:t>
            </w:r>
          </w:p>
          <w:p w:rsidR="00E44E0E" w:rsidRPr="00E849E5" w:rsidRDefault="00E44E0E" w:rsidP="00E44E0E">
            <w:pPr>
              <w:jc w:val="center"/>
              <w:rPr>
                <w:b/>
                <w:sz w:val="28"/>
                <w:szCs w:val="28"/>
              </w:rPr>
            </w:pPr>
            <w:r>
              <w:rPr>
                <w:b/>
                <w:sz w:val="28"/>
                <w:szCs w:val="28"/>
              </w:rPr>
              <w:t>(5%)</w:t>
            </w:r>
          </w:p>
          <w:p w:rsidR="00B676C8" w:rsidRPr="00F80566" w:rsidRDefault="00B676C8" w:rsidP="004922A3">
            <w:pPr>
              <w:jc w:val="center"/>
              <w:rPr>
                <w:b/>
              </w:rPr>
            </w:pPr>
          </w:p>
        </w:tc>
      </w:tr>
      <w:tr w:rsidR="00AF7776" w:rsidTr="00575B72">
        <w:tc>
          <w:tcPr>
            <w:tcW w:w="959" w:type="dxa"/>
            <w:shd w:val="clear" w:color="auto" w:fill="FFCC99"/>
          </w:tcPr>
          <w:p w:rsidR="00AF7776" w:rsidRDefault="009974F9" w:rsidP="005C70F4">
            <w:pPr>
              <w:jc w:val="center"/>
              <w:rPr>
                <w:b/>
              </w:rPr>
            </w:pPr>
            <w:r>
              <w:rPr>
                <w:b/>
              </w:rPr>
              <w:lastRenderedPageBreak/>
              <w:t>Week 5</w:t>
            </w:r>
          </w:p>
        </w:tc>
        <w:tc>
          <w:tcPr>
            <w:tcW w:w="2410" w:type="dxa"/>
          </w:tcPr>
          <w:p w:rsidR="00AF7776" w:rsidRDefault="00575B72" w:rsidP="00AF7776">
            <w:pPr>
              <w:jc w:val="center"/>
            </w:pPr>
            <w:r w:rsidRPr="00575B72">
              <w:t>Microscopes</w:t>
            </w:r>
          </w:p>
          <w:p w:rsidR="00CE30D6" w:rsidRDefault="00CE30D6" w:rsidP="00AF7776">
            <w:pPr>
              <w:jc w:val="center"/>
            </w:pPr>
          </w:p>
          <w:p w:rsidR="00CE30D6" w:rsidRPr="00CE30D6" w:rsidRDefault="00CE30D6" w:rsidP="00AF7776">
            <w:pPr>
              <w:jc w:val="center"/>
              <w:rPr>
                <w:bCs/>
                <w:sz w:val="16"/>
                <w:szCs w:val="16"/>
              </w:rPr>
            </w:pPr>
            <w:r w:rsidRPr="00CE30D6">
              <w:rPr>
                <w:sz w:val="16"/>
                <w:szCs w:val="16"/>
              </w:rPr>
              <w:t xml:space="preserve">SIS: </w:t>
            </w:r>
            <w:r w:rsidRPr="00CE30D6">
              <w:rPr>
                <w:bCs/>
                <w:sz w:val="16"/>
                <w:szCs w:val="16"/>
              </w:rPr>
              <w:t>conduct investigations, including microscopy techniques  and chemical analysis</w:t>
            </w:r>
          </w:p>
          <w:p w:rsidR="00CE30D6" w:rsidRPr="00CE30D6" w:rsidRDefault="00CE30D6" w:rsidP="00AF7776">
            <w:pPr>
              <w:jc w:val="center"/>
              <w:rPr>
                <w:bCs/>
                <w:sz w:val="16"/>
                <w:szCs w:val="16"/>
              </w:rPr>
            </w:pPr>
          </w:p>
          <w:p w:rsidR="00CE30D6" w:rsidRPr="00A3462C" w:rsidRDefault="00CE30D6" w:rsidP="00AF7776">
            <w:pPr>
              <w:jc w:val="center"/>
              <w:rPr>
                <w:color w:val="0070C0"/>
              </w:rPr>
            </w:pPr>
            <w:r w:rsidRPr="00CE30D6">
              <w:rPr>
                <w:sz w:val="16"/>
                <w:szCs w:val="16"/>
              </w:rPr>
              <w:t xml:space="preserve">SHE : </w:t>
            </w:r>
            <w:r w:rsidRPr="00CE30D6">
              <w:rPr>
                <w:bCs/>
                <w:sz w:val="16"/>
                <w:szCs w:val="16"/>
              </w:rPr>
              <w:t>developments in microscopy and associated preparation techniques have contributed to more sophisticated models of cell structure and function</w:t>
            </w:r>
          </w:p>
        </w:tc>
        <w:tc>
          <w:tcPr>
            <w:tcW w:w="6520" w:type="dxa"/>
          </w:tcPr>
          <w:p w:rsidR="00CE30D6" w:rsidRDefault="00CE30D6" w:rsidP="00CE30D6">
            <w:pPr>
              <w:pStyle w:val="ListParagraph"/>
              <w:numPr>
                <w:ilvl w:val="0"/>
                <w:numId w:val="13"/>
              </w:numPr>
            </w:pPr>
            <w:r>
              <w:t>History of microscopy</w:t>
            </w:r>
          </w:p>
          <w:p w:rsidR="00CE30D6" w:rsidRDefault="00CE30D6" w:rsidP="00414A88">
            <w:pPr>
              <w:pStyle w:val="ListParagraph"/>
              <w:numPr>
                <w:ilvl w:val="0"/>
                <w:numId w:val="13"/>
              </w:numPr>
            </w:pPr>
            <w:r>
              <w:t>Using a microscope (staining, viewing, measuring, etc.)</w:t>
            </w:r>
          </w:p>
          <w:p w:rsidR="00CE30D6" w:rsidRDefault="00CE30D6" w:rsidP="00414A88">
            <w:pPr>
              <w:pStyle w:val="ListParagraph"/>
              <w:numPr>
                <w:ilvl w:val="0"/>
                <w:numId w:val="13"/>
              </w:numPr>
            </w:pPr>
            <w:r>
              <w:t>Calculation of magnification and field of view of a microscope,</w:t>
            </w:r>
          </w:p>
          <w:p w:rsidR="00AF7776" w:rsidRPr="00CE30D6" w:rsidRDefault="00CE30D6" w:rsidP="00CE30D6">
            <w:pPr>
              <w:pStyle w:val="ListParagraph"/>
              <w:numPr>
                <w:ilvl w:val="0"/>
                <w:numId w:val="13"/>
              </w:numPr>
            </w:pPr>
            <w:r>
              <w:t>Estimation of the size of cells.</w:t>
            </w:r>
          </w:p>
        </w:tc>
        <w:tc>
          <w:tcPr>
            <w:tcW w:w="3686" w:type="dxa"/>
            <w:shd w:val="clear" w:color="auto" w:fill="auto"/>
          </w:tcPr>
          <w:p w:rsidR="00575B72" w:rsidRPr="00575B72" w:rsidRDefault="00575B72" w:rsidP="00575B72">
            <w:pPr>
              <w:rPr>
                <w:u w:val="single"/>
              </w:rPr>
            </w:pPr>
            <w:r w:rsidRPr="00575B72">
              <w:rPr>
                <w:u w:val="single"/>
              </w:rPr>
              <w:t>NELSON BIOLOGY UNITS 1&amp;2</w:t>
            </w:r>
          </w:p>
          <w:p w:rsidR="00575B72" w:rsidRPr="00575B72" w:rsidRDefault="00575B72" w:rsidP="00575B72">
            <w:r w:rsidRPr="00575B72">
              <w:t>Chapter 7 Cells</w:t>
            </w:r>
            <w:r w:rsidR="00CE30D6">
              <w:t xml:space="preserve"> </w:t>
            </w:r>
          </w:p>
          <w:p w:rsidR="00575B72" w:rsidRPr="00575B72" w:rsidRDefault="00575B72" w:rsidP="00575B72"/>
          <w:p w:rsidR="00575B72" w:rsidRPr="00575B72" w:rsidRDefault="00575B72" w:rsidP="00575B72">
            <w:pPr>
              <w:rPr>
                <w:u w:val="single"/>
              </w:rPr>
            </w:pPr>
            <w:r w:rsidRPr="00575B72">
              <w:rPr>
                <w:u w:val="single"/>
              </w:rPr>
              <w:t>BIOZONE</w:t>
            </w:r>
          </w:p>
          <w:p w:rsidR="00575B72" w:rsidRPr="00575B72" w:rsidRDefault="00575B72" w:rsidP="00575B72">
            <w:r w:rsidRPr="00575B72">
              <w:t xml:space="preserve">Cell Structure </w:t>
            </w:r>
          </w:p>
          <w:p w:rsidR="00575B72" w:rsidRPr="00575B72" w:rsidRDefault="00575B72" w:rsidP="00575B72">
            <w:pPr>
              <w:tabs>
                <w:tab w:val="left" w:pos="33"/>
              </w:tabs>
            </w:pPr>
            <w:r w:rsidRPr="00575B72">
              <w:t xml:space="preserve">Activity Number: 34, 35, 36, 37, </w:t>
            </w:r>
          </w:p>
          <w:p w:rsidR="00575B72" w:rsidRPr="00575B72" w:rsidRDefault="00575B72" w:rsidP="00575B72">
            <w:r w:rsidRPr="00575B72">
              <w:t>Skills in Biology</w:t>
            </w:r>
          </w:p>
          <w:p w:rsidR="00575B72" w:rsidRDefault="00575B72" w:rsidP="00575B72">
            <w:pPr>
              <w:tabs>
                <w:tab w:val="left" w:pos="33"/>
              </w:tabs>
            </w:pPr>
            <w:r w:rsidRPr="00575B72">
              <w:t>Activity Number: 13</w:t>
            </w:r>
          </w:p>
          <w:p w:rsidR="00AF7776" w:rsidRDefault="00AF7776" w:rsidP="00AF7776"/>
        </w:tc>
        <w:tc>
          <w:tcPr>
            <w:tcW w:w="2126" w:type="dxa"/>
          </w:tcPr>
          <w:p w:rsidR="00AF7776" w:rsidRPr="00BD519B" w:rsidRDefault="00AF7776" w:rsidP="00E44E0E">
            <w:pPr>
              <w:jc w:val="center"/>
              <w:rPr>
                <w:b/>
                <w:sz w:val="28"/>
                <w:szCs w:val="28"/>
              </w:rPr>
            </w:pPr>
          </w:p>
        </w:tc>
      </w:tr>
      <w:tr w:rsidR="00B676C8" w:rsidTr="00FE7F96">
        <w:tc>
          <w:tcPr>
            <w:tcW w:w="959" w:type="dxa"/>
            <w:shd w:val="clear" w:color="auto" w:fill="FFCC99"/>
          </w:tcPr>
          <w:p w:rsidR="00B676C8" w:rsidRPr="00000F6F" w:rsidRDefault="009974F9" w:rsidP="005C70F4">
            <w:pPr>
              <w:jc w:val="center"/>
              <w:rPr>
                <w:b/>
              </w:rPr>
            </w:pPr>
            <w:r>
              <w:rPr>
                <w:b/>
              </w:rPr>
              <w:t>Week 6</w:t>
            </w:r>
            <w:r w:rsidR="00E44E0E">
              <w:rPr>
                <w:b/>
              </w:rPr>
              <w:t>/7</w:t>
            </w:r>
          </w:p>
        </w:tc>
        <w:tc>
          <w:tcPr>
            <w:tcW w:w="2410" w:type="dxa"/>
          </w:tcPr>
          <w:p w:rsidR="00B676C8" w:rsidRDefault="00B676C8" w:rsidP="003D3F1E">
            <w:pPr>
              <w:jc w:val="center"/>
            </w:pPr>
            <w:r>
              <w:t>Classification</w:t>
            </w:r>
          </w:p>
          <w:p w:rsidR="00CE30D6" w:rsidRDefault="00CE30D6" w:rsidP="003D3F1E">
            <w:pPr>
              <w:jc w:val="center"/>
            </w:pPr>
          </w:p>
          <w:p w:rsidR="00B676C8" w:rsidRDefault="00CE30D6" w:rsidP="003D3F1E">
            <w:pPr>
              <w:jc w:val="center"/>
              <w:rPr>
                <w:rFonts w:cstheme="minorHAnsi"/>
                <w:sz w:val="16"/>
                <w:szCs w:val="16"/>
              </w:rPr>
            </w:pPr>
            <w:r w:rsidRPr="00CE30D6">
              <w:rPr>
                <w:rFonts w:cstheme="minorHAnsi"/>
                <w:sz w:val="16"/>
                <w:szCs w:val="16"/>
              </w:rPr>
              <w:t>SIS:</w:t>
            </w:r>
            <w:r w:rsidRPr="00CE30D6">
              <w:rPr>
                <w:rFonts w:cstheme="minorHAnsi"/>
                <w:i/>
                <w:sz w:val="16"/>
                <w:szCs w:val="16"/>
              </w:rPr>
              <w:t xml:space="preserve"> </w:t>
            </w:r>
            <w:r w:rsidRPr="00CE30D6">
              <w:rPr>
                <w:rFonts w:cstheme="minorHAnsi"/>
                <w:sz w:val="16"/>
                <w:szCs w:val="16"/>
              </w:rPr>
              <w:t>select, construct and use appropriate representations, including classification keys , to communicate conceptual understanding, solve problems and make predictions</w:t>
            </w:r>
          </w:p>
          <w:p w:rsidR="00CE30D6" w:rsidRDefault="00CE30D6" w:rsidP="003D3F1E">
            <w:pPr>
              <w:jc w:val="center"/>
              <w:rPr>
                <w:rFonts w:cstheme="minorHAnsi"/>
                <w:sz w:val="16"/>
                <w:szCs w:val="16"/>
              </w:rPr>
            </w:pPr>
          </w:p>
          <w:p w:rsidR="00CE30D6" w:rsidRPr="00CE30D6" w:rsidRDefault="00CE30D6" w:rsidP="003D3F1E">
            <w:pPr>
              <w:jc w:val="center"/>
              <w:rPr>
                <w:sz w:val="16"/>
                <w:szCs w:val="16"/>
              </w:rPr>
            </w:pPr>
            <w:r w:rsidRPr="00CE30D6">
              <w:rPr>
                <w:rFonts w:eastAsia="Times New Roman" w:cs="Times New Roman"/>
                <w:sz w:val="16"/>
                <w:szCs w:val="16"/>
              </w:rPr>
              <w:t xml:space="preserve">SHE :  </w:t>
            </w:r>
            <w:r w:rsidRPr="00CE30D6">
              <w:rPr>
                <w:rFonts w:cstheme="minorHAnsi"/>
                <w:sz w:val="16"/>
                <w:szCs w:val="16"/>
              </w:rPr>
              <w:t>classification systems are based on international conventions and are subject to change through debate and resolution; changes are based on all currently available evidence</w:t>
            </w:r>
          </w:p>
        </w:tc>
        <w:tc>
          <w:tcPr>
            <w:tcW w:w="6520" w:type="dxa"/>
          </w:tcPr>
          <w:p w:rsidR="00CE30D6" w:rsidRPr="00CE30D6" w:rsidRDefault="00414A88" w:rsidP="00973FE3">
            <w:pPr>
              <w:pStyle w:val="ListParagraph"/>
              <w:numPr>
                <w:ilvl w:val="0"/>
                <w:numId w:val="13"/>
              </w:numPr>
            </w:pPr>
            <w:r>
              <w:t>Importance of classification and development of system</w:t>
            </w:r>
          </w:p>
          <w:p w:rsidR="00B676C8" w:rsidRPr="00FC175B" w:rsidRDefault="00414A88" w:rsidP="00973FE3">
            <w:pPr>
              <w:pStyle w:val="ListParagraph"/>
              <w:numPr>
                <w:ilvl w:val="0"/>
                <w:numId w:val="13"/>
              </w:numPr>
            </w:pPr>
            <w:r>
              <w:rPr>
                <w:rFonts w:eastAsia="Times New Roman" w:cs="Times New Roman"/>
                <w:color w:val="000000"/>
              </w:rPr>
              <w:t>B</w:t>
            </w:r>
            <w:r w:rsidR="00CE30D6" w:rsidRPr="000C2165">
              <w:rPr>
                <w:rFonts w:eastAsia="Times New Roman" w:cs="Times New Roman"/>
                <w:color w:val="000000"/>
              </w:rPr>
              <w:t>iological classification is hierarchical and based on molecular sequences, different levels of similarity of physical features and methods of reproduction</w:t>
            </w:r>
            <w:r>
              <w:rPr>
                <w:rFonts w:eastAsia="Times New Roman" w:cs="Times New Roman"/>
                <w:color w:val="000000"/>
              </w:rPr>
              <w:t>.</w:t>
            </w:r>
          </w:p>
          <w:p w:rsidR="00B676C8" w:rsidRPr="00414A88" w:rsidRDefault="00414A88" w:rsidP="00223CEF">
            <w:pPr>
              <w:pStyle w:val="ListParagraph"/>
              <w:numPr>
                <w:ilvl w:val="0"/>
                <w:numId w:val="13"/>
              </w:numPr>
            </w:pPr>
            <w:r>
              <w:rPr>
                <w:rFonts w:eastAsia="Times New Roman" w:cs="Times New Roman"/>
              </w:rPr>
              <w:t>B</w:t>
            </w:r>
            <w:r w:rsidR="00B676C8" w:rsidRPr="00074CF4">
              <w:rPr>
                <w:rFonts w:eastAsia="Times New Roman" w:cs="Times New Roman"/>
              </w:rPr>
              <w:t>iological classification systems reflect evolutionary relatedness between groups of organisms</w:t>
            </w:r>
          </w:p>
          <w:p w:rsidR="00414A88" w:rsidRPr="00414A88" w:rsidRDefault="00414A88" w:rsidP="00223CEF">
            <w:pPr>
              <w:pStyle w:val="ListParagraph"/>
              <w:numPr>
                <w:ilvl w:val="0"/>
                <w:numId w:val="13"/>
              </w:numPr>
            </w:pPr>
            <w:r>
              <w:rPr>
                <w:rFonts w:eastAsia="Times New Roman" w:cs="Times New Roman"/>
              </w:rPr>
              <w:t>The main classification groups used in biology – kingdom, phylum, class, order, family, genus, species.</w:t>
            </w:r>
          </w:p>
          <w:p w:rsidR="00414A88" w:rsidRPr="00A3462C" w:rsidRDefault="00414A88" w:rsidP="00223CEF">
            <w:pPr>
              <w:pStyle w:val="ListParagraph"/>
              <w:numPr>
                <w:ilvl w:val="0"/>
                <w:numId w:val="13"/>
              </w:numPr>
            </w:pPr>
            <w:r>
              <w:rPr>
                <w:rFonts w:eastAsia="Times New Roman" w:cs="Times New Roman"/>
              </w:rPr>
              <w:t>Main features of the five kingdoms</w:t>
            </w:r>
          </w:p>
          <w:p w:rsidR="00CE30D6" w:rsidRPr="00414A88" w:rsidRDefault="00414A88" w:rsidP="00CE30D6">
            <w:pPr>
              <w:pStyle w:val="ListParagraph"/>
              <w:numPr>
                <w:ilvl w:val="0"/>
                <w:numId w:val="13"/>
              </w:numPr>
            </w:pPr>
            <w:r>
              <w:rPr>
                <w:rFonts w:eastAsia="Times New Roman" w:cs="Times New Roman"/>
              </w:rPr>
              <w:t>M</w:t>
            </w:r>
            <w:r w:rsidR="00CE30D6" w:rsidRPr="00A3462C">
              <w:rPr>
                <w:rFonts w:eastAsia="Times New Roman" w:cs="Times New Roman"/>
              </w:rPr>
              <w:t>ost common definitions of species rely on morphological or genetic similarity or the ability to interbreed to produce fertile offspring in natural conditions – but in all cases, exceptions are found</w:t>
            </w:r>
          </w:p>
          <w:p w:rsidR="00414A88" w:rsidRPr="00973FE3" w:rsidRDefault="00414A88" w:rsidP="00CE30D6">
            <w:pPr>
              <w:pStyle w:val="ListParagraph"/>
              <w:numPr>
                <w:ilvl w:val="0"/>
                <w:numId w:val="13"/>
              </w:numPr>
            </w:pPr>
            <w:r>
              <w:rPr>
                <w:rFonts w:eastAsia="Times New Roman" w:cs="Times New Roman"/>
              </w:rPr>
              <w:t>Binomial nomenclature and the use of taxonomic keys to classify organisms.</w:t>
            </w:r>
          </w:p>
          <w:p w:rsidR="00B676C8" w:rsidRDefault="00B676C8" w:rsidP="003877E0"/>
        </w:tc>
        <w:tc>
          <w:tcPr>
            <w:tcW w:w="3686" w:type="dxa"/>
          </w:tcPr>
          <w:p w:rsidR="00575B72" w:rsidRDefault="00575B72" w:rsidP="00575B72">
            <w:pPr>
              <w:rPr>
                <w:u w:val="single"/>
              </w:rPr>
            </w:pPr>
            <w:r w:rsidRPr="00973FE3">
              <w:rPr>
                <w:u w:val="single"/>
              </w:rPr>
              <w:t>NELSON BIOLOGY UNITS 1&amp;2</w:t>
            </w:r>
          </w:p>
          <w:p w:rsidR="00575B72" w:rsidRDefault="00575B72" w:rsidP="00575B72">
            <w:r>
              <w:t xml:space="preserve">Chapter 2 Classifying Biodiversity </w:t>
            </w:r>
          </w:p>
          <w:p w:rsidR="00575B72" w:rsidRDefault="00575B72" w:rsidP="00575B72"/>
          <w:p w:rsidR="00575B72" w:rsidRPr="00AB6CF9" w:rsidRDefault="00575B72" w:rsidP="00575B72">
            <w:pPr>
              <w:rPr>
                <w:u w:val="single"/>
              </w:rPr>
            </w:pPr>
            <w:r w:rsidRPr="00AB6CF9">
              <w:rPr>
                <w:u w:val="single"/>
              </w:rPr>
              <w:t>BIOZONE</w:t>
            </w:r>
          </w:p>
          <w:p w:rsidR="00575B72" w:rsidRDefault="00575B72" w:rsidP="00575B72">
            <w:r>
              <w:t>Classification</w:t>
            </w:r>
          </w:p>
          <w:p w:rsidR="00575B72" w:rsidRDefault="00575B72" w:rsidP="00575B72">
            <w:pPr>
              <w:rPr>
                <w:u w:val="single"/>
              </w:rPr>
            </w:pPr>
            <w:r>
              <w:t>Activity Number: 168, 169, 170, 171,172,173,174,</w:t>
            </w:r>
          </w:p>
          <w:p w:rsidR="00414A88" w:rsidRDefault="00414A88" w:rsidP="008B38B2">
            <w:pPr>
              <w:rPr>
                <w:u w:val="single"/>
              </w:rPr>
            </w:pPr>
          </w:p>
          <w:p w:rsidR="00414A88" w:rsidRDefault="00414A88" w:rsidP="008B38B2">
            <w:pPr>
              <w:rPr>
                <w:u w:val="single"/>
              </w:rPr>
            </w:pPr>
          </w:p>
          <w:p w:rsidR="00414A88" w:rsidRDefault="00414A88" w:rsidP="008B38B2">
            <w:pPr>
              <w:rPr>
                <w:u w:val="single"/>
              </w:rPr>
            </w:pPr>
          </w:p>
          <w:p w:rsidR="00414A88" w:rsidRDefault="00414A88" w:rsidP="008B38B2">
            <w:pPr>
              <w:rPr>
                <w:u w:val="single"/>
              </w:rPr>
            </w:pPr>
          </w:p>
          <w:p w:rsidR="00414A88" w:rsidRDefault="00414A88" w:rsidP="008B38B2">
            <w:pPr>
              <w:rPr>
                <w:u w:val="single"/>
              </w:rPr>
            </w:pPr>
          </w:p>
          <w:p w:rsidR="00414A88" w:rsidRDefault="00414A88" w:rsidP="008B38B2">
            <w:pPr>
              <w:rPr>
                <w:u w:val="single"/>
              </w:rPr>
            </w:pPr>
          </w:p>
          <w:p w:rsidR="00B676C8" w:rsidRPr="00AB6CF9" w:rsidRDefault="00B676C8" w:rsidP="008B38B2">
            <w:pPr>
              <w:rPr>
                <w:u w:val="single"/>
              </w:rPr>
            </w:pPr>
            <w:r w:rsidRPr="00AB6CF9">
              <w:rPr>
                <w:u w:val="single"/>
              </w:rPr>
              <w:t>BIOZONE</w:t>
            </w:r>
          </w:p>
          <w:p w:rsidR="00B676C8" w:rsidRDefault="00B676C8" w:rsidP="008B38B2">
            <w:r>
              <w:t>Classification</w:t>
            </w:r>
          </w:p>
          <w:p w:rsidR="00B676C8" w:rsidRPr="00D259C4" w:rsidRDefault="00C60206" w:rsidP="008B38B2">
            <w:r>
              <w:t xml:space="preserve">Activity Number: 175, </w:t>
            </w:r>
            <w:r w:rsidR="00B676C8">
              <w:t xml:space="preserve">176, </w:t>
            </w:r>
          </w:p>
        </w:tc>
        <w:tc>
          <w:tcPr>
            <w:tcW w:w="2126" w:type="dxa"/>
          </w:tcPr>
          <w:p w:rsidR="00E44E0E" w:rsidRDefault="00E44E0E" w:rsidP="00575B72">
            <w:pPr>
              <w:jc w:val="center"/>
              <w:rPr>
                <w:b/>
                <w:sz w:val="28"/>
                <w:szCs w:val="28"/>
              </w:rPr>
            </w:pPr>
          </w:p>
          <w:p w:rsidR="00E44E0E" w:rsidRDefault="00E44E0E" w:rsidP="00575B72">
            <w:pPr>
              <w:jc w:val="center"/>
              <w:rPr>
                <w:b/>
                <w:sz w:val="28"/>
                <w:szCs w:val="28"/>
              </w:rPr>
            </w:pPr>
          </w:p>
          <w:p w:rsidR="00E44E0E" w:rsidRDefault="00E44E0E" w:rsidP="00575B72">
            <w:pPr>
              <w:jc w:val="center"/>
              <w:rPr>
                <w:b/>
                <w:sz w:val="28"/>
                <w:szCs w:val="28"/>
              </w:rPr>
            </w:pPr>
          </w:p>
          <w:p w:rsidR="00E44E0E" w:rsidRDefault="00E44E0E" w:rsidP="00575B72">
            <w:pPr>
              <w:jc w:val="center"/>
              <w:rPr>
                <w:b/>
                <w:sz w:val="28"/>
                <w:szCs w:val="28"/>
              </w:rPr>
            </w:pPr>
          </w:p>
          <w:p w:rsidR="00E44E0E" w:rsidRDefault="00E44E0E" w:rsidP="00575B72">
            <w:pPr>
              <w:jc w:val="center"/>
              <w:rPr>
                <w:b/>
                <w:sz w:val="28"/>
                <w:szCs w:val="28"/>
              </w:rPr>
            </w:pPr>
          </w:p>
          <w:p w:rsidR="00E44E0E" w:rsidRDefault="00E44E0E" w:rsidP="00575B72">
            <w:pPr>
              <w:jc w:val="center"/>
              <w:rPr>
                <w:b/>
                <w:sz w:val="28"/>
                <w:szCs w:val="28"/>
              </w:rPr>
            </w:pPr>
          </w:p>
          <w:p w:rsidR="00E44E0E" w:rsidRDefault="00E44E0E" w:rsidP="00575B72">
            <w:pPr>
              <w:jc w:val="center"/>
              <w:rPr>
                <w:b/>
                <w:sz w:val="28"/>
                <w:szCs w:val="28"/>
              </w:rPr>
            </w:pPr>
          </w:p>
          <w:p w:rsidR="00E44E0E" w:rsidRDefault="00E44E0E" w:rsidP="00575B72">
            <w:pPr>
              <w:jc w:val="center"/>
              <w:rPr>
                <w:b/>
                <w:sz w:val="28"/>
                <w:szCs w:val="28"/>
              </w:rPr>
            </w:pPr>
          </w:p>
          <w:p w:rsidR="00B676C8" w:rsidRDefault="00B676C8" w:rsidP="00575B72">
            <w:pPr>
              <w:jc w:val="center"/>
            </w:pPr>
          </w:p>
        </w:tc>
      </w:tr>
      <w:tr w:rsidR="00B676C8" w:rsidTr="00FE7F96">
        <w:tc>
          <w:tcPr>
            <w:tcW w:w="959" w:type="dxa"/>
            <w:shd w:val="clear" w:color="auto" w:fill="FFCC99"/>
          </w:tcPr>
          <w:p w:rsidR="00B676C8" w:rsidRPr="00000F6F" w:rsidRDefault="009974F9" w:rsidP="005C70F4">
            <w:pPr>
              <w:jc w:val="center"/>
              <w:rPr>
                <w:b/>
              </w:rPr>
            </w:pPr>
            <w:r>
              <w:rPr>
                <w:b/>
              </w:rPr>
              <w:lastRenderedPageBreak/>
              <w:t>Week 8</w:t>
            </w:r>
          </w:p>
        </w:tc>
        <w:tc>
          <w:tcPr>
            <w:tcW w:w="2410" w:type="dxa"/>
          </w:tcPr>
          <w:p w:rsidR="00337AE2" w:rsidRPr="00337AE2" w:rsidRDefault="00B676C8" w:rsidP="00337AE2">
            <w:pPr>
              <w:pStyle w:val="Default"/>
              <w:widowControl w:val="0"/>
              <w:spacing w:after="120" w:line="276" w:lineRule="auto"/>
              <w:ind w:left="284"/>
              <w:rPr>
                <w:rFonts w:asciiTheme="minorHAnsi" w:hAnsiTheme="minorHAnsi" w:cstheme="minorHAnsi"/>
                <w:color w:val="auto"/>
                <w:sz w:val="22"/>
                <w:szCs w:val="22"/>
              </w:rPr>
            </w:pPr>
            <w:r w:rsidRPr="00337AE2">
              <w:rPr>
                <w:rFonts w:asciiTheme="minorHAnsi" w:hAnsiTheme="minorHAnsi" w:cstheme="minorHAnsi"/>
                <w:sz w:val="22"/>
                <w:szCs w:val="22"/>
              </w:rPr>
              <w:t>Ecosystems and interrelationships</w:t>
            </w:r>
            <w:r w:rsidR="00337AE2" w:rsidRPr="00337AE2">
              <w:rPr>
                <w:rFonts w:asciiTheme="minorHAnsi" w:hAnsiTheme="minorHAnsi" w:cstheme="minorHAnsi"/>
                <w:color w:val="auto"/>
                <w:sz w:val="22"/>
                <w:szCs w:val="22"/>
              </w:rPr>
              <w:t xml:space="preserve"> </w:t>
            </w:r>
          </w:p>
          <w:p w:rsidR="00337AE2" w:rsidRPr="00337AE2" w:rsidRDefault="00337AE2" w:rsidP="00337AE2">
            <w:pPr>
              <w:pStyle w:val="Default"/>
              <w:widowControl w:val="0"/>
              <w:spacing w:after="120" w:line="276" w:lineRule="auto"/>
              <w:ind w:left="34" w:hanging="34"/>
              <w:jc w:val="center"/>
              <w:rPr>
                <w:rFonts w:asciiTheme="minorHAnsi" w:hAnsiTheme="minorHAnsi" w:cstheme="minorHAnsi"/>
                <w:color w:val="auto"/>
                <w:sz w:val="16"/>
                <w:szCs w:val="16"/>
              </w:rPr>
            </w:pPr>
            <w:r w:rsidRPr="00337AE2">
              <w:rPr>
                <w:rFonts w:asciiTheme="minorHAnsi" w:hAnsiTheme="minorHAnsi" w:cstheme="minorHAnsi"/>
                <w:color w:val="auto"/>
                <w:sz w:val="16"/>
                <w:szCs w:val="16"/>
              </w:rPr>
              <w:t xml:space="preserve">SHE: </w:t>
            </w:r>
            <w:r>
              <w:rPr>
                <w:rFonts w:asciiTheme="minorHAnsi" w:hAnsiTheme="minorHAnsi" w:cstheme="minorHAnsi"/>
                <w:color w:val="auto"/>
                <w:sz w:val="16"/>
                <w:szCs w:val="16"/>
              </w:rPr>
              <w:t xml:space="preserve">keystone species theory </w:t>
            </w:r>
            <w:r w:rsidRPr="00337AE2">
              <w:rPr>
                <w:rFonts w:asciiTheme="minorHAnsi" w:hAnsiTheme="minorHAnsi" w:cstheme="minorHAnsi"/>
                <w:color w:val="auto"/>
                <w:sz w:val="16"/>
                <w:szCs w:val="16"/>
              </w:rPr>
              <w:t>has informed many conservation strategies. However, there are differing views about the effectiveness of single-species conservation in maintaining complex ecosystem dynamics</w:t>
            </w:r>
          </w:p>
          <w:p w:rsidR="00B676C8" w:rsidRDefault="00B676C8" w:rsidP="00D259C4">
            <w:pPr>
              <w:jc w:val="center"/>
            </w:pPr>
          </w:p>
        </w:tc>
        <w:tc>
          <w:tcPr>
            <w:tcW w:w="6520" w:type="dxa"/>
          </w:tcPr>
          <w:p w:rsidR="00E44E0E" w:rsidRPr="00674E0E" w:rsidRDefault="00E44E0E" w:rsidP="00E44E0E">
            <w:pPr>
              <w:pStyle w:val="ListParagraph"/>
              <w:numPr>
                <w:ilvl w:val="0"/>
                <w:numId w:val="14"/>
              </w:numPr>
            </w:pPr>
            <w:r>
              <w:rPr>
                <w:rFonts w:eastAsia="Times New Roman" w:cs="Times New Roman"/>
              </w:rPr>
              <w:t>Components of an ecosystem</w:t>
            </w:r>
            <w:r w:rsidRPr="00074CF4">
              <w:rPr>
                <w:rFonts w:eastAsia="Times New Roman" w:cs="Times New Roman"/>
              </w:rPr>
              <w:t xml:space="preserve"> </w:t>
            </w:r>
          </w:p>
          <w:p w:rsidR="00E44E0E" w:rsidRPr="00674E0E" w:rsidRDefault="00E44E0E" w:rsidP="00E44E0E">
            <w:pPr>
              <w:pStyle w:val="ListParagraph"/>
              <w:numPr>
                <w:ilvl w:val="0"/>
                <w:numId w:val="14"/>
              </w:numPr>
            </w:pPr>
            <w:r>
              <w:rPr>
                <w:rFonts w:eastAsia="Times New Roman" w:cs="Times New Roman"/>
              </w:rPr>
              <w:t xml:space="preserve">Biotic and abiotic factors, </w:t>
            </w:r>
          </w:p>
          <w:p w:rsidR="00E44E0E" w:rsidRPr="00674E0E" w:rsidRDefault="00E44E0E" w:rsidP="00E44E0E">
            <w:pPr>
              <w:pStyle w:val="ListParagraph"/>
              <w:numPr>
                <w:ilvl w:val="0"/>
                <w:numId w:val="14"/>
              </w:numPr>
            </w:pPr>
            <w:r>
              <w:rPr>
                <w:rFonts w:eastAsia="Times New Roman" w:cs="Times New Roman"/>
              </w:rPr>
              <w:t>Naming ecosystems</w:t>
            </w:r>
          </w:p>
          <w:p w:rsidR="00E44E0E" w:rsidRDefault="00E44E0E" w:rsidP="00E44E0E">
            <w:pPr>
              <w:pStyle w:val="ListParagraph"/>
              <w:numPr>
                <w:ilvl w:val="0"/>
                <w:numId w:val="14"/>
              </w:numPr>
            </w:pPr>
            <w:r>
              <w:rPr>
                <w:rFonts w:eastAsia="Times New Roman" w:cs="Times New Roman"/>
              </w:rPr>
              <w:t xml:space="preserve">Types of ecosystems </w:t>
            </w:r>
          </w:p>
          <w:p w:rsidR="00733CCD" w:rsidRPr="00733CCD" w:rsidRDefault="00733CCD" w:rsidP="00674E0E"/>
          <w:p w:rsidR="00B676C8" w:rsidRPr="00337AE2" w:rsidRDefault="00B676C8" w:rsidP="001F11AB">
            <w:pPr>
              <w:pStyle w:val="ListParagraph"/>
              <w:numPr>
                <w:ilvl w:val="0"/>
                <w:numId w:val="14"/>
              </w:numPr>
            </w:pPr>
            <w:r w:rsidRPr="00074CF4">
              <w:rPr>
                <w:rFonts w:eastAsia="Times New Roman" w:cs="Times New Roman"/>
              </w:rPr>
              <w:t>relationships and interactions within a species and between species in ecosystems include predation, competition, symbiosis (mutualism, commensalism and parasitism), collaboration and disease</w:t>
            </w:r>
          </w:p>
          <w:p w:rsidR="00337AE2" w:rsidRPr="001F11AB" w:rsidRDefault="00337AE2" w:rsidP="00337AE2">
            <w:pPr>
              <w:pStyle w:val="ListParagraph"/>
              <w:ind w:left="360"/>
            </w:pPr>
          </w:p>
          <w:p w:rsidR="00B676C8" w:rsidRPr="00337AE2" w:rsidRDefault="00733CCD" w:rsidP="00733CCD">
            <w:pPr>
              <w:pStyle w:val="Default"/>
              <w:widowControl w:val="0"/>
              <w:numPr>
                <w:ilvl w:val="0"/>
                <w:numId w:val="14"/>
              </w:numPr>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role of </w:t>
            </w:r>
            <w:r w:rsidR="001F11AB" w:rsidRPr="000A03E8">
              <w:rPr>
                <w:rFonts w:asciiTheme="minorHAnsi" w:hAnsiTheme="minorHAnsi" w:cstheme="minorHAnsi"/>
                <w:color w:val="auto"/>
                <w:sz w:val="22"/>
                <w:szCs w:val="22"/>
              </w:rPr>
              <w:t xml:space="preserve">keystone species </w:t>
            </w:r>
          </w:p>
        </w:tc>
        <w:tc>
          <w:tcPr>
            <w:tcW w:w="3686" w:type="dxa"/>
          </w:tcPr>
          <w:p w:rsidR="00E44E0E" w:rsidRDefault="00E44E0E" w:rsidP="00E44E0E">
            <w:pPr>
              <w:rPr>
                <w:u w:val="single"/>
              </w:rPr>
            </w:pPr>
            <w:r w:rsidRPr="00973FE3">
              <w:rPr>
                <w:u w:val="single"/>
              </w:rPr>
              <w:t>NELSON BIOLOGY UNITS 1&amp;2</w:t>
            </w:r>
          </w:p>
          <w:p w:rsidR="00E44E0E" w:rsidRDefault="00E44E0E" w:rsidP="00E44E0E">
            <w:r>
              <w:t>Chapter 3 Biodiverse Ecosystems</w:t>
            </w:r>
          </w:p>
          <w:p w:rsidR="008E0268" w:rsidRDefault="008E0268" w:rsidP="008E0268">
            <w:r>
              <w:t>BIOZONE</w:t>
            </w:r>
          </w:p>
          <w:p w:rsidR="008E0268" w:rsidRDefault="008E0268" w:rsidP="008E0268">
            <w:r>
              <w:t>Habitat and Niche</w:t>
            </w:r>
          </w:p>
          <w:p w:rsidR="00E44E0E" w:rsidRDefault="008E0268" w:rsidP="008E0268">
            <w:r>
              <w:t>Activity Number: 179,</w:t>
            </w:r>
          </w:p>
          <w:p w:rsidR="00B676C8" w:rsidRPr="00AB6CF9" w:rsidRDefault="00B676C8" w:rsidP="00C87E64">
            <w:pPr>
              <w:rPr>
                <w:u w:val="single"/>
              </w:rPr>
            </w:pPr>
            <w:r w:rsidRPr="00AB6CF9">
              <w:rPr>
                <w:u w:val="single"/>
              </w:rPr>
              <w:t>BIOZONE</w:t>
            </w:r>
          </w:p>
          <w:p w:rsidR="00B676C8" w:rsidRDefault="00B676C8" w:rsidP="00C87E64">
            <w:r>
              <w:t>Communities</w:t>
            </w:r>
          </w:p>
          <w:p w:rsidR="00337AE2" w:rsidRDefault="00B676C8" w:rsidP="00337AE2">
            <w:pPr>
              <w:rPr>
                <w:u w:val="single"/>
              </w:rPr>
            </w:pPr>
            <w:r>
              <w:t>Activity Number:250, 251, 252, 254, 255, 256,</w:t>
            </w:r>
            <w:r w:rsidR="00337AE2" w:rsidRPr="00AB6CF9">
              <w:rPr>
                <w:u w:val="single"/>
              </w:rPr>
              <w:t xml:space="preserve"> </w:t>
            </w:r>
          </w:p>
          <w:p w:rsidR="00337AE2" w:rsidRDefault="00337AE2" w:rsidP="00337AE2">
            <w:pPr>
              <w:rPr>
                <w:u w:val="single"/>
              </w:rPr>
            </w:pPr>
          </w:p>
          <w:p w:rsidR="00337AE2" w:rsidRPr="00AB6CF9" w:rsidRDefault="00337AE2" w:rsidP="00337AE2">
            <w:pPr>
              <w:rPr>
                <w:u w:val="single"/>
              </w:rPr>
            </w:pPr>
            <w:r w:rsidRPr="00AB6CF9">
              <w:rPr>
                <w:u w:val="single"/>
              </w:rPr>
              <w:t>BIOZONE</w:t>
            </w:r>
          </w:p>
          <w:p w:rsidR="00337AE2" w:rsidRDefault="00337AE2" w:rsidP="00337AE2">
            <w:r>
              <w:t>Changes in Ecosystems</w:t>
            </w:r>
          </w:p>
          <w:p w:rsidR="00B676C8" w:rsidRDefault="00337AE2" w:rsidP="00C87E64">
            <w:r>
              <w:t>Activity Number: 284</w:t>
            </w:r>
          </w:p>
        </w:tc>
        <w:tc>
          <w:tcPr>
            <w:tcW w:w="2126" w:type="dxa"/>
          </w:tcPr>
          <w:p w:rsidR="001F11AB" w:rsidRPr="0037073E" w:rsidRDefault="001F11AB" w:rsidP="001F11AB">
            <w:pPr>
              <w:jc w:val="center"/>
              <w:rPr>
                <w:b/>
                <w:sz w:val="28"/>
                <w:szCs w:val="28"/>
              </w:rPr>
            </w:pPr>
            <w:r w:rsidRPr="0037073E">
              <w:rPr>
                <w:b/>
                <w:sz w:val="28"/>
                <w:szCs w:val="28"/>
              </w:rPr>
              <w:t>TEST: Biodiversity and Classification</w:t>
            </w:r>
          </w:p>
          <w:p w:rsidR="001F11AB" w:rsidRPr="0037073E" w:rsidRDefault="001F11AB" w:rsidP="001F11AB">
            <w:pPr>
              <w:jc w:val="center"/>
              <w:rPr>
                <w:b/>
                <w:sz w:val="28"/>
                <w:szCs w:val="28"/>
              </w:rPr>
            </w:pPr>
            <w:r w:rsidRPr="0037073E">
              <w:rPr>
                <w:b/>
                <w:sz w:val="28"/>
                <w:szCs w:val="28"/>
              </w:rPr>
              <w:t>(10%)</w:t>
            </w:r>
          </w:p>
          <w:p w:rsidR="00B676C8" w:rsidRPr="0037073E" w:rsidRDefault="00B676C8" w:rsidP="00C86D84">
            <w:pPr>
              <w:jc w:val="center"/>
              <w:rPr>
                <w:sz w:val="24"/>
                <w:szCs w:val="24"/>
              </w:rPr>
            </w:pPr>
          </w:p>
        </w:tc>
      </w:tr>
      <w:tr w:rsidR="00B676C8" w:rsidTr="00FE7F96">
        <w:tc>
          <w:tcPr>
            <w:tcW w:w="959" w:type="dxa"/>
            <w:shd w:val="clear" w:color="auto" w:fill="FFCC99"/>
          </w:tcPr>
          <w:p w:rsidR="00B676C8" w:rsidRPr="00000F6F" w:rsidRDefault="00B676C8">
            <w:pPr>
              <w:rPr>
                <w:b/>
              </w:rPr>
            </w:pPr>
            <w:r w:rsidRPr="00000F6F">
              <w:rPr>
                <w:b/>
              </w:rPr>
              <w:t xml:space="preserve">Week </w:t>
            </w:r>
            <w:r w:rsidR="009974F9">
              <w:rPr>
                <w:b/>
              </w:rPr>
              <w:t>9</w:t>
            </w:r>
          </w:p>
        </w:tc>
        <w:tc>
          <w:tcPr>
            <w:tcW w:w="2410" w:type="dxa"/>
          </w:tcPr>
          <w:p w:rsidR="00B676C8" w:rsidRDefault="00B676C8" w:rsidP="00D259C4">
            <w:pPr>
              <w:jc w:val="center"/>
              <w:rPr>
                <w:color w:val="0070C0"/>
              </w:rPr>
            </w:pPr>
            <w:r w:rsidRPr="00FC11C8">
              <w:rPr>
                <w:color w:val="0070C0"/>
              </w:rPr>
              <w:t>Ecosystem dynamics</w:t>
            </w:r>
          </w:p>
          <w:p w:rsidR="00B676C8" w:rsidRPr="00FC11C8" w:rsidRDefault="00B676C8" w:rsidP="00D259C4">
            <w:pPr>
              <w:jc w:val="center"/>
            </w:pPr>
          </w:p>
          <w:p w:rsidR="001F11AB" w:rsidRDefault="00B676C8" w:rsidP="00D259C4">
            <w:pPr>
              <w:jc w:val="center"/>
              <w:rPr>
                <w:rFonts w:cstheme="minorHAnsi"/>
              </w:rPr>
            </w:pPr>
            <w:r>
              <w:t>Energy and matter in Ecosystems</w:t>
            </w:r>
            <w:r w:rsidR="001F11AB" w:rsidRPr="00FC175B">
              <w:rPr>
                <w:rFonts w:cstheme="minorHAnsi"/>
              </w:rPr>
              <w:t xml:space="preserve"> </w:t>
            </w:r>
          </w:p>
          <w:p w:rsidR="001F11AB" w:rsidRDefault="001F11AB" w:rsidP="00D259C4">
            <w:pPr>
              <w:jc w:val="center"/>
              <w:rPr>
                <w:rFonts w:cstheme="minorHAnsi"/>
              </w:rPr>
            </w:pPr>
          </w:p>
          <w:p w:rsidR="00B676C8" w:rsidRPr="001F11AB" w:rsidRDefault="001F11AB" w:rsidP="00D259C4">
            <w:pPr>
              <w:jc w:val="center"/>
              <w:rPr>
                <w:sz w:val="16"/>
                <w:szCs w:val="16"/>
              </w:rPr>
            </w:pPr>
            <w:r w:rsidRPr="001F11AB">
              <w:rPr>
                <w:rFonts w:cstheme="minorHAnsi"/>
                <w:sz w:val="16"/>
                <w:szCs w:val="16"/>
              </w:rPr>
              <w:t>SIS: select, construct and use appropriate representations, including, food webs and biomass pyramids, to communicate conceptual understanding, solve problems and make predictions</w:t>
            </w:r>
          </w:p>
        </w:tc>
        <w:tc>
          <w:tcPr>
            <w:tcW w:w="6520" w:type="dxa"/>
          </w:tcPr>
          <w:p w:rsidR="00B676C8" w:rsidRDefault="00B676C8" w:rsidP="00FC11C8">
            <w:pPr>
              <w:pStyle w:val="Default"/>
              <w:widowControl w:val="0"/>
              <w:spacing w:after="120" w:line="276" w:lineRule="auto"/>
              <w:rPr>
                <w:rFonts w:asciiTheme="minorHAnsi" w:hAnsiTheme="minorHAnsi" w:cstheme="minorHAnsi"/>
                <w:color w:val="auto"/>
                <w:sz w:val="22"/>
                <w:szCs w:val="22"/>
              </w:rPr>
            </w:pPr>
          </w:p>
          <w:p w:rsidR="00674E0E" w:rsidRDefault="00674E0E" w:rsidP="00223CEF">
            <w:pPr>
              <w:pStyle w:val="Default"/>
              <w:widowControl w:val="0"/>
              <w:numPr>
                <w:ilvl w:val="0"/>
                <w:numId w:val="15"/>
              </w:numPr>
              <w:spacing w:after="120" w:line="276" w:lineRule="auto"/>
              <w:ind w:left="284" w:hanging="284"/>
              <w:rPr>
                <w:rFonts w:asciiTheme="minorHAnsi" w:hAnsiTheme="minorHAnsi" w:cstheme="minorHAnsi"/>
                <w:color w:val="auto"/>
                <w:sz w:val="22"/>
                <w:szCs w:val="22"/>
              </w:rPr>
            </w:pPr>
            <w:r>
              <w:rPr>
                <w:rFonts w:asciiTheme="minorHAnsi" w:hAnsiTheme="minorHAnsi" w:cstheme="minorHAnsi"/>
                <w:color w:val="auto"/>
                <w:sz w:val="22"/>
                <w:szCs w:val="22"/>
              </w:rPr>
              <w:t>Flow of energy in an ecosystem.</w:t>
            </w:r>
          </w:p>
          <w:p w:rsidR="00674E0E" w:rsidRDefault="00674E0E" w:rsidP="00223CEF">
            <w:pPr>
              <w:pStyle w:val="Default"/>
              <w:widowControl w:val="0"/>
              <w:numPr>
                <w:ilvl w:val="0"/>
                <w:numId w:val="15"/>
              </w:numPr>
              <w:spacing w:after="120" w:line="276" w:lineRule="auto"/>
              <w:ind w:left="284" w:hanging="284"/>
              <w:rPr>
                <w:rFonts w:asciiTheme="minorHAnsi" w:hAnsiTheme="minorHAnsi" w:cstheme="minorHAnsi"/>
                <w:color w:val="auto"/>
                <w:sz w:val="22"/>
                <w:szCs w:val="22"/>
              </w:rPr>
            </w:pPr>
            <w:r>
              <w:rPr>
                <w:rFonts w:asciiTheme="minorHAnsi" w:hAnsiTheme="minorHAnsi" w:cstheme="minorHAnsi"/>
                <w:color w:val="auto"/>
                <w:sz w:val="22"/>
                <w:szCs w:val="22"/>
              </w:rPr>
              <w:t>Food chains, food webs and pyramids</w:t>
            </w:r>
          </w:p>
          <w:p w:rsidR="00B676C8" w:rsidRPr="00674E0E" w:rsidRDefault="00674E0E" w:rsidP="00674E0E">
            <w:pPr>
              <w:pStyle w:val="Default"/>
              <w:widowControl w:val="0"/>
              <w:numPr>
                <w:ilvl w:val="0"/>
                <w:numId w:val="15"/>
              </w:numPr>
              <w:spacing w:after="120" w:line="276" w:lineRule="auto"/>
              <w:ind w:left="284" w:hanging="284"/>
              <w:rPr>
                <w:rFonts w:asciiTheme="minorHAnsi" w:hAnsiTheme="minorHAnsi" w:cstheme="minorHAnsi"/>
                <w:color w:val="auto"/>
                <w:sz w:val="22"/>
                <w:szCs w:val="22"/>
              </w:rPr>
            </w:pPr>
            <w:r>
              <w:rPr>
                <w:rFonts w:asciiTheme="minorHAnsi" w:hAnsiTheme="minorHAnsi" w:cstheme="minorHAnsi"/>
                <w:color w:val="auto"/>
                <w:sz w:val="22"/>
                <w:szCs w:val="22"/>
              </w:rPr>
              <w:t>Cycling of matter, carbon and nitrogen</w:t>
            </w:r>
          </w:p>
        </w:tc>
        <w:tc>
          <w:tcPr>
            <w:tcW w:w="3686" w:type="dxa"/>
          </w:tcPr>
          <w:p w:rsidR="00B676C8" w:rsidRDefault="00B676C8"/>
          <w:p w:rsidR="00B676C8" w:rsidRDefault="00B676C8" w:rsidP="00C95FF3">
            <w:pPr>
              <w:rPr>
                <w:u w:val="single"/>
              </w:rPr>
            </w:pPr>
            <w:r w:rsidRPr="00973FE3">
              <w:rPr>
                <w:u w:val="single"/>
              </w:rPr>
              <w:t>NELSON BIOLOGY UNITS 1&amp;2</w:t>
            </w:r>
          </w:p>
          <w:p w:rsidR="00B676C8" w:rsidRDefault="00B676C8" w:rsidP="00C95FF3">
            <w:r>
              <w:t>Chapter 4 Energy and Matter in Ecosystems</w:t>
            </w:r>
          </w:p>
          <w:p w:rsidR="00B676C8" w:rsidRDefault="00B676C8"/>
          <w:p w:rsidR="00B676C8" w:rsidRPr="00AB6CF9" w:rsidRDefault="00B676C8" w:rsidP="00C87E64">
            <w:pPr>
              <w:rPr>
                <w:u w:val="single"/>
              </w:rPr>
            </w:pPr>
            <w:r w:rsidRPr="00AB6CF9">
              <w:rPr>
                <w:u w:val="single"/>
              </w:rPr>
              <w:t>BIOZONE</w:t>
            </w:r>
          </w:p>
          <w:p w:rsidR="00B676C8" w:rsidRDefault="00B676C8" w:rsidP="00C87E64">
            <w:r>
              <w:t>Communities</w:t>
            </w:r>
          </w:p>
          <w:p w:rsidR="00B676C8" w:rsidRDefault="00B676C8" w:rsidP="00C87E64">
            <w:r>
              <w:t xml:space="preserve">Activity Number:237, 238, 239, 240,241, 242, 244, 245, 246, 247, 248, 249, </w:t>
            </w:r>
          </w:p>
        </w:tc>
        <w:tc>
          <w:tcPr>
            <w:tcW w:w="2126" w:type="dxa"/>
          </w:tcPr>
          <w:p w:rsidR="00B676C8" w:rsidRPr="00D259C4" w:rsidRDefault="00B676C8" w:rsidP="001F11AB">
            <w:pPr>
              <w:jc w:val="center"/>
              <w:rPr>
                <w:b/>
                <w:sz w:val="24"/>
                <w:szCs w:val="24"/>
              </w:rPr>
            </w:pPr>
          </w:p>
        </w:tc>
      </w:tr>
      <w:tr w:rsidR="00B676C8" w:rsidTr="00FE7F96">
        <w:tc>
          <w:tcPr>
            <w:tcW w:w="959" w:type="dxa"/>
            <w:shd w:val="clear" w:color="auto" w:fill="FFCC99"/>
          </w:tcPr>
          <w:p w:rsidR="00B676C8" w:rsidRPr="00000F6F" w:rsidRDefault="003877E0">
            <w:pPr>
              <w:rPr>
                <w:b/>
              </w:rPr>
            </w:pPr>
            <w:r>
              <w:rPr>
                <w:b/>
              </w:rPr>
              <w:t>We</w:t>
            </w:r>
            <w:r w:rsidR="009974F9">
              <w:rPr>
                <w:b/>
              </w:rPr>
              <w:t xml:space="preserve">ek </w:t>
            </w:r>
            <w:r w:rsidR="00CE4548">
              <w:rPr>
                <w:b/>
              </w:rPr>
              <w:t>10</w:t>
            </w:r>
          </w:p>
        </w:tc>
        <w:tc>
          <w:tcPr>
            <w:tcW w:w="2410" w:type="dxa"/>
          </w:tcPr>
          <w:p w:rsidR="00B676C8" w:rsidRDefault="00B676C8" w:rsidP="00D259C4">
            <w:pPr>
              <w:jc w:val="center"/>
            </w:pPr>
            <w:r>
              <w:t>Dynamic Populations</w:t>
            </w:r>
          </w:p>
          <w:p w:rsidR="00CE4548" w:rsidRDefault="00CE4548" w:rsidP="00D259C4">
            <w:pPr>
              <w:jc w:val="center"/>
            </w:pPr>
          </w:p>
          <w:p w:rsidR="00CE4548" w:rsidRPr="00CE4548" w:rsidRDefault="00CE4548" w:rsidP="00D259C4">
            <w:pPr>
              <w:jc w:val="center"/>
              <w:rPr>
                <w:sz w:val="16"/>
                <w:szCs w:val="16"/>
              </w:rPr>
            </w:pPr>
            <w:r w:rsidRPr="00CE4548">
              <w:rPr>
                <w:rFonts w:cstheme="minorHAnsi"/>
                <w:sz w:val="16"/>
                <w:szCs w:val="16"/>
              </w:rPr>
              <w:t>SIS: conduct investigations, including using ecosystem surveying techniques (quadrats, line transects and capture-recapture) safely, competently and methodically for the collection of valid and reliable data</w:t>
            </w:r>
          </w:p>
        </w:tc>
        <w:tc>
          <w:tcPr>
            <w:tcW w:w="6520" w:type="dxa"/>
          </w:tcPr>
          <w:p w:rsidR="00A70994" w:rsidRDefault="00A70994" w:rsidP="00A70994">
            <w:pPr>
              <w:pStyle w:val="Default"/>
              <w:widowControl w:val="0"/>
              <w:numPr>
                <w:ilvl w:val="0"/>
                <w:numId w:val="15"/>
              </w:numPr>
              <w:spacing w:after="120" w:line="276" w:lineRule="auto"/>
              <w:ind w:left="284" w:hanging="284"/>
              <w:rPr>
                <w:rFonts w:asciiTheme="minorHAnsi" w:hAnsiTheme="minorHAnsi" w:cstheme="minorHAnsi"/>
                <w:color w:val="auto"/>
                <w:sz w:val="22"/>
                <w:szCs w:val="22"/>
              </w:rPr>
            </w:pPr>
            <w:r w:rsidRPr="00FC11C8">
              <w:rPr>
                <w:rFonts w:asciiTheme="minorHAnsi" w:hAnsiTheme="minorHAnsi" w:cstheme="minorHAnsi"/>
                <w:color w:val="auto"/>
                <w:sz w:val="22"/>
                <w:szCs w:val="22"/>
              </w:rPr>
              <w:t>the dynamic nature of populations influence population size, density, composition and distribution</w:t>
            </w:r>
          </w:p>
          <w:p w:rsidR="00CE4548" w:rsidRPr="00CE4548" w:rsidRDefault="00A70994" w:rsidP="00CE4548">
            <w:pPr>
              <w:pStyle w:val="Default"/>
              <w:widowControl w:val="0"/>
              <w:numPr>
                <w:ilvl w:val="0"/>
                <w:numId w:val="15"/>
              </w:numPr>
              <w:spacing w:after="120" w:line="276" w:lineRule="auto"/>
              <w:ind w:left="284" w:hanging="284"/>
              <w:rPr>
                <w:rFonts w:asciiTheme="minorHAnsi" w:hAnsiTheme="minorHAnsi" w:cstheme="minorHAnsi"/>
                <w:color w:val="auto"/>
                <w:sz w:val="22"/>
                <w:szCs w:val="22"/>
              </w:rPr>
            </w:pPr>
            <w:r>
              <w:rPr>
                <w:rFonts w:asciiTheme="minorHAnsi" w:hAnsiTheme="minorHAnsi" w:cstheme="minorHAnsi"/>
                <w:color w:val="auto"/>
                <w:sz w:val="22"/>
                <w:szCs w:val="22"/>
              </w:rPr>
              <w:t>Use of surveying techniques.</w:t>
            </w:r>
          </w:p>
        </w:tc>
        <w:tc>
          <w:tcPr>
            <w:tcW w:w="3686" w:type="dxa"/>
          </w:tcPr>
          <w:p w:rsidR="00B676C8" w:rsidRPr="001D0F45" w:rsidRDefault="00B676C8" w:rsidP="00C95FF3">
            <w:pPr>
              <w:rPr>
                <w:sz w:val="20"/>
                <w:szCs w:val="20"/>
                <w:u w:val="single"/>
              </w:rPr>
            </w:pPr>
            <w:r w:rsidRPr="001D0F45">
              <w:rPr>
                <w:sz w:val="20"/>
                <w:szCs w:val="20"/>
                <w:u w:val="single"/>
              </w:rPr>
              <w:t>NELSON BIOLOGY UNITS 1&amp;2</w:t>
            </w:r>
          </w:p>
          <w:p w:rsidR="00B676C8" w:rsidRPr="001D0F45" w:rsidRDefault="001D0F45" w:rsidP="00D259C4">
            <w:pPr>
              <w:rPr>
                <w:sz w:val="20"/>
                <w:szCs w:val="20"/>
              </w:rPr>
            </w:pPr>
            <w:r w:rsidRPr="001D0F45">
              <w:rPr>
                <w:sz w:val="20"/>
                <w:szCs w:val="20"/>
              </w:rPr>
              <w:t>Chapter 5 Population Dynamics</w:t>
            </w:r>
          </w:p>
          <w:p w:rsidR="00B676C8" w:rsidRPr="001D0F45" w:rsidRDefault="00B676C8" w:rsidP="00C87E64">
            <w:pPr>
              <w:rPr>
                <w:sz w:val="20"/>
                <w:szCs w:val="20"/>
                <w:u w:val="single"/>
              </w:rPr>
            </w:pPr>
            <w:r w:rsidRPr="001D0F45">
              <w:rPr>
                <w:sz w:val="20"/>
                <w:szCs w:val="20"/>
                <w:u w:val="single"/>
              </w:rPr>
              <w:t>BIOZONE</w:t>
            </w:r>
          </w:p>
          <w:p w:rsidR="00B676C8" w:rsidRPr="001D0F45" w:rsidRDefault="00B676C8" w:rsidP="00C87E64">
            <w:pPr>
              <w:rPr>
                <w:sz w:val="20"/>
                <w:szCs w:val="20"/>
              </w:rPr>
            </w:pPr>
            <w:r w:rsidRPr="001D0F45">
              <w:rPr>
                <w:sz w:val="20"/>
                <w:szCs w:val="20"/>
              </w:rPr>
              <w:t>Populations</w:t>
            </w:r>
          </w:p>
          <w:p w:rsidR="00B676C8" w:rsidRPr="001D0F45" w:rsidRDefault="00B676C8" w:rsidP="00C87E64">
            <w:pPr>
              <w:rPr>
                <w:sz w:val="20"/>
                <w:szCs w:val="20"/>
              </w:rPr>
            </w:pPr>
            <w:r w:rsidRPr="001D0F45">
              <w:rPr>
                <w:sz w:val="20"/>
                <w:szCs w:val="20"/>
              </w:rPr>
              <w:t xml:space="preserve">Activity Number: 259, 260,261, 262,263, 264, 265, 266, 267, 268, </w:t>
            </w:r>
          </w:p>
          <w:p w:rsidR="00B676C8" w:rsidRPr="001D0F45" w:rsidRDefault="00B676C8" w:rsidP="008B38B2">
            <w:pPr>
              <w:rPr>
                <w:sz w:val="20"/>
                <w:szCs w:val="20"/>
              </w:rPr>
            </w:pPr>
            <w:r w:rsidRPr="001D0F45">
              <w:rPr>
                <w:sz w:val="20"/>
                <w:szCs w:val="20"/>
              </w:rPr>
              <w:t>Habitat and Niche</w:t>
            </w:r>
          </w:p>
          <w:p w:rsidR="00CE4548" w:rsidRPr="001D0F45" w:rsidRDefault="00B676C8" w:rsidP="00CE4548">
            <w:pPr>
              <w:rPr>
                <w:sz w:val="20"/>
                <w:szCs w:val="20"/>
              </w:rPr>
            </w:pPr>
            <w:r w:rsidRPr="001D0F45">
              <w:rPr>
                <w:sz w:val="20"/>
                <w:szCs w:val="20"/>
              </w:rPr>
              <w:t>Activity Number: 186, 187, 188, 190, 191, 192 ,193, 195 ,196,197</w:t>
            </w:r>
          </w:p>
        </w:tc>
        <w:tc>
          <w:tcPr>
            <w:tcW w:w="2126" w:type="dxa"/>
          </w:tcPr>
          <w:p w:rsidR="00B676C8" w:rsidRDefault="00B676C8"/>
          <w:p w:rsidR="00CE4548" w:rsidRDefault="00CE4548"/>
          <w:p w:rsidR="00CE4548" w:rsidRDefault="00CE4548" w:rsidP="00CE4548">
            <w:pPr>
              <w:jc w:val="center"/>
              <w:rPr>
                <w:b/>
                <w:sz w:val="28"/>
                <w:szCs w:val="28"/>
              </w:rPr>
            </w:pPr>
            <w:r w:rsidRPr="008541B5">
              <w:rPr>
                <w:b/>
                <w:sz w:val="28"/>
                <w:szCs w:val="28"/>
              </w:rPr>
              <w:t>ER: Ecosystems and cycles</w:t>
            </w:r>
          </w:p>
          <w:p w:rsidR="00CE4548" w:rsidRPr="001D0F45" w:rsidRDefault="00CE4548" w:rsidP="001D0F45">
            <w:pPr>
              <w:jc w:val="center"/>
              <w:rPr>
                <w:b/>
                <w:sz w:val="28"/>
                <w:szCs w:val="28"/>
              </w:rPr>
            </w:pPr>
            <w:r>
              <w:rPr>
                <w:b/>
                <w:sz w:val="28"/>
                <w:szCs w:val="28"/>
              </w:rPr>
              <w:t>(5%)</w:t>
            </w:r>
          </w:p>
        </w:tc>
      </w:tr>
      <w:tr w:rsidR="00440425" w:rsidTr="00FE7F96">
        <w:tc>
          <w:tcPr>
            <w:tcW w:w="959" w:type="dxa"/>
            <w:shd w:val="clear" w:color="auto" w:fill="FFCC99"/>
          </w:tcPr>
          <w:p w:rsidR="00440425" w:rsidRDefault="00440425">
            <w:pPr>
              <w:rPr>
                <w:b/>
              </w:rPr>
            </w:pPr>
          </w:p>
        </w:tc>
        <w:tc>
          <w:tcPr>
            <w:tcW w:w="2410" w:type="dxa"/>
          </w:tcPr>
          <w:p w:rsidR="00440425" w:rsidRDefault="00440425" w:rsidP="00D259C4">
            <w:pPr>
              <w:jc w:val="center"/>
            </w:pPr>
          </w:p>
        </w:tc>
        <w:tc>
          <w:tcPr>
            <w:tcW w:w="6520" w:type="dxa"/>
          </w:tcPr>
          <w:p w:rsidR="00440425" w:rsidRDefault="00440425" w:rsidP="00440425">
            <w:pPr>
              <w:pStyle w:val="Default"/>
              <w:widowControl w:val="0"/>
              <w:spacing w:after="120" w:line="276" w:lineRule="auto"/>
              <w:rPr>
                <w:rFonts w:asciiTheme="minorHAnsi" w:hAnsiTheme="minorHAnsi" w:cstheme="minorHAnsi"/>
                <w:color w:val="auto"/>
                <w:sz w:val="22"/>
                <w:szCs w:val="22"/>
              </w:rPr>
            </w:pPr>
          </w:p>
          <w:p w:rsidR="00440425" w:rsidRDefault="00440425" w:rsidP="00440425">
            <w:pPr>
              <w:pStyle w:val="Default"/>
              <w:widowControl w:val="0"/>
              <w:spacing w:after="120" w:line="276" w:lineRule="auto"/>
              <w:rPr>
                <w:rFonts w:asciiTheme="minorHAnsi" w:hAnsiTheme="minorHAnsi" w:cstheme="minorHAnsi"/>
                <w:color w:val="auto"/>
                <w:sz w:val="22"/>
                <w:szCs w:val="22"/>
              </w:rPr>
            </w:pPr>
          </w:p>
          <w:p w:rsidR="00440425" w:rsidRDefault="00440425" w:rsidP="00440425">
            <w:pPr>
              <w:pStyle w:val="Default"/>
              <w:widowControl w:val="0"/>
              <w:spacing w:after="120" w:line="276" w:lineRule="auto"/>
              <w:rPr>
                <w:rFonts w:asciiTheme="minorHAnsi" w:hAnsiTheme="minorHAnsi" w:cstheme="minorHAnsi"/>
                <w:color w:val="auto"/>
                <w:sz w:val="22"/>
                <w:szCs w:val="22"/>
              </w:rPr>
            </w:pPr>
          </w:p>
          <w:p w:rsidR="00440425" w:rsidRPr="00FC11C8" w:rsidRDefault="00440425" w:rsidP="00440425">
            <w:pPr>
              <w:pStyle w:val="Default"/>
              <w:widowControl w:val="0"/>
              <w:spacing w:after="120" w:line="276" w:lineRule="auto"/>
              <w:rPr>
                <w:rFonts w:asciiTheme="minorHAnsi" w:hAnsiTheme="minorHAnsi" w:cstheme="minorHAnsi"/>
                <w:color w:val="auto"/>
                <w:sz w:val="22"/>
                <w:szCs w:val="22"/>
              </w:rPr>
            </w:pPr>
          </w:p>
        </w:tc>
        <w:tc>
          <w:tcPr>
            <w:tcW w:w="3686" w:type="dxa"/>
          </w:tcPr>
          <w:p w:rsidR="00440425" w:rsidRPr="001D0F45" w:rsidRDefault="00440425" w:rsidP="00C95FF3">
            <w:pPr>
              <w:rPr>
                <w:sz w:val="20"/>
                <w:szCs w:val="20"/>
                <w:u w:val="single"/>
              </w:rPr>
            </w:pPr>
          </w:p>
        </w:tc>
        <w:tc>
          <w:tcPr>
            <w:tcW w:w="2126" w:type="dxa"/>
          </w:tcPr>
          <w:p w:rsidR="00440425" w:rsidRDefault="00440425"/>
        </w:tc>
      </w:tr>
      <w:tr w:rsidR="00521B8F" w:rsidTr="00E44E0E">
        <w:tc>
          <w:tcPr>
            <w:tcW w:w="959" w:type="dxa"/>
            <w:shd w:val="clear" w:color="auto" w:fill="FFCC99"/>
          </w:tcPr>
          <w:p w:rsidR="00521B8F" w:rsidRDefault="00521B8F" w:rsidP="00901C3A">
            <w:pPr>
              <w:rPr>
                <w:b/>
              </w:rPr>
            </w:pPr>
            <w:r w:rsidRPr="00000F6F">
              <w:rPr>
                <w:b/>
              </w:rPr>
              <w:lastRenderedPageBreak/>
              <w:t>Term 2</w:t>
            </w:r>
            <w:r>
              <w:rPr>
                <w:b/>
              </w:rPr>
              <w:t>,</w:t>
            </w:r>
          </w:p>
          <w:p w:rsidR="00521B8F" w:rsidRPr="00000F6F" w:rsidRDefault="00521B8F" w:rsidP="00901C3A">
            <w:pPr>
              <w:rPr>
                <w:b/>
              </w:rPr>
            </w:pPr>
            <w:r>
              <w:rPr>
                <w:b/>
              </w:rPr>
              <w:t>Week 1</w:t>
            </w:r>
          </w:p>
        </w:tc>
        <w:tc>
          <w:tcPr>
            <w:tcW w:w="2410" w:type="dxa"/>
          </w:tcPr>
          <w:p w:rsidR="00521B8F" w:rsidRDefault="00521B8F" w:rsidP="00EF3191">
            <w:pPr>
              <w:jc w:val="center"/>
            </w:pPr>
            <w:r w:rsidRPr="001D0F45">
              <w:t>Dynamic Populations</w:t>
            </w:r>
          </w:p>
        </w:tc>
        <w:tc>
          <w:tcPr>
            <w:tcW w:w="6520" w:type="dxa"/>
          </w:tcPr>
          <w:p w:rsidR="00521B8F" w:rsidRDefault="008E0268" w:rsidP="008C6539">
            <w:pPr>
              <w:pStyle w:val="Default"/>
              <w:widowControl w:val="0"/>
              <w:numPr>
                <w:ilvl w:val="0"/>
                <w:numId w:val="15"/>
              </w:numPr>
              <w:spacing w:after="120" w:line="276" w:lineRule="auto"/>
              <w:ind w:left="284" w:hanging="284"/>
              <w:rPr>
                <w:rFonts w:asciiTheme="minorHAnsi" w:hAnsiTheme="minorHAnsi" w:cstheme="minorHAnsi"/>
                <w:color w:val="auto"/>
                <w:sz w:val="22"/>
                <w:szCs w:val="22"/>
              </w:rPr>
            </w:pPr>
            <w:r w:rsidRPr="008E0268">
              <w:rPr>
                <w:rFonts w:asciiTheme="minorHAnsi" w:eastAsia="Times New Roman" w:hAnsiTheme="minorHAnsi" w:cstheme="minorHAnsi"/>
                <w:sz w:val="22"/>
                <w:szCs w:val="22"/>
              </w:rPr>
              <w:t xml:space="preserve">Habitats and niches </w:t>
            </w:r>
            <w:r>
              <w:rPr>
                <w:rFonts w:asciiTheme="minorHAnsi" w:eastAsia="Times New Roman" w:hAnsiTheme="minorHAnsi" w:cstheme="minorHAnsi"/>
                <w:sz w:val="22"/>
                <w:szCs w:val="22"/>
              </w:rPr>
              <w:t xml:space="preserve">of </w:t>
            </w:r>
            <w:r w:rsidR="00521B8F" w:rsidRPr="008E0268">
              <w:rPr>
                <w:rFonts w:asciiTheme="minorHAnsi" w:hAnsiTheme="minorHAnsi" w:cstheme="minorHAnsi"/>
                <w:color w:val="auto"/>
                <w:sz w:val="22"/>
                <w:szCs w:val="22"/>
              </w:rPr>
              <w:t>species or populations</w:t>
            </w:r>
          </w:p>
          <w:p w:rsidR="008E0268" w:rsidRDefault="008E0268" w:rsidP="008E0268">
            <w:pPr>
              <w:pStyle w:val="Default"/>
              <w:widowControl w:val="0"/>
              <w:numPr>
                <w:ilvl w:val="0"/>
                <w:numId w:val="15"/>
              </w:numPr>
              <w:spacing w:after="120" w:line="276" w:lineRule="auto"/>
              <w:ind w:left="284" w:hanging="284"/>
              <w:rPr>
                <w:rFonts w:asciiTheme="minorHAnsi" w:hAnsiTheme="minorHAnsi" w:cstheme="minorHAnsi"/>
                <w:color w:val="auto"/>
                <w:sz w:val="22"/>
                <w:szCs w:val="22"/>
              </w:rPr>
            </w:pPr>
            <w:r>
              <w:rPr>
                <w:rFonts w:asciiTheme="minorHAnsi" w:hAnsiTheme="minorHAnsi" w:cstheme="minorHAnsi"/>
                <w:color w:val="auto"/>
                <w:sz w:val="22"/>
                <w:szCs w:val="22"/>
              </w:rPr>
              <w:t>Ecosystems</w:t>
            </w:r>
            <w:r w:rsidR="00521B8F" w:rsidRPr="000A03E8">
              <w:rPr>
                <w:rFonts w:asciiTheme="minorHAnsi" w:hAnsiTheme="minorHAnsi" w:cstheme="minorHAnsi"/>
                <w:color w:val="auto"/>
                <w:sz w:val="22"/>
                <w:szCs w:val="22"/>
              </w:rPr>
              <w:t xml:space="preserve"> carrying capacities </w:t>
            </w:r>
          </w:p>
          <w:p w:rsidR="00521B8F" w:rsidRPr="00CE4548" w:rsidRDefault="008E0268" w:rsidP="008E0268">
            <w:pPr>
              <w:pStyle w:val="Default"/>
              <w:widowControl w:val="0"/>
              <w:numPr>
                <w:ilvl w:val="0"/>
                <w:numId w:val="15"/>
              </w:numPr>
              <w:spacing w:after="120" w:line="276" w:lineRule="auto"/>
              <w:ind w:left="284" w:hanging="284"/>
              <w:rPr>
                <w:rFonts w:asciiTheme="minorHAnsi" w:hAnsiTheme="minorHAnsi" w:cstheme="minorHAnsi"/>
                <w:color w:val="auto"/>
                <w:sz w:val="22"/>
                <w:szCs w:val="22"/>
              </w:rPr>
            </w:pPr>
            <w:r>
              <w:rPr>
                <w:rFonts w:asciiTheme="minorHAnsi" w:hAnsiTheme="minorHAnsi" w:cstheme="minorHAnsi"/>
                <w:color w:val="auto"/>
                <w:sz w:val="22"/>
                <w:szCs w:val="22"/>
              </w:rPr>
              <w:t>E</w:t>
            </w:r>
            <w:r w:rsidR="00521B8F" w:rsidRPr="006A19B6">
              <w:rPr>
                <w:rFonts w:asciiTheme="minorHAnsi" w:hAnsiTheme="minorHAnsi" w:cstheme="minorHAnsi"/>
                <w:color w:val="auto"/>
                <w:sz w:val="22"/>
                <w:szCs w:val="22"/>
              </w:rPr>
              <w:t xml:space="preserve">cological succession </w:t>
            </w:r>
          </w:p>
        </w:tc>
        <w:tc>
          <w:tcPr>
            <w:tcW w:w="3686" w:type="dxa"/>
          </w:tcPr>
          <w:p w:rsidR="00E44E0E" w:rsidRPr="00E44E0E" w:rsidRDefault="00E44E0E" w:rsidP="00E44E0E">
            <w:pPr>
              <w:rPr>
                <w:u w:val="single"/>
              </w:rPr>
            </w:pPr>
            <w:r w:rsidRPr="00E44E0E">
              <w:rPr>
                <w:u w:val="single"/>
              </w:rPr>
              <w:t>NELSON BIOLOGY UNITS 1&amp;2</w:t>
            </w:r>
          </w:p>
          <w:p w:rsidR="008E0268" w:rsidRPr="00AB6CF9" w:rsidRDefault="00E44E0E" w:rsidP="008E0268">
            <w:pPr>
              <w:rPr>
                <w:u w:val="single"/>
              </w:rPr>
            </w:pPr>
            <w:r w:rsidRPr="00E44E0E">
              <w:t>Chapter 5 Population Dynamics</w:t>
            </w:r>
            <w:r w:rsidR="008E0268" w:rsidRPr="00AB6CF9">
              <w:rPr>
                <w:u w:val="single"/>
              </w:rPr>
              <w:t xml:space="preserve"> BIOZONE</w:t>
            </w:r>
          </w:p>
          <w:p w:rsidR="008E0268" w:rsidRDefault="008E0268" w:rsidP="008E0268">
            <w:r>
              <w:t>Habitat and Niche</w:t>
            </w:r>
          </w:p>
          <w:p w:rsidR="008E0268" w:rsidRDefault="008E0268" w:rsidP="008E0268">
            <w:r>
              <w:t>Activity Number: 179, 181, 182, 185</w:t>
            </w:r>
          </w:p>
          <w:p w:rsidR="008E0268" w:rsidRDefault="008E0268" w:rsidP="008E0268">
            <w:r>
              <w:t>Population dynamics</w:t>
            </w:r>
          </w:p>
          <w:p w:rsidR="008E0268" w:rsidRDefault="008E0268" w:rsidP="008E0268">
            <w:pPr>
              <w:rPr>
                <w:u w:val="single"/>
              </w:rPr>
            </w:pPr>
            <w:r>
              <w:t>Activity Number:280, 282, 268</w:t>
            </w:r>
          </w:p>
          <w:p w:rsidR="00521B8F" w:rsidRPr="00F3387A" w:rsidRDefault="00521B8F" w:rsidP="00E44E0E">
            <w:pPr>
              <w:rPr>
                <w:b/>
                <w:i/>
              </w:rPr>
            </w:pPr>
          </w:p>
        </w:tc>
        <w:tc>
          <w:tcPr>
            <w:tcW w:w="2126" w:type="dxa"/>
          </w:tcPr>
          <w:p w:rsidR="00521B8F" w:rsidRPr="00740198" w:rsidRDefault="00521B8F" w:rsidP="00521B8F">
            <w:pPr>
              <w:jc w:val="center"/>
              <w:rPr>
                <w:b/>
                <w:sz w:val="28"/>
                <w:szCs w:val="28"/>
              </w:rPr>
            </w:pPr>
            <w:r w:rsidRPr="00740198">
              <w:rPr>
                <w:b/>
                <w:sz w:val="28"/>
                <w:szCs w:val="28"/>
              </w:rPr>
              <w:t>SI: Second Hand Data Investigation</w:t>
            </w:r>
          </w:p>
          <w:p w:rsidR="00521B8F" w:rsidRDefault="00521B8F" w:rsidP="00521B8F">
            <w:pPr>
              <w:jc w:val="center"/>
              <w:rPr>
                <w:b/>
                <w:sz w:val="24"/>
                <w:szCs w:val="24"/>
              </w:rPr>
            </w:pPr>
            <w:r w:rsidRPr="00740198">
              <w:rPr>
                <w:b/>
                <w:sz w:val="28"/>
                <w:szCs w:val="28"/>
              </w:rPr>
              <w:t>(5%)</w:t>
            </w:r>
          </w:p>
          <w:p w:rsidR="00521B8F" w:rsidRPr="00740198" w:rsidRDefault="00521B8F" w:rsidP="00E849E5">
            <w:pPr>
              <w:jc w:val="center"/>
              <w:rPr>
                <w:b/>
                <w:sz w:val="28"/>
                <w:szCs w:val="28"/>
              </w:rPr>
            </w:pPr>
          </w:p>
        </w:tc>
      </w:tr>
      <w:tr w:rsidR="00521B8F" w:rsidTr="00E44E0E">
        <w:tc>
          <w:tcPr>
            <w:tcW w:w="959" w:type="dxa"/>
            <w:shd w:val="clear" w:color="auto" w:fill="FFCC99"/>
          </w:tcPr>
          <w:p w:rsidR="00521B8F" w:rsidRPr="00000F6F" w:rsidRDefault="00521B8F" w:rsidP="00A70994">
            <w:pPr>
              <w:jc w:val="center"/>
              <w:rPr>
                <w:b/>
              </w:rPr>
            </w:pPr>
            <w:r>
              <w:rPr>
                <w:b/>
              </w:rPr>
              <w:t>Week 2/3</w:t>
            </w:r>
          </w:p>
        </w:tc>
        <w:tc>
          <w:tcPr>
            <w:tcW w:w="2410" w:type="dxa"/>
          </w:tcPr>
          <w:p w:rsidR="00521B8F" w:rsidRDefault="00521B8F" w:rsidP="00EF3191">
            <w:pPr>
              <w:jc w:val="center"/>
            </w:pPr>
            <w:r>
              <w:t>Impact of Human Activity</w:t>
            </w:r>
          </w:p>
        </w:tc>
        <w:tc>
          <w:tcPr>
            <w:tcW w:w="6520" w:type="dxa"/>
          </w:tcPr>
          <w:p w:rsidR="00521B8F" w:rsidRPr="000A03E8" w:rsidRDefault="00521B8F" w:rsidP="00223CEF">
            <w:pPr>
              <w:pStyle w:val="Default"/>
              <w:widowControl w:val="0"/>
              <w:numPr>
                <w:ilvl w:val="0"/>
                <w:numId w:val="15"/>
              </w:numPr>
              <w:spacing w:line="276" w:lineRule="auto"/>
              <w:ind w:left="284" w:hanging="284"/>
              <w:rPr>
                <w:rFonts w:asciiTheme="minorHAnsi" w:hAnsiTheme="minorHAnsi" w:cstheme="minorHAnsi"/>
                <w:color w:val="auto"/>
                <w:sz w:val="22"/>
                <w:szCs w:val="22"/>
              </w:rPr>
            </w:pPr>
            <w:r w:rsidRPr="000A03E8">
              <w:rPr>
                <w:rFonts w:asciiTheme="minorHAnsi" w:hAnsiTheme="minorHAnsi" w:cstheme="minorHAnsi"/>
                <w:color w:val="auto"/>
                <w:sz w:val="22"/>
                <w:szCs w:val="22"/>
              </w:rPr>
              <w:t>human activities that can affect biodiversity and can impact on the magnitude, duration and speed of ecosystem change include examples of</w:t>
            </w:r>
          </w:p>
          <w:p w:rsidR="00521B8F" w:rsidRPr="000A03E8" w:rsidRDefault="00521B8F" w:rsidP="00223CEF">
            <w:pPr>
              <w:pStyle w:val="Default"/>
              <w:numPr>
                <w:ilvl w:val="0"/>
                <w:numId w:val="16"/>
              </w:numPr>
              <w:autoSpaceDE/>
              <w:autoSpaceDN/>
              <w:adjustRightInd/>
              <w:spacing w:line="276" w:lineRule="auto"/>
              <w:rPr>
                <w:rFonts w:asciiTheme="minorHAnsi" w:hAnsiTheme="minorHAnsi" w:cstheme="minorHAnsi"/>
                <w:color w:val="auto"/>
                <w:sz w:val="22"/>
                <w:szCs w:val="22"/>
              </w:rPr>
            </w:pPr>
            <w:r w:rsidRPr="000A03E8">
              <w:rPr>
                <w:rFonts w:asciiTheme="minorHAnsi" w:hAnsiTheme="minorHAnsi" w:cstheme="minorHAnsi"/>
                <w:color w:val="auto"/>
                <w:sz w:val="22"/>
                <w:szCs w:val="22"/>
              </w:rPr>
              <w:t>habitat destruction, fragmentation or degradation</w:t>
            </w:r>
          </w:p>
          <w:p w:rsidR="00521B8F" w:rsidRPr="000A03E8" w:rsidRDefault="00521B8F" w:rsidP="00223CEF">
            <w:pPr>
              <w:pStyle w:val="Default"/>
              <w:numPr>
                <w:ilvl w:val="0"/>
                <w:numId w:val="16"/>
              </w:numPr>
              <w:autoSpaceDE/>
              <w:autoSpaceDN/>
              <w:adjustRightInd/>
              <w:spacing w:after="120" w:line="276" w:lineRule="auto"/>
              <w:rPr>
                <w:rFonts w:asciiTheme="minorHAnsi" w:hAnsiTheme="minorHAnsi" w:cstheme="minorHAnsi"/>
                <w:color w:val="auto"/>
                <w:sz w:val="22"/>
                <w:szCs w:val="22"/>
              </w:rPr>
            </w:pPr>
            <w:r w:rsidRPr="000A03E8">
              <w:rPr>
                <w:rFonts w:asciiTheme="minorHAnsi" w:hAnsiTheme="minorHAnsi" w:cstheme="minorHAnsi"/>
                <w:color w:val="auto"/>
                <w:sz w:val="22"/>
                <w:szCs w:val="22"/>
              </w:rPr>
              <w:t>the introduction of invasive species</w:t>
            </w:r>
          </w:p>
          <w:p w:rsidR="00521B8F" w:rsidRPr="000A03E8" w:rsidRDefault="00521B8F" w:rsidP="00223CEF">
            <w:pPr>
              <w:pStyle w:val="Default"/>
              <w:numPr>
                <w:ilvl w:val="0"/>
                <w:numId w:val="16"/>
              </w:numPr>
              <w:autoSpaceDE/>
              <w:autoSpaceDN/>
              <w:adjustRightInd/>
              <w:spacing w:line="276" w:lineRule="auto"/>
              <w:rPr>
                <w:rFonts w:asciiTheme="minorHAnsi" w:hAnsiTheme="minorHAnsi" w:cstheme="minorHAnsi"/>
                <w:color w:val="auto"/>
                <w:sz w:val="22"/>
                <w:szCs w:val="22"/>
              </w:rPr>
            </w:pPr>
            <w:r w:rsidRPr="000A03E8">
              <w:rPr>
                <w:rFonts w:asciiTheme="minorHAnsi" w:hAnsiTheme="minorHAnsi" w:cstheme="minorHAnsi"/>
                <w:color w:val="auto"/>
                <w:sz w:val="22"/>
                <w:szCs w:val="22"/>
              </w:rPr>
              <w:t>unsustainable use of natural resources</w:t>
            </w:r>
          </w:p>
          <w:p w:rsidR="00521B8F" w:rsidRDefault="00521B8F" w:rsidP="00223CEF">
            <w:pPr>
              <w:pStyle w:val="Default"/>
              <w:numPr>
                <w:ilvl w:val="0"/>
                <w:numId w:val="16"/>
              </w:numPr>
              <w:autoSpaceDE/>
              <w:autoSpaceDN/>
              <w:adjustRightInd/>
              <w:spacing w:line="276" w:lineRule="auto"/>
              <w:rPr>
                <w:rFonts w:asciiTheme="minorHAnsi" w:hAnsiTheme="minorHAnsi" w:cstheme="minorHAnsi"/>
                <w:color w:val="auto"/>
                <w:sz w:val="22"/>
                <w:szCs w:val="22"/>
              </w:rPr>
            </w:pPr>
            <w:r w:rsidRPr="000A03E8">
              <w:rPr>
                <w:rFonts w:asciiTheme="minorHAnsi" w:hAnsiTheme="minorHAnsi" w:cstheme="minorHAnsi"/>
                <w:color w:val="auto"/>
                <w:sz w:val="22"/>
                <w:szCs w:val="22"/>
              </w:rPr>
              <w:t>the impact of pollutants, including biomagnification</w:t>
            </w:r>
          </w:p>
          <w:p w:rsidR="00521B8F" w:rsidRPr="001D0F45" w:rsidRDefault="00521B8F" w:rsidP="00337AE2">
            <w:pPr>
              <w:pStyle w:val="Default"/>
              <w:numPr>
                <w:ilvl w:val="0"/>
                <w:numId w:val="16"/>
              </w:numPr>
              <w:autoSpaceDE/>
              <w:autoSpaceDN/>
              <w:adjustRightInd/>
              <w:spacing w:line="276" w:lineRule="auto"/>
              <w:rPr>
                <w:rFonts w:asciiTheme="minorHAnsi" w:hAnsiTheme="minorHAnsi" w:cstheme="minorHAnsi"/>
                <w:color w:val="auto"/>
                <w:sz w:val="22"/>
                <w:szCs w:val="22"/>
              </w:rPr>
            </w:pPr>
            <w:r w:rsidRPr="001A23FD">
              <w:rPr>
                <w:rFonts w:asciiTheme="minorHAnsi" w:hAnsiTheme="minorHAnsi" w:cstheme="minorHAnsi"/>
                <w:color w:val="auto"/>
                <w:sz w:val="22"/>
                <w:szCs w:val="22"/>
              </w:rPr>
              <w:t>climate change</w:t>
            </w:r>
          </w:p>
          <w:p w:rsidR="00521B8F" w:rsidRDefault="00521B8F" w:rsidP="00337AE2">
            <w:pPr>
              <w:pStyle w:val="Default"/>
              <w:numPr>
                <w:ilvl w:val="0"/>
                <w:numId w:val="15"/>
              </w:numPr>
              <w:autoSpaceDE/>
              <w:autoSpaceDN/>
              <w:adjustRightInd/>
              <w:spacing w:line="276" w:lineRule="auto"/>
              <w:ind w:left="317" w:hanging="284"/>
              <w:rPr>
                <w:rFonts w:asciiTheme="minorHAnsi" w:hAnsiTheme="minorHAnsi" w:cstheme="minorHAnsi"/>
                <w:color w:val="auto"/>
                <w:sz w:val="22"/>
                <w:szCs w:val="22"/>
              </w:rPr>
            </w:pPr>
            <w:r w:rsidRPr="003279F8">
              <w:rPr>
                <w:rFonts w:asciiTheme="minorHAnsi" w:hAnsiTheme="minorHAnsi" w:cstheme="minorHAnsi"/>
                <w:color w:val="auto"/>
                <w:sz w:val="22"/>
                <w:szCs w:val="22"/>
              </w:rPr>
              <w:t>fire is a dynamic factor in Australian ecosystems and has different effects on biodiversity</w:t>
            </w:r>
          </w:p>
          <w:p w:rsidR="00521B8F" w:rsidRPr="001A23FD" w:rsidRDefault="00521B8F" w:rsidP="00337AE2">
            <w:pPr>
              <w:pStyle w:val="Default"/>
              <w:numPr>
                <w:ilvl w:val="0"/>
                <w:numId w:val="15"/>
              </w:numPr>
              <w:autoSpaceDE/>
              <w:autoSpaceDN/>
              <w:adjustRightInd/>
              <w:spacing w:line="276" w:lineRule="auto"/>
              <w:ind w:left="317" w:hanging="284"/>
              <w:rPr>
                <w:rFonts w:asciiTheme="minorHAnsi" w:hAnsiTheme="minorHAnsi" w:cstheme="minorHAnsi"/>
                <w:color w:val="auto"/>
                <w:sz w:val="22"/>
                <w:szCs w:val="22"/>
              </w:rPr>
            </w:pPr>
            <w:r>
              <w:rPr>
                <w:rFonts w:asciiTheme="minorHAnsi" w:hAnsiTheme="minorHAnsi" w:cstheme="minorHAnsi"/>
                <w:color w:val="auto"/>
                <w:sz w:val="22"/>
                <w:szCs w:val="22"/>
              </w:rPr>
              <w:t>Primary and secondary succession</w:t>
            </w:r>
          </w:p>
        </w:tc>
        <w:tc>
          <w:tcPr>
            <w:tcW w:w="3686" w:type="dxa"/>
          </w:tcPr>
          <w:p w:rsidR="00521B8F" w:rsidRPr="00AB6CF9" w:rsidRDefault="00521B8F" w:rsidP="00D5780F">
            <w:pPr>
              <w:rPr>
                <w:u w:val="single"/>
              </w:rPr>
            </w:pPr>
            <w:r w:rsidRPr="00AB6CF9">
              <w:rPr>
                <w:u w:val="single"/>
              </w:rPr>
              <w:t>BIOZONE</w:t>
            </w:r>
          </w:p>
          <w:p w:rsidR="00521B8F" w:rsidRDefault="00521B8F" w:rsidP="00D5780F">
            <w:r>
              <w:t>Changes in Ecosystems</w:t>
            </w:r>
          </w:p>
          <w:p w:rsidR="00521B8F" w:rsidRDefault="00521B8F" w:rsidP="00337AE2">
            <w:pPr>
              <w:rPr>
                <w:u w:val="single"/>
              </w:rPr>
            </w:pPr>
            <w:r>
              <w:t>Activity Number: 285, 286,287, 288, 289, 290, 291, 292, 293, 294, 295, 296</w:t>
            </w:r>
            <w:r w:rsidRPr="00AB6CF9">
              <w:rPr>
                <w:u w:val="single"/>
              </w:rPr>
              <w:t xml:space="preserve"> </w:t>
            </w:r>
          </w:p>
          <w:p w:rsidR="00521B8F" w:rsidRDefault="00521B8F" w:rsidP="00337AE2">
            <w:pPr>
              <w:rPr>
                <w:u w:val="single"/>
              </w:rPr>
            </w:pPr>
          </w:p>
          <w:p w:rsidR="00521B8F" w:rsidRDefault="00521B8F" w:rsidP="00337AE2">
            <w:pPr>
              <w:rPr>
                <w:u w:val="single"/>
              </w:rPr>
            </w:pPr>
          </w:p>
          <w:p w:rsidR="00521B8F" w:rsidRDefault="00521B8F" w:rsidP="00337AE2">
            <w:pPr>
              <w:rPr>
                <w:u w:val="single"/>
              </w:rPr>
            </w:pPr>
          </w:p>
          <w:p w:rsidR="00521B8F" w:rsidRDefault="00521B8F" w:rsidP="00337AE2">
            <w:pPr>
              <w:rPr>
                <w:u w:val="single"/>
              </w:rPr>
            </w:pPr>
          </w:p>
          <w:p w:rsidR="00521B8F" w:rsidRDefault="00521B8F" w:rsidP="00337AE2">
            <w:pPr>
              <w:rPr>
                <w:u w:val="single"/>
              </w:rPr>
            </w:pPr>
          </w:p>
          <w:p w:rsidR="00521B8F" w:rsidRPr="00AB6CF9" w:rsidRDefault="00521B8F" w:rsidP="00337AE2">
            <w:pPr>
              <w:rPr>
                <w:u w:val="single"/>
              </w:rPr>
            </w:pPr>
            <w:r w:rsidRPr="00AB6CF9">
              <w:rPr>
                <w:u w:val="single"/>
              </w:rPr>
              <w:t>BIOZONE</w:t>
            </w:r>
          </w:p>
          <w:p w:rsidR="00521B8F" w:rsidRDefault="00521B8F" w:rsidP="00337AE2">
            <w:r>
              <w:t>Environment and Adaptations</w:t>
            </w:r>
          </w:p>
          <w:p w:rsidR="00521B8F" w:rsidRDefault="00521B8F" w:rsidP="00337AE2">
            <w:pPr>
              <w:tabs>
                <w:tab w:val="left" w:pos="33"/>
              </w:tabs>
            </w:pPr>
            <w:r>
              <w:t>Activity Number: 234</w:t>
            </w:r>
          </w:p>
        </w:tc>
        <w:tc>
          <w:tcPr>
            <w:tcW w:w="2126" w:type="dxa"/>
          </w:tcPr>
          <w:p w:rsidR="00521B8F" w:rsidRPr="00E849E5" w:rsidRDefault="00521B8F" w:rsidP="00E44E0E">
            <w:pPr>
              <w:jc w:val="center"/>
            </w:pPr>
          </w:p>
        </w:tc>
      </w:tr>
      <w:tr w:rsidR="00521B8F" w:rsidTr="00E44E0E">
        <w:tc>
          <w:tcPr>
            <w:tcW w:w="959" w:type="dxa"/>
            <w:shd w:val="clear" w:color="auto" w:fill="FFCC99"/>
          </w:tcPr>
          <w:p w:rsidR="00521B8F" w:rsidRPr="00000F6F" w:rsidRDefault="00521B8F" w:rsidP="00E61B7A">
            <w:pPr>
              <w:rPr>
                <w:b/>
              </w:rPr>
            </w:pPr>
            <w:r>
              <w:rPr>
                <w:b/>
              </w:rPr>
              <w:t>Week 4</w:t>
            </w:r>
          </w:p>
        </w:tc>
        <w:tc>
          <w:tcPr>
            <w:tcW w:w="2410" w:type="dxa"/>
          </w:tcPr>
          <w:p w:rsidR="00521B8F" w:rsidRDefault="00521B8F" w:rsidP="00EF3191">
            <w:pPr>
              <w:jc w:val="center"/>
            </w:pPr>
            <w:r>
              <w:t>Conservation Strategies</w:t>
            </w:r>
          </w:p>
          <w:p w:rsidR="00521B8F" w:rsidRPr="001D0F45" w:rsidRDefault="00521B8F" w:rsidP="00EF3191">
            <w:pPr>
              <w:jc w:val="center"/>
              <w:rPr>
                <w:sz w:val="16"/>
                <w:szCs w:val="16"/>
              </w:rPr>
            </w:pPr>
          </w:p>
          <w:p w:rsidR="00521B8F" w:rsidRDefault="00521B8F" w:rsidP="001D0F45">
            <w:pPr>
              <w:jc w:val="center"/>
              <w:rPr>
                <w:rFonts w:cstheme="minorHAnsi"/>
                <w:sz w:val="16"/>
                <w:szCs w:val="16"/>
              </w:rPr>
            </w:pPr>
            <w:r w:rsidRPr="00CE4548">
              <w:rPr>
                <w:sz w:val="16"/>
                <w:szCs w:val="16"/>
              </w:rPr>
              <w:t xml:space="preserve">SHE: </w:t>
            </w:r>
            <w:r w:rsidRPr="00CE4548">
              <w:rPr>
                <w:rFonts w:cstheme="minorHAnsi"/>
                <w:sz w:val="16"/>
                <w:szCs w:val="16"/>
              </w:rPr>
              <w:t>identification and classification of an ecological area as a conservation reserve also requires consideration of the commercial and recreational uses of the area, as well as Indigenous Peoples’ usage rights</w:t>
            </w:r>
          </w:p>
          <w:p w:rsidR="00521B8F" w:rsidRDefault="00521B8F" w:rsidP="00EF3191">
            <w:pPr>
              <w:jc w:val="center"/>
              <w:rPr>
                <w:rFonts w:cstheme="minorHAnsi"/>
                <w:sz w:val="16"/>
                <w:szCs w:val="16"/>
              </w:rPr>
            </w:pPr>
            <w:r w:rsidRPr="00CE4548">
              <w:rPr>
                <w:rFonts w:cstheme="minorHAnsi"/>
                <w:sz w:val="16"/>
                <w:szCs w:val="16"/>
              </w:rPr>
              <w:t>SHE: Australia’s Biodiversity Conservation Strategy 2010–2030 presents a long-term view of the future and the actions that need to be implemented to conserve biodiversity</w:t>
            </w:r>
          </w:p>
          <w:p w:rsidR="00521B8F" w:rsidRDefault="00521B8F" w:rsidP="00EF3191">
            <w:pPr>
              <w:jc w:val="center"/>
              <w:rPr>
                <w:rFonts w:cstheme="minorHAnsi"/>
                <w:sz w:val="16"/>
                <w:szCs w:val="16"/>
              </w:rPr>
            </w:pPr>
            <w:r w:rsidRPr="002D36FE">
              <w:rPr>
                <w:sz w:val="16"/>
                <w:szCs w:val="16"/>
              </w:rPr>
              <w:t xml:space="preserve">SHE: </w:t>
            </w:r>
            <w:r w:rsidRPr="002D36FE">
              <w:rPr>
                <w:rFonts w:cstheme="minorHAnsi"/>
                <w:sz w:val="16"/>
                <w:szCs w:val="16"/>
              </w:rPr>
              <w:t>contemporary technologies, including satellite sensing and remote monitoring enable improved monitoring of habitat and species population change over time.</w:t>
            </w:r>
          </w:p>
          <w:p w:rsidR="00440425" w:rsidRDefault="00440425" w:rsidP="00EF3191">
            <w:pPr>
              <w:jc w:val="center"/>
              <w:rPr>
                <w:rFonts w:cstheme="minorHAnsi"/>
                <w:sz w:val="16"/>
                <w:szCs w:val="16"/>
              </w:rPr>
            </w:pPr>
          </w:p>
          <w:p w:rsidR="00440425" w:rsidRPr="00CE4548" w:rsidRDefault="00440425" w:rsidP="00EF3191">
            <w:pPr>
              <w:jc w:val="center"/>
              <w:rPr>
                <w:sz w:val="16"/>
                <w:szCs w:val="16"/>
              </w:rPr>
            </w:pPr>
          </w:p>
        </w:tc>
        <w:tc>
          <w:tcPr>
            <w:tcW w:w="6520" w:type="dxa"/>
          </w:tcPr>
          <w:p w:rsidR="00521B8F" w:rsidRPr="000A03E8" w:rsidRDefault="00521B8F" w:rsidP="00223CEF">
            <w:pPr>
              <w:pStyle w:val="Default"/>
              <w:widowControl w:val="0"/>
              <w:numPr>
                <w:ilvl w:val="0"/>
                <w:numId w:val="15"/>
              </w:numPr>
              <w:spacing w:line="276" w:lineRule="auto"/>
              <w:ind w:left="284" w:hanging="284"/>
              <w:rPr>
                <w:rFonts w:asciiTheme="minorHAnsi" w:hAnsiTheme="minorHAnsi" w:cstheme="minorHAnsi"/>
                <w:color w:val="auto"/>
                <w:sz w:val="22"/>
                <w:szCs w:val="22"/>
              </w:rPr>
            </w:pPr>
            <w:r w:rsidRPr="000A03E8">
              <w:rPr>
                <w:rFonts w:asciiTheme="minorHAnsi" w:hAnsiTheme="minorHAnsi" w:cstheme="minorHAnsi"/>
                <w:color w:val="auto"/>
                <w:sz w:val="22"/>
                <w:szCs w:val="22"/>
              </w:rPr>
              <w:t>conservation strategies used to maintain biodiversity are</w:t>
            </w:r>
          </w:p>
          <w:p w:rsidR="00521B8F" w:rsidRPr="000A03E8" w:rsidRDefault="00521B8F" w:rsidP="00223CEF">
            <w:pPr>
              <w:pStyle w:val="Default"/>
              <w:numPr>
                <w:ilvl w:val="0"/>
                <w:numId w:val="16"/>
              </w:numPr>
              <w:autoSpaceDE/>
              <w:autoSpaceDN/>
              <w:adjustRightInd/>
              <w:spacing w:line="276" w:lineRule="auto"/>
              <w:rPr>
                <w:rFonts w:asciiTheme="minorHAnsi" w:hAnsiTheme="minorHAnsi" w:cstheme="minorHAnsi"/>
                <w:color w:val="auto"/>
                <w:sz w:val="22"/>
                <w:szCs w:val="22"/>
              </w:rPr>
            </w:pPr>
            <w:r w:rsidRPr="000A03E8">
              <w:rPr>
                <w:rFonts w:asciiTheme="minorHAnsi" w:hAnsiTheme="minorHAnsi" w:cstheme="minorHAnsi"/>
                <w:color w:val="auto"/>
                <w:sz w:val="22"/>
                <w:szCs w:val="22"/>
              </w:rPr>
              <w:t>genetic strategies, including gene/seed banks and captive breeding programs</w:t>
            </w:r>
          </w:p>
          <w:p w:rsidR="00521B8F" w:rsidRPr="000A03E8" w:rsidRDefault="00521B8F" w:rsidP="00223CEF">
            <w:pPr>
              <w:pStyle w:val="Default"/>
              <w:numPr>
                <w:ilvl w:val="0"/>
                <w:numId w:val="16"/>
              </w:numPr>
              <w:autoSpaceDE/>
              <w:autoSpaceDN/>
              <w:adjustRightInd/>
              <w:spacing w:line="276" w:lineRule="auto"/>
              <w:rPr>
                <w:rFonts w:asciiTheme="minorHAnsi" w:hAnsiTheme="minorHAnsi" w:cstheme="minorHAnsi"/>
                <w:color w:val="auto"/>
                <w:sz w:val="22"/>
                <w:szCs w:val="22"/>
              </w:rPr>
            </w:pPr>
            <w:r w:rsidRPr="000A03E8">
              <w:rPr>
                <w:rFonts w:asciiTheme="minorHAnsi" w:hAnsiTheme="minorHAnsi" w:cstheme="minorHAnsi"/>
                <w:color w:val="auto"/>
                <w:sz w:val="22"/>
                <w:szCs w:val="22"/>
              </w:rPr>
              <w:t>environmental strategies, including revegetation and control of introduced species</w:t>
            </w:r>
          </w:p>
          <w:p w:rsidR="00521B8F" w:rsidRPr="000A03E8" w:rsidRDefault="00521B8F" w:rsidP="00223CEF">
            <w:pPr>
              <w:pStyle w:val="Default"/>
              <w:numPr>
                <w:ilvl w:val="0"/>
                <w:numId w:val="16"/>
              </w:numPr>
              <w:autoSpaceDE/>
              <w:autoSpaceDN/>
              <w:adjustRightInd/>
              <w:spacing w:after="120" w:line="276" w:lineRule="auto"/>
              <w:rPr>
                <w:rFonts w:asciiTheme="minorHAnsi" w:hAnsiTheme="minorHAnsi" w:cstheme="minorHAnsi"/>
                <w:color w:val="auto"/>
                <w:sz w:val="22"/>
                <w:szCs w:val="22"/>
              </w:rPr>
            </w:pPr>
            <w:r w:rsidRPr="000A03E8">
              <w:rPr>
                <w:rFonts w:asciiTheme="minorHAnsi" w:hAnsiTheme="minorHAnsi" w:cstheme="minorHAnsi"/>
                <w:color w:val="auto"/>
                <w:sz w:val="22"/>
                <w:szCs w:val="22"/>
              </w:rPr>
              <w:t>management strategies, including protected areas and restricted commercial and recreational access</w:t>
            </w:r>
          </w:p>
          <w:p w:rsidR="00521B8F" w:rsidRDefault="00521B8F" w:rsidP="00CE4548"/>
        </w:tc>
        <w:tc>
          <w:tcPr>
            <w:tcW w:w="3686" w:type="dxa"/>
          </w:tcPr>
          <w:p w:rsidR="00521B8F" w:rsidRPr="00AB6CF9" w:rsidRDefault="00521B8F" w:rsidP="00C87E64">
            <w:pPr>
              <w:rPr>
                <w:u w:val="single"/>
              </w:rPr>
            </w:pPr>
            <w:r w:rsidRPr="00AB6CF9">
              <w:rPr>
                <w:u w:val="single"/>
              </w:rPr>
              <w:t>BIOZONE</w:t>
            </w:r>
          </w:p>
          <w:p w:rsidR="00521B8F" w:rsidRDefault="00521B8F" w:rsidP="00C87E64">
            <w:r>
              <w:t>Changes in Ecosystems</w:t>
            </w:r>
          </w:p>
          <w:p w:rsidR="00521B8F" w:rsidRDefault="00521B8F" w:rsidP="00C87E64">
            <w:pPr>
              <w:tabs>
                <w:tab w:val="left" w:pos="33"/>
              </w:tabs>
            </w:pPr>
            <w:r>
              <w:t>Activity Number: 278, 279</w:t>
            </w:r>
          </w:p>
        </w:tc>
        <w:tc>
          <w:tcPr>
            <w:tcW w:w="2126" w:type="dxa"/>
          </w:tcPr>
          <w:p w:rsidR="00E44E0E" w:rsidRPr="00E849E5" w:rsidRDefault="00E44E0E" w:rsidP="00E44E0E">
            <w:pPr>
              <w:jc w:val="center"/>
              <w:rPr>
                <w:b/>
                <w:sz w:val="28"/>
                <w:szCs w:val="28"/>
              </w:rPr>
            </w:pPr>
            <w:r>
              <w:rPr>
                <w:b/>
                <w:sz w:val="28"/>
                <w:szCs w:val="28"/>
              </w:rPr>
              <w:t>SI</w:t>
            </w:r>
            <w:r w:rsidRPr="00E849E5">
              <w:rPr>
                <w:b/>
                <w:sz w:val="28"/>
                <w:szCs w:val="28"/>
              </w:rPr>
              <w:t>: Field Work</w:t>
            </w:r>
          </w:p>
          <w:p w:rsidR="00E44E0E" w:rsidRPr="00E849E5" w:rsidRDefault="00E44E0E" w:rsidP="00E44E0E">
            <w:pPr>
              <w:jc w:val="center"/>
              <w:rPr>
                <w:b/>
                <w:sz w:val="28"/>
                <w:szCs w:val="28"/>
              </w:rPr>
            </w:pPr>
            <w:r w:rsidRPr="00E849E5">
              <w:rPr>
                <w:b/>
                <w:sz w:val="28"/>
                <w:szCs w:val="28"/>
              </w:rPr>
              <w:t>Excursion</w:t>
            </w:r>
          </w:p>
          <w:p w:rsidR="00E44E0E" w:rsidRPr="00E849E5" w:rsidRDefault="00E44E0E" w:rsidP="00E44E0E">
            <w:pPr>
              <w:jc w:val="center"/>
              <w:rPr>
                <w:b/>
                <w:sz w:val="28"/>
                <w:szCs w:val="28"/>
              </w:rPr>
            </w:pPr>
            <w:r w:rsidRPr="00E849E5">
              <w:rPr>
                <w:b/>
                <w:sz w:val="28"/>
                <w:szCs w:val="28"/>
              </w:rPr>
              <w:t>(15%)</w:t>
            </w:r>
          </w:p>
          <w:p w:rsidR="00E44E0E" w:rsidRPr="00E849E5" w:rsidRDefault="00E44E0E" w:rsidP="00E44E0E">
            <w:pPr>
              <w:jc w:val="center"/>
              <w:rPr>
                <w:b/>
                <w:sz w:val="28"/>
                <w:szCs w:val="28"/>
              </w:rPr>
            </w:pPr>
          </w:p>
          <w:p w:rsidR="00E44E0E" w:rsidRDefault="00E44E0E" w:rsidP="00E44E0E">
            <w:pPr>
              <w:jc w:val="center"/>
              <w:rPr>
                <w:b/>
                <w:sz w:val="28"/>
                <w:szCs w:val="28"/>
              </w:rPr>
            </w:pPr>
          </w:p>
          <w:p w:rsidR="00E44E0E" w:rsidRDefault="00E44E0E" w:rsidP="00E44E0E">
            <w:pPr>
              <w:rPr>
                <w:b/>
                <w:sz w:val="28"/>
                <w:szCs w:val="28"/>
              </w:rPr>
            </w:pPr>
          </w:p>
          <w:p w:rsidR="00E44E0E" w:rsidRDefault="00E44E0E" w:rsidP="00E44E0E">
            <w:pPr>
              <w:jc w:val="center"/>
              <w:rPr>
                <w:b/>
                <w:sz w:val="28"/>
                <w:szCs w:val="28"/>
              </w:rPr>
            </w:pPr>
          </w:p>
          <w:p w:rsidR="00E44E0E" w:rsidRDefault="00E44E0E" w:rsidP="00E44E0E">
            <w:pPr>
              <w:jc w:val="center"/>
              <w:rPr>
                <w:b/>
                <w:sz w:val="28"/>
                <w:szCs w:val="28"/>
              </w:rPr>
            </w:pPr>
          </w:p>
          <w:p w:rsidR="00521B8F" w:rsidRPr="008541B5" w:rsidRDefault="00521B8F" w:rsidP="00E44E0E">
            <w:pPr>
              <w:jc w:val="center"/>
              <w:rPr>
                <w:b/>
                <w:sz w:val="28"/>
                <w:szCs w:val="28"/>
              </w:rPr>
            </w:pPr>
            <w:r w:rsidRPr="008541B5">
              <w:rPr>
                <w:b/>
                <w:sz w:val="28"/>
                <w:szCs w:val="28"/>
              </w:rPr>
              <w:t>TEST: Ecosystems</w:t>
            </w:r>
          </w:p>
          <w:p w:rsidR="00521B8F" w:rsidRPr="008541B5" w:rsidRDefault="00521B8F" w:rsidP="00E44E0E">
            <w:pPr>
              <w:jc w:val="center"/>
              <w:rPr>
                <w:b/>
                <w:sz w:val="28"/>
                <w:szCs w:val="28"/>
              </w:rPr>
            </w:pPr>
            <w:r w:rsidRPr="008541B5">
              <w:rPr>
                <w:b/>
                <w:sz w:val="28"/>
                <w:szCs w:val="28"/>
              </w:rPr>
              <w:t>(10%)</w:t>
            </w:r>
          </w:p>
          <w:p w:rsidR="00521B8F" w:rsidRPr="008D3581" w:rsidRDefault="00521B8F" w:rsidP="00E44E0E">
            <w:pPr>
              <w:jc w:val="center"/>
              <w:rPr>
                <w:b/>
                <w:sz w:val="24"/>
                <w:szCs w:val="24"/>
              </w:rPr>
            </w:pPr>
          </w:p>
        </w:tc>
      </w:tr>
      <w:tr w:rsidR="00521B8F" w:rsidTr="00E44E0E">
        <w:tc>
          <w:tcPr>
            <w:tcW w:w="959" w:type="dxa"/>
            <w:shd w:val="clear" w:color="auto" w:fill="FFCC99"/>
          </w:tcPr>
          <w:p w:rsidR="00521B8F" w:rsidRPr="00000F6F" w:rsidRDefault="00521B8F">
            <w:pPr>
              <w:rPr>
                <w:b/>
              </w:rPr>
            </w:pPr>
            <w:r>
              <w:rPr>
                <w:b/>
              </w:rPr>
              <w:lastRenderedPageBreak/>
              <w:t>Week 5</w:t>
            </w:r>
          </w:p>
        </w:tc>
        <w:tc>
          <w:tcPr>
            <w:tcW w:w="2410" w:type="dxa"/>
            <w:shd w:val="clear" w:color="auto" w:fill="C2D69B" w:themeFill="accent3" w:themeFillTint="99"/>
          </w:tcPr>
          <w:p w:rsidR="00521B8F" w:rsidRDefault="00521B8F"/>
        </w:tc>
        <w:tc>
          <w:tcPr>
            <w:tcW w:w="6520" w:type="dxa"/>
            <w:shd w:val="clear" w:color="auto" w:fill="C2D69B" w:themeFill="accent3" w:themeFillTint="99"/>
          </w:tcPr>
          <w:p w:rsidR="00521B8F" w:rsidRPr="00F80566" w:rsidRDefault="00521B8F" w:rsidP="001C48C4">
            <w:pPr>
              <w:jc w:val="center"/>
              <w:rPr>
                <w:b/>
                <w:i/>
                <w:sz w:val="24"/>
                <w:szCs w:val="24"/>
              </w:rPr>
            </w:pPr>
            <w:r>
              <w:rPr>
                <w:b/>
                <w:i/>
                <w:sz w:val="24"/>
                <w:szCs w:val="24"/>
              </w:rPr>
              <w:t xml:space="preserve">CATCH UP / </w:t>
            </w:r>
            <w:r w:rsidRPr="00F80566">
              <w:rPr>
                <w:b/>
                <w:i/>
                <w:sz w:val="24"/>
                <w:szCs w:val="24"/>
              </w:rPr>
              <w:t>REVISION / ASSE</w:t>
            </w:r>
            <w:r>
              <w:rPr>
                <w:b/>
                <w:i/>
                <w:sz w:val="24"/>
                <w:szCs w:val="24"/>
              </w:rPr>
              <w:t>S</w:t>
            </w:r>
            <w:r w:rsidRPr="00F80566">
              <w:rPr>
                <w:b/>
                <w:i/>
                <w:sz w:val="24"/>
                <w:szCs w:val="24"/>
              </w:rPr>
              <w:t>SMENT FREE WEEK</w:t>
            </w:r>
          </w:p>
          <w:p w:rsidR="00521B8F" w:rsidRPr="00F80566" w:rsidRDefault="00521B8F">
            <w:pPr>
              <w:rPr>
                <w:sz w:val="24"/>
                <w:szCs w:val="24"/>
              </w:rPr>
            </w:pPr>
          </w:p>
        </w:tc>
        <w:tc>
          <w:tcPr>
            <w:tcW w:w="3686" w:type="dxa"/>
            <w:shd w:val="clear" w:color="auto" w:fill="C2D69B" w:themeFill="accent3" w:themeFillTint="99"/>
          </w:tcPr>
          <w:p w:rsidR="00521B8F" w:rsidRDefault="00521B8F" w:rsidP="00E61B7A">
            <w:pPr>
              <w:tabs>
                <w:tab w:val="left" w:pos="33"/>
              </w:tabs>
            </w:pPr>
          </w:p>
        </w:tc>
        <w:tc>
          <w:tcPr>
            <w:tcW w:w="2126" w:type="dxa"/>
            <w:shd w:val="clear" w:color="auto" w:fill="C2D69B" w:themeFill="accent3" w:themeFillTint="99"/>
          </w:tcPr>
          <w:p w:rsidR="00521B8F" w:rsidRDefault="00521B8F"/>
        </w:tc>
      </w:tr>
      <w:tr w:rsidR="00521B8F" w:rsidTr="00E44E0E">
        <w:tc>
          <w:tcPr>
            <w:tcW w:w="959" w:type="dxa"/>
            <w:shd w:val="clear" w:color="auto" w:fill="FFCC99"/>
          </w:tcPr>
          <w:p w:rsidR="00521B8F" w:rsidRPr="00000F6F" w:rsidRDefault="00521B8F" w:rsidP="00B7475D">
            <w:pPr>
              <w:jc w:val="center"/>
              <w:rPr>
                <w:b/>
              </w:rPr>
            </w:pPr>
            <w:r>
              <w:rPr>
                <w:b/>
              </w:rPr>
              <w:t>Week 6/7</w:t>
            </w:r>
          </w:p>
        </w:tc>
        <w:tc>
          <w:tcPr>
            <w:tcW w:w="2410" w:type="dxa"/>
            <w:shd w:val="clear" w:color="auto" w:fill="76923C" w:themeFill="accent3" w:themeFillShade="BF"/>
          </w:tcPr>
          <w:p w:rsidR="00521B8F" w:rsidRDefault="00521B8F"/>
        </w:tc>
        <w:tc>
          <w:tcPr>
            <w:tcW w:w="6520" w:type="dxa"/>
            <w:shd w:val="clear" w:color="auto" w:fill="76923C" w:themeFill="accent3" w:themeFillShade="BF"/>
          </w:tcPr>
          <w:p w:rsidR="00521B8F" w:rsidRPr="00F80566" w:rsidRDefault="00521B8F" w:rsidP="001C48C4">
            <w:pPr>
              <w:tabs>
                <w:tab w:val="left" w:pos="33"/>
              </w:tabs>
              <w:jc w:val="center"/>
              <w:rPr>
                <w:b/>
                <w:i/>
                <w:sz w:val="24"/>
                <w:szCs w:val="24"/>
              </w:rPr>
            </w:pPr>
            <w:r w:rsidRPr="00F80566">
              <w:rPr>
                <w:b/>
                <w:i/>
                <w:sz w:val="24"/>
                <w:szCs w:val="24"/>
              </w:rPr>
              <w:t>EXAMS</w:t>
            </w:r>
          </w:p>
          <w:p w:rsidR="00521B8F" w:rsidRPr="00F80566" w:rsidRDefault="00521B8F" w:rsidP="00B70559">
            <w:pPr>
              <w:tabs>
                <w:tab w:val="left" w:pos="33"/>
              </w:tabs>
              <w:rPr>
                <w:b/>
                <w:i/>
                <w:sz w:val="24"/>
                <w:szCs w:val="24"/>
              </w:rPr>
            </w:pPr>
          </w:p>
        </w:tc>
        <w:tc>
          <w:tcPr>
            <w:tcW w:w="3686" w:type="dxa"/>
            <w:shd w:val="clear" w:color="auto" w:fill="76923C" w:themeFill="accent3" w:themeFillShade="BF"/>
          </w:tcPr>
          <w:p w:rsidR="00521B8F" w:rsidRPr="004D68AF" w:rsidRDefault="00521B8F" w:rsidP="00E61B7A">
            <w:pPr>
              <w:tabs>
                <w:tab w:val="left" w:pos="33"/>
              </w:tabs>
              <w:rPr>
                <w:b/>
              </w:rPr>
            </w:pPr>
          </w:p>
        </w:tc>
        <w:tc>
          <w:tcPr>
            <w:tcW w:w="2126" w:type="dxa"/>
            <w:shd w:val="clear" w:color="auto" w:fill="76923C" w:themeFill="accent3" w:themeFillShade="BF"/>
          </w:tcPr>
          <w:p w:rsidR="00521B8F" w:rsidRDefault="00521B8F" w:rsidP="001C48C4">
            <w:pPr>
              <w:tabs>
                <w:tab w:val="left" w:pos="33"/>
              </w:tabs>
              <w:jc w:val="center"/>
              <w:rPr>
                <w:b/>
                <w:sz w:val="24"/>
                <w:szCs w:val="24"/>
              </w:rPr>
            </w:pPr>
            <w:r w:rsidRPr="00F80566">
              <w:rPr>
                <w:b/>
                <w:sz w:val="24"/>
                <w:szCs w:val="24"/>
              </w:rPr>
              <w:t xml:space="preserve">SEMESTER 1 EXAM </w:t>
            </w:r>
          </w:p>
          <w:p w:rsidR="00521B8F" w:rsidRPr="00F80566" w:rsidRDefault="00521B8F" w:rsidP="001C48C4">
            <w:pPr>
              <w:tabs>
                <w:tab w:val="left" w:pos="33"/>
              </w:tabs>
              <w:jc w:val="center"/>
              <w:rPr>
                <w:b/>
                <w:sz w:val="24"/>
                <w:szCs w:val="24"/>
              </w:rPr>
            </w:pPr>
            <w:r>
              <w:rPr>
                <w:b/>
                <w:sz w:val="24"/>
                <w:szCs w:val="24"/>
              </w:rPr>
              <w:t>(40</w:t>
            </w:r>
            <w:r w:rsidRPr="00F80566">
              <w:rPr>
                <w:b/>
                <w:sz w:val="24"/>
                <w:szCs w:val="24"/>
              </w:rPr>
              <w:t>%</w:t>
            </w:r>
            <w:r>
              <w:rPr>
                <w:b/>
                <w:sz w:val="24"/>
                <w:szCs w:val="24"/>
              </w:rPr>
              <w:t>)</w:t>
            </w:r>
          </w:p>
        </w:tc>
      </w:tr>
      <w:tr w:rsidR="00521B8F" w:rsidTr="00E44E0E">
        <w:tc>
          <w:tcPr>
            <w:tcW w:w="959" w:type="dxa"/>
            <w:shd w:val="clear" w:color="auto" w:fill="FFCC99"/>
          </w:tcPr>
          <w:p w:rsidR="00521B8F" w:rsidRPr="00000F6F" w:rsidRDefault="00521B8F">
            <w:pPr>
              <w:rPr>
                <w:b/>
              </w:rPr>
            </w:pPr>
            <w:r w:rsidRPr="00000F6F">
              <w:rPr>
                <w:b/>
              </w:rPr>
              <w:t xml:space="preserve">Week </w:t>
            </w:r>
            <w:r>
              <w:rPr>
                <w:b/>
              </w:rPr>
              <w:t>8</w:t>
            </w:r>
          </w:p>
        </w:tc>
        <w:tc>
          <w:tcPr>
            <w:tcW w:w="2410" w:type="dxa"/>
          </w:tcPr>
          <w:p w:rsidR="00521B8F" w:rsidRDefault="00521B8F" w:rsidP="00A2668E">
            <w:pPr>
              <w:jc w:val="center"/>
            </w:pPr>
            <w:r>
              <w:t>Review</w:t>
            </w:r>
          </w:p>
          <w:p w:rsidR="00521B8F" w:rsidRDefault="00521B8F" w:rsidP="00A2668E">
            <w:pPr>
              <w:jc w:val="center"/>
            </w:pPr>
          </w:p>
          <w:p w:rsidR="00521B8F" w:rsidRPr="009578C1" w:rsidRDefault="00521B8F" w:rsidP="00E203E4">
            <w:pPr>
              <w:pStyle w:val="Heading5"/>
              <w:outlineLvl w:val="4"/>
              <w:rPr>
                <w:rFonts w:asciiTheme="minorHAnsi" w:hAnsiTheme="minorHAnsi"/>
                <w:color w:val="0070C0"/>
              </w:rPr>
            </w:pPr>
            <w:r w:rsidRPr="009578C1">
              <w:rPr>
                <w:rFonts w:asciiTheme="minorHAnsi" w:hAnsiTheme="minorHAnsi"/>
                <w:color w:val="0070C0"/>
              </w:rPr>
              <w:t>Cells as the basis of life</w:t>
            </w:r>
          </w:p>
          <w:p w:rsidR="00521B8F" w:rsidRDefault="00521B8F" w:rsidP="00A2668E">
            <w:pPr>
              <w:jc w:val="center"/>
            </w:pPr>
          </w:p>
          <w:p w:rsidR="00CD0994" w:rsidRDefault="00521B8F" w:rsidP="00CD0994">
            <w:pPr>
              <w:jc w:val="center"/>
            </w:pPr>
            <w:r>
              <w:t>Cells requirements</w:t>
            </w:r>
          </w:p>
          <w:p w:rsidR="00521B8F" w:rsidRDefault="00521B8F" w:rsidP="00A2668E">
            <w:pPr>
              <w:jc w:val="center"/>
            </w:pPr>
            <w:r>
              <w:t>Cell Membrane Structure and Function</w:t>
            </w:r>
          </w:p>
          <w:p w:rsidR="00521B8F" w:rsidRDefault="00521B8F" w:rsidP="00A2668E">
            <w:pPr>
              <w:jc w:val="center"/>
            </w:pPr>
          </w:p>
          <w:p w:rsidR="00521B8F" w:rsidRDefault="00521B8F" w:rsidP="00A2668E">
            <w:pPr>
              <w:jc w:val="center"/>
              <w:rPr>
                <w:bCs/>
                <w:sz w:val="16"/>
                <w:szCs w:val="16"/>
              </w:rPr>
            </w:pPr>
            <w:r w:rsidRPr="001D0F45">
              <w:rPr>
                <w:sz w:val="16"/>
                <w:szCs w:val="16"/>
              </w:rPr>
              <w:t xml:space="preserve">SHE 1: </w:t>
            </w:r>
            <w:r w:rsidRPr="001D0F45">
              <w:rPr>
                <w:bCs/>
                <w:sz w:val="16"/>
                <w:szCs w:val="16"/>
              </w:rPr>
              <w:t>the cell membrane model has been continually reconceptualised and revised since the mid-nineteenth century and the currently accepted model, based on the evidence from improved technologies, is the fluid mosaic model</w:t>
            </w:r>
          </w:p>
          <w:p w:rsidR="00CD0994" w:rsidRPr="00CD0994" w:rsidRDefault="00CD0994" w:rsidP="00A2668E">
            <w:pPr>
              <w:jc w:val="center"/>
              <w:rPr>
                <w:sz w:val="16"/>
                <w:szCs w:val="16"/>
              </w:rPr>
            </w:pPr>
            <w:r w:rsidRPr="00CD0994">
              <w:rPr>
                <w:bCs/>
                <w:sz w:val="16"/>
                <w:szCs w:val="16"/>
              </w:rPr>
              <w:t>SIS: select, construct and use appropriate representations, including diagrams of structures and processes, and images from different imaging techniques, to communicate conceptual understanding, solve problems and make predictions</w:t>
            </w:r>
          </w:p>
        </w:tc>
        <w:tc>
          <w:tcPr>
            <w:tcW w:w="6520" w:type="dxa"/>
          </w:tcPr>
          <w:p w:rsidR="00521B8F" w:rsidRPr="00E203E4" w:rsidRDefault="00521B8F" w:rsidP="00B8221A">
            <w:r>
              <w:t>Review Exams</w:t>
            </w:r>
          </w:p>
          <w:p w:rsidR="00521B8F" w:rsidRPr="00E203E4" w:rsidRDefault="00521B8F" w:rsidP="00B8221A"/>
          <w:p w:rsidR="00521B8F" w:rsidRDefault="00521B8F" w:rsidP="00B8221A"/>
          <w:p w:rsidR="00CD0994" w:rsidRDefault="00CD0994" w:rsidP="00B8221A"/>
          <w:p w:rsidR="00CD0994" w:rsidRDefault="00CD0994" w:rsidP="00B8221A"/>
          <w:p w:rsidR="00CD0994" w:rsidRPr="00E203E4" w:rsidRDefault="00CD0994" w:rsidP="00B8221A"/>
          <w:p w:rsidR="00521B8F" w:rsidRDefault="00CD0994" w:rsidP="00CD0994">
            <w:pPr>
              <w:pStyle w:val="ListParagraph"/>
              <w:numPr>
                <w:ilvl w:val="0"/>
                <w:numId w:val="15"/>
              </w:numPr>
              <w:ind w:left="459" w:hanging="284"/>
            </w:pPr>
            <w:r>
              <w:t>Review of cell components and microscopes</w:t>
            </w:r>
          </w:p>
          <w:p w:rsidR="00CD0994" w:rsidRPr="00E203E4" w:rsidRDefault="00CD0994" w:rsidP="00CD0994">
            <w:pPr>
              <w:pStyle w:val="ListParagraph"/>
              <w:ind w:left="459"/>
            </w:pPr>
          </w:p>
          <w:p w:rsidR="00521B8F" w:rsidRDefault="00CD0994" w:rsidP="00523544">
            <w:pPr>
              <w:pStyle w:val="Default"/>
              <w:widowControl w:val="0"/>
              <w:numPr>
                <w:ilvl w:val="0"/>
                <w:numId w:val="17"/>
              </w:numPr>
              <w:tabs>
                <w:tab w:val="left" w:pos="426"/>
              </w:tabs>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Cell requirements for life.</w:t>
            </w:r>
          </w:p>
          <w:p w:rsidR="00521B8F" w:rsidRPr="00523544" w:rsidRDefault="00CD0994" w:rsidP="00523544">
            <w:pPr>
              <w:pStyle w:val="Default"/>
              <w:widowControl w:val="0"/>
              <w:numPr>
                <w:ilvl w:val="0"/>
                <w:numId w:val="17"/>
              </w:numPr>
              <w:tabs>
                <w:tab w:val="left" w:pos="426"/>
              </w:tabs>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Define </w:t>
            </w:r>
            <w:r w:rsidR="00521B8F" w:rsidRPr="00A95476">
              <w:rPr>
                <w:rFonts w:asciiTheme="minorHAnsi" w:hAnsiTheme="minorHAnsi" w:cstheme="minorHAnsi"/>
                <w:color w:val="auto"/>
                <w:sz w:val="22"/>
                <w:szCs w:val="22"/>
              </w:rPr>
              <w:t xml:space="preserve">metabolism </w:t>
            </w:r>
          </w:p>
          <w:p w:rsidR="00521B8F" w:rsidRDefault="00CD0994" w:rsidP="001D0F45">
            <w:pPr>
              <w:pStyle w:val="Default"/>
              <w:widowControl w:val="0"/>
              <w:numPr>
                <w:ilvl w:val="0"/>
                <w:numId w:val="17"/>
              </w:numPr>
              <w:tabs>
                <w:tab w:val="left" w:pos="426"/>
              </w:tabs>
              <w:spacing w:before="120"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Structure of cell membrane and function</w:t>
            </w:r>
          </w:p>
          <w:p w:rsidR="003C78E9" w:rsidRPr="001D0F45" w:rsidRDefault="003C78E9" w:rsidP="001D0F45">
            <w:pPr>
              <w:pStyle w:val="Default"/>
              <w:widowControl w:val="0"/>
              <w:numPr>
                <w:ilvl w:val="0"/>
                <w:numId w:val="17"/>
              </w:numPr>
              <w:tabs>
                <w:tab w:val="left" w:pos="426"/>
              </w:tabs>
              <w:spacing w:before="120"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Draw a diagram of cell membrane</w:t>
            </w:r>
          </w:p>
          <w:p w:rsidR="00521B8F" w:rsidRPr="00CD0994" w:rsidRDefault="00521B8F" w:rsidP="003C78E9">
            <w:pPr>
              <w:pStyle w:val="ListParagraph"/>
              <w:spacing w:after="60"/>
              <w:ind w:left="502"/>
            </w:pPr>
          </w:p>
        </w:tc>
        <w:tc>
          <w:tcPr>
            <w:tcW w:w="3686" w:type="dxa"/>
          </w:tcPr>
          <w:p w:rsidR="00521B8F" w:rsidRDefault="00521B8F" w:rsidP="00E61B7A">
            <w:pPr>
              <w:tabs>
                <w:tab w:val="left" w:pos="33"/>
              </w:tabs>
            </w:pPr>
            <w:r>
              <w:t>Exam Review &amp; Reflections</w:t>
            </w:r>
          </w:p>
          <w:p w:rsidR="00521B8F" w:rsidRDefault="00521B8F" w:rsidP="00E61B7A">
            <w:pPr>
              <w:tabs>
                <w:tab w:val="left" w:pos="33"/>
              </w:tabs>
            </w:pPr>
          </w:p>
          <w:p w:rsidR="00521B8F" w:rsidRDefault="00521B8F" w:rsidP="00E61B7A">
            <w:pPr>
              <w:tabs>
                <w:tab w:val="left" w:pos="33"/>
              </w:tabs>
            </w:pPr>
          </w:p>
          <w:p w:rsidR="00521B8F" w:rsidRDefault="00521B8F" w:rsidP="00B676C8"/>
          <w:p w:rsidR="00521B8F" w:rsidRDefault="00521B8F" w:rsidP="00B676C8">
            <w:pPr>
              <w:rPr>
                <w:u w:val="single"/>
              </w:rPr>
            </w:pPr>
            <w:r w:rsidRPr="00973FE3">
              <w:rPr>
                <w:u w:val="single"/>
              </w:rPr>
              <w:t>NELSON BIOLOGY UNITS 1&amp;2</w:t>
            </w:r>
          </w:p>
          <w:p w:rsidR="00521B8F" w:rsidRDefault="00521B8F" w:rsidP="00B676C8">
            <w:r>
              <w:t>Chapter 8 Cells in their Environment</w:t>
            </w:r>
          </w:p>
          <w:p w:rsidR="00521B8F" w:rsidRDefault="00521B8F" w:rsidP="00B676C8"/>
          <w:p w:rsidR="00521B8F" w:rsidRDefault="00521B8F" w:rsidP="00B676C8"/>
          <w:p w:rsidR="00521B8F" w:rsidRDefault="00521B8F" w:rsidP="00B676C8"/>
          <w:p w:rsidR="00521B8F" w:rsidRPr="00AB6CF9" w:rsidRDefault="00521B8F" w:rsidP="00B676C8">
            <w:pPr>
              <w:rPr>
                <w:u w:val="single"/>
              </w:rPr>
            </w:pPr>
            <w:r w:rsidRPr="00AB6CF9">
              <w:rPr>
                <w:u w:val="single"/>
              </w:rPr>
              <w:t>BIOZONE</w:t>
            </w:r>
          </w:p>
          <w:p w:rsidR="00521B8F" w:rsidRDefault="00521B8F" w:rsidP="00B676C8">
            <w:r>
              <w:t>Cellular Processes</w:t>
            </w:r>
          </w:p>
          <w:p w:rsidR="00521B8F" w:rsidRDefault="00521B8F" w:rsidP="00B676C8">
            <w:pPr>
              <w:tabs>
                <w:tab w:val="left" w:pos="33"/>
              </w:tabs>
            </w:pPr>
            <w:r>
              <w:t xml:space="preserve">Activity Number: 46, 47, </w:t>
            </w:r>
          </w:p>
          <w:p w:rsidR="00521B8F" w:rsidRDefault="00521B8F" w:rsidP="00B676C8">
            <w:pPr>
              <w:tabs>
                <w:tab w:val="left" w:pos="33"/>
              </w:tabs>
            </w:pPr>
          </w:p>
        </w:tc>
        <w:tc>
          <w:tcPr>
            <w:tcW w:w="2126" w:type="dxa"/>
          </w:tcPr>
          <w:p w:rsidR="00521B8F" w:rsidRDefault="00521B8F" w:rsidP="008D3581">
            <w:pPr>
              <w:jc w:val="center"/>
              <w:rPr>
                <w:b/>
                <w:sz w:val="24"/>
                <w:szCs w:val="24"/>
              </w:rPr>
            </w:pPr>
          </w:p>
          <w:p w:rsidR="00521B8F" w:rsidRPr="008D3581" w:rsidRDefault="00521B8F" w:rsidP="008D3581">
            <w:pPr>
              <w:jc w:val="center"/>
              <w:rPr>
                <w:b/>
                <w:sz w:val="24"/>
                <w:szCs w:val="24"/>
              </w:rPr>
            </w:pPr>
          </w:p>
        </w:tc>
      </w:tr>
      <w:tr w:rsidR="00521B8F" w:rsidTr="00E44E0E">
        <w:tc>
          <w:tcPr>
            <w:tcW w:w="959" w:type="dxa"/>
            <w:shd w:val="clear" w:color="auto" w:fill="FFCC99"/>
          </w:tcPr>
          <w:p w:rsidR="00521B8F" w:rsidRDefault="00521B8F">
            <w:pPr>
              <w:rPr>
                <w:b/>
              </w:rPr>
            </w:pPr>
            <w:r>
              <w:rPr>
                <w:b/>
              </w:rPr>
              <w:t>Week 10</w:t>
            </w:r>
          </w:p>
        </w:tc>
        <w:tc>
          <w:tcPr>
            <w:tcW w:w="2410" w:type="dxa"/>
          </w:tcPr>
          <w:p w:rsidR="00521B8F" w:rsidRDefault="00521B8F" w:rsidP="00A2668E">
            <w:pPr>
              <w:jc w:val="center"/>
            </w:pPr>
            <w:r>
              <w:t>Transport across the Membrane</w:t>
            </w:r>
          </w:p>
        </w:tc>
        <w:tc>
          <w:tcPr>
            <w:tcW w:w="6520" w:type="dxa"/>
          </w:tcPr>
          <w:p w:rsidR="00521B8F" w:rsidRPr="00E203E4" w:rsidRDefault="00521B8F" w:rsidP="00223CEF">
            <w:pPr>
              <w:pStyle w:val="Default"/>
              <w:widowControl w:val="0"/>
              <w:numPr>
                <w:ilvl w:val="0"/>
                <w:numId w:val="17"/>
              </w:numPr>
              <w:tabs>
                <w:tab w:val="left" w:pos="426"/>
              </w:tabs>
              <w:spacing w:line="276" w:lineRule="auto"/>
              <w:ind w:left="360"/>
              <w:rPr>
                <w:rFonts w:asciiTheme="minorHAnsi" w:hAnsiTheme="minorHAnsi" w:cstheme="minorHAnsi"/>
                <w:color w:val="auto"/>
                <w:sz w:val="22"/>
                <w:szCs w:val="22"/>
              </w:rPr>
            </w:pPr>
            <w:r w:rsidRPr="00E203E4">
              <w:rPr>
                <w:rFonts w:asciiTheme="minorHAnsi" w:hAnsiTheme="minorHAnsi" w:cstheme="minorHAnsi"/>
                <w:color w:val="auto"/>
                <w:sz w:val="22"/>
                <w:szCs w:val="22"/>
              </w:rPr>
              <w:t>movement of materials across membranes occurs via</w:t>
            </w:r>
          </w:p>
          <w:p w:rsidR="00521B8F" w:rsidRPr="00E203E4" w:rsidRDefault="00521B8F" w:rsidP="00223CEF">
            <w:pPr>
              <w:pStyle w:val="Default"/>
              <w:numPr>
                <w:ilvl w:val="0"/>
                <w:numId w:val="16"/>
              </w:numPr>
              <w:autoSpaceDE/>
              <w:autoSpaceDN/>
              <w:adjustRightInd/>
              <w:spacing w:line="276" w:lineRule="auto"/>
              <w:rPr>
                <w:rFonts w:asciiTheme="minorHAnsi" w:hAnsiTheme="minorHAnsi" w:cstheme="minorHAnsi"/>
                <w:color w:val="auto"/>
                <w:sz w:val="22"/>
                <w:szCs w:val="22"/>
              </w:rPr>
            </w:pPr>
            <w:r w:rsidRPr="00E203E4">
              <w:rPr>
                <w:rFonts w:asciiTheme="minorHAnsi" w:hAnsiTheme="minorHAnsi" w:cstheme="minorHAnsi"/>
                <w:color w:val="auto"/>
                <w:sz w:val="22"/>
                <w:szCs w:val="22"/>
              </w:rPr>
              <w:t>passive processes, including diffusion, facilitated diffusion, osmosis</w:t>
            </w:r>
          </w:p>
          <w:p w:rsidR="00521B8F" w:rsidRPr="00E203E4" w:rsidRDefault="00521B8F" w:rsidP="00223CEF">
            <w:pPr>
              <w:pStyle w:val="Default"/>
              <w:numPr>
                <w:ilvl w:val="0"/>
                <w:numId w:val="16"/>
              </w:numPr>
              <w:autoSpaceDE/>
              <w:autoSpaceDN/>
              <w:adjustRightInd/>
              <w:spacing w:after="120" w:line="276" w:lineRule="auto"/>
              <w:rPr>
                <w:rFonts w:asciiTheme="minorHAnsi" w:hAnsiTheme="minorHAnsi" w:cstheme="minorHAnsi"/>
                <w:color w:val="auto"/>
                <w:sz w:val="22"/>
                <w:szCs w:val="22"/>
              </w:rPr>
            </w:pPr>
            <w:r w:rsidRPr="00E203E4">
              <w:rPr>
                <w:rFonts w:asciiTheme="minorHAnsi" w:hAnsiTheme="minorHAnsi" w:cstheme="minorHAnsi"/>
                <w:color w:val="auto"/>
                <w:sz w:val="22"/>
                <w:szCs w:val="22"/>
              </w:rPr>
              <w:t>active processes, including active transport, endocytosis and exocytosis</w:t>
            </w:r>
          </w:p>
          <w:p w:rsidR="00521B8F" w:rsidRPr="00E203E4" w:rsidRDefault="00521B8F" w:rsidP="00223CEF">
            <w:pPr>
              <w:pStyle w:val="Default"/>
              <w:widowControl w:val="0"/>
              <w:numPr>
                <w:ilvl w:val="0"/>
                <w:numId w:val="17"/>
              </w:numPr>
              <w:tabs>
                <w:tab w:val="left" w:pos="426"/>
              </w:tabs>
              <w:spacing w:line="276" w:lineRule="auto"/>
              <w:ind w:left="357"/>
              <w:rPr>
                <w:rFonts w:asciiTheme="minorHAnsi" w:hAnsiTheme="minorHAnsi" w:cstheme="minorHAnsi"/>
                <w:color w:val="auto"/>
                <w:sz w:val="22"/>
                <w:szCs w:val="22"/>
              </w:rPr>
            </w:pPr>
            <w:r w:rsidRPr="00E203E4">
              <w:rPr>
                <w:rFonts w:asciiTheme="minorHAnsi" w:hAnsiTheme="minorHAnsi" w:cstheme="minorHAnsi"/>
                <w:color w:val="auto"/>
                <w:sz w:val="22"/>
                <w:szCs w:val="22"/>
              </w:rPr>
              <w:t>factors that affect exchange of materials across membranes include</w:t>
            </w:r>
          </w:p>
          <w:p w:rsidR="00521B8F" w:rsidRPr="00E203E4" w:rsidRDefault="00521B8F" w:rsidP="00223CEF">
            <w:pPr>
              <w:pStyle w:val="Default"/>
              <w:numPr>
                <w:ilvl w:val="0"/>
                <w:numId w:val="16"/>
              </w:numPr>
              <w:autoSpaceDE/>
              <w:autoSpaceDN/>
              <w:adjustRightInd/>
              <w:spacing w:line="276" w:lineRule="auto"/>
              <w:rPr>
                <w:rFonts w:asciiTheme="minorHAnsi" w:hAnsiTheme="minorHAnsi" w:cstheme="minorHAnsi"/>
                <w:color w:val="auto"/>
                <w:sz w:val="22"/>
                <w:szCs w:val="22"/>
              </w:rPr>
            </w:pPr>
            <w:r w:rsidRPr="00E203E4">
              <w:rPr>
                <w:rFonts w:asciiTheme="minorHAnsi" w:hAnsiTheme="minorHAnsi" w:cstheme="minorHAnsi"/>
                <w:color w:val="auto"/>
                <w:sz w:val="22"/>
                <w:szCs w:val="22"/>
              </w:rPr>
              <w:t>the surface area to volume ratio of the cell</w:t>
            </w:r>
          </w:p>
          <w:p w:rsidR="00521B8F" w:rsidRPr="00E203E4" w:rsidRDefault="00521B8F" w:rsidP="00223CEF">
            <w:pPr>
              <w:pStyle w:val="Default"/>
              <w:numPr>
                <w:ilvl w:val="0"/>
                <w:numId w:val="16"/>
              </w:numPr>
              <w:autoSpaceDE/>
              <w:autoSpaceDN/>
              <w:adjustRightInd/>
              <w:spacing w:line="276" w:lineRule="auto"/>
              <w:rPr>
                <w:rFonts w:asciiTheme="minorHAnsi" w:hAnsiTheme="minorHAnsi" w:cstheme="minorHAnsi"/>
                <w:color w:val="auto"/>
                <w:sz w:val="22"/>
                <w:szCs w:val="22"/>
              </w:rPr>
            </w:pPr>
            <w:r w:rsidRPr="00E203E4">
              <w:rPr>
                <w:rFonts w:asciiTheme="minorHAnsi" w:hAnsiTheme="minorHAnsi" w:cstheme="minorHAnsi"/>
                <w:color w:val="auto"/>
                <w:sz w:val="22"/>
                <w:szCs w:val="22"/>
              </w:rPr>
              <w:t>concentration gradients</w:t>
            </w:r>
          </w:p>
          <w:p w:rsidR="00521B8F" w:rsidRPr="00CD0994" w:rsidRDefault="00521B8F" w:rsidP="00CD0994">
            <w:pPr>
              <w:pStyle w:val="Default"/>
              <w:numPr>
                <w:ilvl w:val="0"/>
                <w:numId w:val="16"/>
              </w:numPr>
              <w:autoSpaceDE/>
              <w:autoSpaceDN/>
              <w:adjustRightInd/>
              <w:spacing w:after="120" w:line="276" w:lineRule="auto"/>
              <w:rPr>
                <w:rFonts w:asciiTheme="minorHAnsi" w:hAnsiTheme="minorHAnsi" w:cstheme="minorHAnsi"/>
                <w:color w:val="auto"/>
                <w:sz w:val="22"/>
                <w:szCs w:val="22"/>
              </w:rPr>
            </w:pPr>
            <w:r w:rsidRPr="00E203E4">
              <w:rPr>
                <w:rFonts w:asciiTheme="minorHAnsi" w:hAnsiTheme="minorHAnsi" w:cstheme="minorHAnsi"/>
                <w:color w:val="auto"/>
                <w:sz w:val="22"/>
                <w:szCs w:val="22"/>
              </w:rPr>
              <w:t>the physical and chemical nature of the materials being exchanged</w:t>
            </w:r>
          </w:p>
        </w:tc>
        <w:tc>
          <w:tcPr>
            <w:tcW w:w="3686" w:type="dxa"/>
          </w:tcPr>
          <w:p w:rsidR="00521B8F" w:rsidRPr="00AB6CF9" w:rsidRDefault="00521B8F" w:rsidP="003C1163">
            <w:pPr>
              <w:rPr>
                <w:u w:val="single"/>
              </w:rPr>
            </w:pPr>
            <w:r w:rsidRPr="00AB6CF9">
              <w:rPr>
                <w:u w:val="single"/>
              </w:rPr>
              <w:t>BIOZONE</w:t>
            </w:r>
          </w:p>
          <w:p w:rsidR="00521B8F" w:rsidRDefault="00521B8F" w:rsidP="003C1163">
            <w:r>
              <w:t>Cellular Processes</w:t>
            </w:r>
          </w:p>
          <w:p w:rsidR="00521B8F" w:rsidRDefault="00521B8F" w:rsidP="003C1163">
            <w:pPr>
              <w:tabs>
                <w:tab w:val="left" w:pos="33"/>
              </w:tabs>
            </w:pPr>
            <w:r>
              <w:t>Activity Number: 48, 49, 51, 52, 53, 55</w:t>
            </w:r>
          </w:p>
        </w:tc>
        <w:tc>
          <w:tcPr>
            <w:tcW w:w="2126" w:type="dxa"/>
          </w:tcPr>
          <w:p w:rsidR="006A7E82" w:rsidRPr="00BD519B" w:rsidRDefault="006A7E82" w:rsidP="006A7E82">
            <w:pPr>
              <w:jc w:val="center"/>
              <w:rPr>
                <w:b/>
                <w:sz w:val="28"/>
                <w:szCs w:val="28"/>
              </w:rPr>
            </w:pPr>
            <w:r w:rsidRPr="00BD519B">
              <w:rPr>
                <w:b/>
                <w:sz w:val="28"/>
                <w:szCs w:val="28"/>
              </w:rPr>
              <w:t>SI: Microscopes and Cells Assessment</w:t>
            </w:r>
          </w:p>
          <w:p w:rsidR="00521B8F" w:rsidRPr="00F80566" w:rsidRDefault="006A7E82" w:rsidP="006A7E82">
            <w:pPr>
              <w:jc w:val="center"/>
              <w:rPr>
                <w:b/>
              </w:rPr>
            </w:pPr>
            <w:r w:rsidRPr="00BD519B">
              <w:rPr>
                <w:b/>
                <w:sz w:val="28"/>
                <w:szCs w:val="28"/>
              </w:rPr>
              <w:t>(10%)</w:t>
            </w:r>
          </w:p>
        </w:tc>
      </w:tr>
    </w:tbl>
    <w:p w:rsidR="00312D25" w:rsidRDefault="00312D25"/>
    <w:tbl>
      <w:tblPr>
        <w:tblStyle w:val="TableGrid"/>
        <w:tblW w:w="15701" w:type="dxa"/>
        <w:tblLayout w:type="fixed"/>
        <w:tblLook w:val="04A0" w:firstRow="1" w:lastRow="0" w:firstColumn="1" w:lastColumn="0" w:noHBand="0" w:noVBand="1"/>
      </w:tblPr>
      <w:tblGrid>
        <w:gridCol w:w="959"/>
        <w:gridCol w:w="2410"/>
        <w:gridCol w:w="6520"/>
        <w:gridCol w:w="3827"/>
        <w:gridCol w:w="1985"/>
      </w:tblGrid>
      <w:tr w:rsidR="00FE7F96" w:rsidTr="005D0BF3">
        <w:tc>
          <w:tcPr>
            <w:tcW w:w="959" w:type="dxa"/>
            <w:shd w:val="clear" w:color="auto" w:fill="FFCC99"/>
          </w:tcPr>
          <w:p w:rsidR="00FE7F96" w:rsidRDefault="00580825" w:rsidP="004922A3">
            <w:pPr>
              <w:rPr>
                <w:b/>
              </w:rPr>
            </w:pPr>
            <w:r>
              <w:rPr>
                <w:b/>
              </w:rPr>
              <w:t xml:space="preserve">Term 3, </w:t>
            </w:r>
            <w:r w:rsidR="00FE7F96">
              <w:rPr>
                <w:b/>
              </w:rPr>
              <w:t>Week 1</w:t>
            </w:r>
          </w:p>
        </w:tc>
        <w:tc>
          <w:tcPr>
            <w:tcW w:w="2410" w:type="dxa"/>
          </w:tcPr>
          <w:p w:rsidR="00FE7F96" w:rsidRDefault="00FE7F96" w:rsidP="004922A3">
            <w:pPr>
              <w:jc w:val="center"/>
            </w:pPr>
            <w:r>
              <w:t>Biological Molecules</w:t>
            </w:r>
          </w:p>
          <w:p w:rsidR="00FE7F96" w:rsidRDefault="00FE7F96" w:rsidP="004922A3">
            <w:pPr>
              <w:jc w:val="center"/>
            </w:pPr>
          </w:p>
          <w:p w:rsidR="00FE7F96" w:rsidRDefault="00FE7F96" w:rsidP="004922A3">
            <w:pPr>
              <w:jc w:val="center"/>
            </w:pPr>
          </w:p>
          <w:p w:rsidR="00FE7F96" w:rsidRDefault="00FE7F96" w:rsidP="004922A3">
            <w:pPr>
              <w:jc w:val="center"/>
            </w:pPr>
          </w:p>
          <w:p w:rsidR="00FE7F96" w:rsidRDefault="00FE7F96" w:rsidP="004922A3">
            <w:pPr>
              <w:jc w:val="center"/>
            </w:pPr>
            <w:r>
              <w:t>Membranes</w:t>
            </w:r>
          </w:p>
          <w:p w:rsidR="00FE7F96" w:rsidRDefault="00FE7F96" w:rsidP="004922A3">
            <w:pPr>
              <w:jc w:val="center"/>
            </w:pPr>
          </w:p>
          <w:p w:rsidR="00FE7F96" w:rsidRDefault="00FE7F96" w:rsidP="004922A3">
            <w:pPr>
              <w:jc w:val="center"/>
            </w:pPr>
          </w:p>
          <w:p w:rsidR="00FE7F96" w:rsidRDefault="00FE7F96" w:rsidP="004922A3">
            <w:pPr>
              <w:jc w:val="center"/>
            </w:pPr>
          </w:p>
          <w:p w:rsidR="00FE7F96" w:rsidRDefault="00FE7F96" w:rsidP="004922A3">
            <w:pPr>
              <w:jc w:val="center"/>
            </w:pPr>
          </w:p>
          <w:p w:rsidR="00FE7F96" w:rsidRDefault="00FE7F96" w:rsidP="004922A3">
            <w:pPr>
              <w:jc w:val="center"/>
            </w:pPr>
            <w:r>
              <w:t>Enzymes</w:t>
            </w:r>
          </w:p>
        </w:tc>
        <w:tc>
          <w:tcPr>
            <w:tcW w:w="6520" w:type="dxa"/>
          </w:tcPr>
          <w:p w:rsidR="00FE7F96" w:rsidRDefault="00FE7F96" w:rsidP="004922A3">
            <w:pPr>
              <w:pStyle w:val="Default"/>
              <w:widowControl w:val="0"/>
              <w:numPr>
                <w:ilvl w:val="0"/>
                <w:numId w:val="17"/>
              </w:numPr>
              <w:tabs>
                <w:tab w:val="left" w:pos="426"/>
              </w:tabs>
              <w:spacing w:after="120" w:line="276" w:lineRule="auto"/>
              <w:ind w:left="360"/>
              <w:rPr>
                <w:rFonts w:asciiTheme="minorHAnsi" w:hAnsiTheme="minorHAnsi" w:cstheme="minorHAnsi"/>
                <w:color w:val="auto"/>
                <w:sz w:val="22"/>
                <w:szCs w:val="22"/>
              </w:rPr>
            </w:pPr>
            <w:r w:rsidRPr="00E203E4">
              <w:rPr>
                <w:rFonts w:asciiTheme="minorHAnsi" w:hAnsiTheme="minorHAnsi" w:cstheme="minorHAnsi"/>
                <w:color w:val="auto"/>
                <w:sz w:val="22"/>
                <w:szCs w:val="22"/>
              </w:rPr>
              <w:t>biological molecules are synthesised from monomers to produce complex structures, including carbohydrates, proteins and lipids</w:t>
            </w:r>
          </w:p>
          <w:p w:rsidR="00FE7F96" w:rsidRPr="00E203E4" w:rsidRDefault="00FE7F96" w:rsidP="004922A3">
            <w:pPr>
              <w:pStyle w:val="Default"/>
              <w:widowControl w:val="0"/>
              <w:tabs>
                <w:tab w:val="left" w:pos="426"/>
              </w:tabs>
              <w:spacing w:after="120" w:line="276" w:lineRule="auto"/>
              <w:rPr>
                <w:rFonts w:asciiTheme="minorHAnsi" w:hAnsiTheme="minorHAnsi" w:cstheme="minorHAnsi"/>
                <w:color w:val="auto"/>
                <w:sz w:val="22"/>
                <w:szCs w:val="22"/>
              </w:rPr>
            </w:pPr>
          </w:p>
          <w:p w:rsidR="00FE7F96" w:rsidRDefault="00FE7F96" w:rsidP="004922A3">
            <w:pPr>
              <w:pStyle w:val="Default"/>
              <w:widowControl w:val="0"/>
              <w:numPr>
                <w:ilvl w:val="0"/>
                <w:numId w:val="17"/>
              </w:numPr>
              <w:tabs>
                <w:tab w:val="left" w:pos="426"/>
              </w:tabs>
              <w:spacing w:after="120" w:line="276" w:lineRule="auto"/>
              <w:ind w:left="360"/>
              <w:rPr>
                <w:rFonts w:asciiTheme="minorHAnsi" w:hAnsiTheme="minorHAnsi" w:cstheme="minorHAnsi"/>
                <w:color w:val="auto"/>
                <w:sz w:val="22"/>
                <w:szCs w:val="22"/>
              </w:rPr>
            </w:pPr>
            <w:r w:rsidRPr="00E203E4">
              <w:rPr>
                <w:rFonts w:asciiTheme="minorHAnsi" w:hAnsiTheme="minorHAnsi" w:cstheme="minorHAnsi"/>
                <w:color w:val="auto"/>
                <w:sz w:val="22"/>
                <w:szCs w:val="22"/>
              </w:rPr>
              <w:t>biochemical processes in the cell are controlled by factors, including the</w:t>
            </w:r>
          </w:p>
          <w:p w:rsidR="00FE7F96" w:rsidRDefault="00FE7F96" w:rsidP="004922A3">
            <w:pPr>
              <w:pStyle w:val="Default"/>
              <w:widowControl w:val="0"/>
              <w:numPr>
                <w:ilvl w:val="1"/>
                <w:numId w:val="17"/>
              </w:numPr>
              <w:tabs>
                <w:tab w:val="left" w:pos="426"/>
              </w:tabs>
              <w:spacing w:after="120" w:line="276" w:lineRule="auto"/>
              <w:rPr>
                <w:rFonts w:asciiTheme="minorHAnsi" w:hAnsiTheme="minorHAnsi" w:cstheme="minorHAnsi"/>
                <w:color w:val="auto"/>
                <w:sz w:val="22"/>
                <w:szCs w:val="22"/>
              </w:rPr>
            </w:pPr>
            <w:r w:rsidRPr="00E203E4">
              <w:rPr>
                <w:rFonts w:asciiTheme="minorHAnsi" w:hAnsiTheme="minorHAnsi" w:cstheme="minorHAnsi"/>
                <w:color w:val="auto"/>
                <w:sz w:val="22"/>
                <w:szCs w:val="22"/>
              </w:rPr>
              <w:t xml:space="preserve">nature and arrangement of internal membranes, </w:t>
            </w:r>
          </w:p>
          <w:p w:rsidR="00FE7F96" w:rsidRPr="00E203E4" w:rsidRDefault="00FE7F96" w:rsidP="004922A3">
            <w:pPr>
              <w:pStyle w:val="Default"/>
              <w:widowControl w:val="0"/>
              <w:numPr>
                <w:ilvl w:val="1"/>
                <w:numId w:val="17"/>
              </w:numPr>
              <w:tabs>
                <w:tab w:val="left" w:pos="426"/>
              </w:tabs>
              <w:spacing w:after="120" w:line="276" w:lineRule="auto"/>
              <w:rPr>
                <w:rFonts w:asciiTheme="minorHAnsi" w:hAnsiTheme="minorHAnsi" w:cstheme="minorHAnsi"/>
                <w:color w:val="auto"/>
                <w:sz w:val="22"/>
                <w:szCs w:val="22"/>
              </w:rPr>
            </w:pPr>
            <w:r w:rsidRPr="00E203E4">
              <w:rPr>
                <w:rFonts w:asciiTheme="minorHAnsi" w:hAnsiTheme="minorHAnsi" w:cstheme="minorHAnsi"/>
                <w:color w:val="auto"/>
                <w:sz w:val="22"/>
                <w:szCs w:val="22"/>
              </w:rPr>
              <w:t>and the presence of specific enzymes</w:t>
            </w:r>
          </w:p>
          <w:p w:rsidR="00FE7F96" w:rsidRPr="00E203E4" w:rsidRDefault="00FE7F96" w:rsidP="004922A3"/>
        </w:tc>
        <w:tc>
          <w:tcPr>
            <w:tcW w:w="3827" w:type="dxa"/>
          </w:tcPr>
          <w:p w:rsidR="00FE7F96" w:rsidRPr="00AB6CF9" w:rsidRDefault="00FE7F96" w:rsidP="004922A3">
            <w:pPr>
              <w:rPr>
                <w:u w:val="single"/>
              </w:rPr>
            </w:pPr>
            <w:r w:rsidRPr="00AB6CF9">
              <w:rPr>
                <w:u w:val="single"/>
              </w:rPr>
              <w:t>BIOZONE</w:t>
            </w:r>
          </w:p>
          <w:p w:rsidR="00FE7F96" w:rsidRDefault="00FE7F96" w:rsidP="004922A3">
            <w:r>
              <w:t>Cell Structure</w:t>
            </w:r>
          </w:p>
          <w:p w:rsidR="00FE7F96" w:rsidRDefault="00FE7F96" w:rsidP="004922A3">
            <w:pPr>
              <w:tabs>
                <w:tab w:val="left" w:pos="33"/>
              </w:tabs>
            </w:pPr>
            <w:r>
              <w:t>Activity Number: 21, 22, 23, 25, 26</w:t>
            </w:r>
          </w:p>
          <w:p w:rsidR="00FE7F96" w:rsidRDefault="00FE7F96" w:rsidP="004922A3">
            <w:pPr>
              <w:tabs>
                <w:tab w:val="left" w:pos="33"/>
              </w:tabs>
            </w:pPr>
          </w:p>
          <w:p w:rsidR="00FE7F96" w:rsidRDefault="00FE7F96" w:rsidP="004922A3">
            <w:pPr>
              <w:rPr>
                <w:u w:val="single"/>
              </w:rPr>
            </w:pPr>
            <w:r w:rsidRPr="00973FE3">
              <w:rPr>
                <w:u w:val="single"/>
              </w:rPr>
              <w:t>NELSON BIOLOGY UNITS 1&amp;2</w:t>
            </w:r>
          </w:p>
          <w:p w:rsidR="00FE7F96" w:rsidRDefault="00FE7F96" w:rsidP="004922A3">
            <w:r>
              <w:t>Chapter 9 Inside Cells</w:t>
            </w:r>
          </w:p>
          <w:p w:rsidR="00FE7F96" w:rsidRDefault="00FE7F96" w:rsidP="004922A3">
            <w:pPr>
              <w:tabs>
                <w:tab w:val="left" w:pos="33"/>
              </w:tabs>
            </w:pPr>
          </w:p>
        </w:tc>
        <w:tc>
          <w:tcPr>
            <w:tcW w:w="1985" w:type="dxa"/>
          </w:tcPr>
          <w:p w:rsidR="00FE7F96" w:rsidRDefault="00FE7F96" w:rsidP="006A7E82"/>
        </w:tc>
      </w:tr>
      <w:tr w:rsidR="00FE7F96" w:rsidTr="005D0BF3">
        <w:tc>
          <w:tcPr>
            <w:tcW w:w="959" w:type="dxa"/>
            <w:shd w:val="clear" w:color="auto" w:fill="FFCC99"/>
          </w:tcPr>
          <w:p w:rsidR="00FE7F96" w:rsidRDefault="00FE7F96" w:rsidP="00B70559">
            <w:pPr>
              <w:rPr>
                <w:b/>
              </w:rPr>
            </w:pPr>
            <w:r>
              <w:rPr>
                <w:b/>
              </w:rPr>
              <w:t>Week 2</w:t>
            </w:r>
          </w:p>
        </w:tc>
        <w:tc>
          <w:tcPr>
            <w:tcW w:w="2410" w:type="dxa"/>
          </w:tcPr>
          <w:p w:rsidR="00FE7F96" w:rsidRDefault="00FE7F96" w:rsidP="00CB6543">
            <w:pPr>
              <w:jc w:val="center"/>
            </w:pPr>
            <w:r>
              <w:t>Enzymes</w:t>
            </w:r>
          </w:p>
        </w:tc>
        <w:tc>
          <w:tcPr>
            <w:tcW w:w="6520" w:type="dxa"/>
          </w:tcPr>
          <w:p w:rsidR="00FE7F96" w:rsidRPr="00E203E4" w:rsidRDefault="00FE7F96" w:rsidP="004922A3">
            <w:pPr>
              <w:pStyle w:val="Default"/>
              <w:widowControl w:val="0"/>
              <w:numPr>
                <w:ilvl w:val="0"/>
                <w:numId w:val="17"/>
              </w:numPr>
              <w:tabs>
                <w:tab w:val="left" w:pos="426"/>
              </w:tabs>
              <w:spacing w:line="276" w:lineRule="auto"/>
              <w:ind w:left="360"/>
              <w:rPr>
                <w:rFonts w:asciiTheme="minorHAnsi" w:hAnsiTheme="minorHAnsi" w:cstheme="minorHAnsi"/>
                <w:color w:val="auto"/>
                <w:sz w:val="22"/>
                <w:szCs w:val="22"/>
              </w:rPr>
            </w:pPr>
            <w:r w:rsidRPr="00E203E4">
              <w:rPr>
                <w:rFonts w:asciiTheme="minorHAnsi" w:hAnsiTheme="minorHAnsi" w:cstheme="minorHAnsi"/>
                <w:color w:val="auto"/>
                <w:sz w:val="22"/>
                <w:szCs w:val="22"/>
              </w:rPr>
              <w:t>enzymes have specific functions which can be affected by factors, including</w:t>
            </w:r>
          </w:p>
          <w:p w:rsidR="00FE7F96" w:rsidRPr="00E203E4" w:rsidRDefault="00FE7F96" w:rsidP="004922A3">
            <w:pPr>
              <w:pStyle w:val="Default"/>
              <w:numPr>
                <w:ilvl w:val="0"/>
                <w:numId w:val="16"/>
              </w:numPr>
              <w:autoSpaceDE/>
              <w:autoSpaceDN/>
              <w:adjustRightInd/>
              <w:spacing w:line="276" w:lineRule="auto"/>
              <w:rPr>
                <w:rFonts w:asciiTheme="minorHAnsi" w:hAnsiTheme="minorHAnsi" w:cstheme="minorHAnsi"/>
                <w:color w:val="auto"/>
                <w:sz w:val="22"/>
                <w:szCs w:val="22"/>
              </w:rPr>
            </w:pPr>
            <w:r w:rsidRPr="00E203E4">
              <w:rPr>
                <w:rFonts w:asciiTheme="minorHAnsi" w:hAnsiTheme="minorHAnsi" w:cstheme="minorHAnsi"/>
                <w:color w:val="auto"/>
                <w:sz w:val="22"/>
                <w:szCs w:val="22"/>
              </w:rPr>
              <w:t>temperature</w:t>
            </w:r>
          </w:p>
          <w:p w:rsidR="00FE7F96" w:rsidRPr="00E203E4" w:rsidRDefault="00FE7F96" w:rsidP="004922A3">
            <w:pPr>
              <w:pStyle w:val="Default"/>
              <w:numPr>
                <w:ilvl w:val="0"/>
                <w:numId w:val="16"/>
              </w:numPr>
              <w:autoSpaceDE/>
              <w:autoSpaceDN/>
              <w:adjustRightInd/>
              <w:spacing w:line="276" w:lineRule="auto"/>
              <w:rPr>
                <w:rFonts w:asciiTheme="minorHAnsi" w:hAnsiTheme="minorHAnsi" w:cstheme="minorHAnsi"/>
                <w:color w:val="auto"/>
                <w:sz w:val="22"/>
                <w:szCs w:val="22"/>
              </w:rPr>
            </w:pPr>
            <w:r w:rsidRPr="00E203E4">
              <w:rPr>
                <w:rFonts w:asciiTheme="minorHAnsi" w:hAnsiTheme="minorHAnsi" w:cstheme="minorHAnsi"/>
                <w:color w:val="auto"/>
                <w:sz w:val="22"/>
                <w:szCs w:val="22"/>
              </w:rPr>
              <w:t>pH</w:t>
            </w:r>
          </w:p>
          <w:p w:rsidR="00FE7F96" w:rsidRPr="00E203E4" w:rsidRDefault="00FE7F96" w:rsidP="004922A3">
            <w:pPr>
              <w:pStyle w:val="Default"/>
              <w:numPr>
                <w:ilvl w:val="0"/>
                <w:numId w:val="16"/>
              </w:numPr>
              <w:autoSpaceDE/>
              <w:autoSpaceDN/>
              <w:adjustRightInd/>
              <w:spacing w:line="276" w:lineRule="auto"/>
              <w:rPr>
                <w:rFonts w:asciiTheme="minorHAnsi" w:hAnsiTheme="minorHAnsi" w:cstheme="minorHAnsi"/>
                <w:color w:val="auto"/>
                <w:sz w:val="22"/>
                <w:szCs w:val="22"/>
              </w:rPr>
            </w:pPr>
            <w:r w:rsidRPr="00E203E4">
              <w:rPr>
                <w:rFonts w:asciiTheme="minorHAnsi" w:hAnsiTheme="minorHAnsi" w:cstheme="minorHAnsi"/>
                <w:color w:val="auto"/>
                <w:sz w:val="22"/>
                <w:szCs w:val="22"/>
              </w:rPr>
              <w:t>presence of inhibitors</w:t>
            </w:r>
          </w:p>
          <w:p w:rsidR="00FE7F96" w:rsidRPr="00E203E4" w:rsidRDefault="00FE7F96" w:rsidP="004922A3">
            <w:pPr>
              <w:pStyle w:val="Default"/>
              <w:numPr>
                <w:ilvl w:val="0"/>
                <w:numId w:val="16"/>
              </w:numPr>
              <w:autoSpaceDE/>
              <w:autoSpaceDN/>
              <w:adjustRightInd/>
              <w:spacing w:after="120" w:line="276" w:lineRule="auto"/>
              <w:rPr>
                <w:rFonts w:asciiTheme="minorHAnsi" w:hAnsiTheme="minorHAnsi" w:cstheme="minorHAnsi"/>
                <w:color w:val="auto"/>
                <w:sz w:val="22"/>
                <w:szCs w:val="22"/>
              </w:rPr>
            </w:pPr>
            <w:r w:rsidRPr="00E203E4">
              <w:rPr>
                <w:rFonts w:asciiTheme="minorHAnsi" w:hAnsiTheme="minorHAnsi" w:cstheme="minorHAnsi"/>
                <w:color w:val="auto"/>
                <w:sz w:val="22"/>
                <w:szCs w:val="22"/>
              </w:rPr>
              <w:t>concentrations of reactants and products</w:t>
            </w:r>
          </w:p>
          <w:p w:rsidR="00FE7F96" w:rsidRPr="00312D25" w:rsidRDefault="00FE7F96" w:rsidP="004922A3">
            <w:pPr>
              <w:pStyle w:val="Default"/>
              <w:widowControl w:val="0"/>
              <w:numPr>
                <w:ilvl w:val="0"/>
                <w:numId w:val="17"/>
              </w:numPr>
              <w:tabs>
                <w:tab w:val="left" w:pos="426"/>
              </w:tabs>
              <w:spacing w:after="120" w:line="276" w:lineRule="auto"/>
              <w:ind w:left="360"/>
              <w:rPr>
                <w:rFonts w:asciiTheme="minorHAnsi" w:hAnsiTheme="minorHAnsi" w:cstheme="minorHAnsi"/>
                <w:color w:val="auto"/>
                <w:sz w:val="22"/>
                <w:szCs w:val="22"/>
              </w:rPr>
            </w:pPr>
            <w:r w:rsidRPr="00E203E4">
              <w:rPr>
                <w:rFonts w:asciiTheme="minorHAnsi" w:hAnsiTheme="minorHAnsi" w:cstheme="minorHAnsi"/>
                <w:color w:val="auto"/>
                <w:sz w:val="22"/>
                <w:szCs w:val="22"/>
              </w:rPr>
              <w:t>two models that are used to explain enzyme action are the lock and key model and the induced fit model</w:t>
            </w:r>
          </w:p>
        </w:tc>
        <w:tc>
          <w:tcPr>
            <w:tcW w:w="3827" w:type="dxa"/>
          </w:tcPr>
          <w:p w:rsidR="00FE7F96" w:rsidRPr="00AB6CF9" w:rsidRDefault="00FE7F96" w:rsidP="004922A3">
            <w:pPr>
              <w:rPr>
                <w:u w:val="single"/>
              </w:rPr>
            </w:pPr>
            <w:r w:rsidRPr="00AB6CF9">
              <w:rPr>
                <w:u w:val="single"/>
              </w:rPr>
              <w:t>BIOZONE</w:t>
            </w:r>
          </w:p>
          <w:p w:rsidR="00FE7F96" w:rsidRDefault="00FE7F96" w:rsidP="004922A3">
            <w:r>
              <w:t>Cell Structure</w:t>
            </w:r>
          </w:p>
          <w:p w:rsidR="00FE7F96" w:rsidRDefault="00FE7F96" w:rsidP="004922A3">
            <w:pPr>
              <w:tabs>
                <w:tab w:val="left" w:pos="33"/>
              </w:tabs>
            </w:pPr>
            <w:r>
              <w:t>Activity Number: 27</w:t>
            </w:r>
          </w:p>
          <w:p w:rsidR="00FE7F96" w:rsidRDefault="00FE7F96" w:rsidP="004922A3"/>
        </w:tc>
        <w:tc>
          <w:tcPr>
            <w:tcW w:w="1985" w:type="dxa"/>
          </w:tcPr>
          <w:p w:rsidR="00FE7F96" w:rsidRPr="00BD519B" w:rsidRDefault="00FE7F96" w:rsidP="004922A3">
            <w:pPr>
              <w:jc w:val="center"/>
              <w:rPr>
                <w:b/>
                <w:sz w:val="28"/>
                <w:szCs w:val="28"/>
              </w:rPr>
            </w:pPr>
            <w:r w:rsidRPr="00BD519B">
              <w:rPr>
                <w:b/>
                <w:sz w:val="28"/>
                <w:szCs w:val="28"/>
              </w:rPr>
              <w:t>SI: Enzymes Assessment</w:t>
            </w:r>
          </w:p>
          <w:p w:rsidR="00FE7F96" w:rsidRPr="00BD519B" w:rsidRDefault="00FE7F96" w:rsidP="004922A3">
            <w:pPr>
              <w:jc w:val="center"/>
              <w:rPr>
                <w:b/>
                <w:sz w:val="28"/>
                <w:szCs w:val="28"/>
              </w:rPr>
            </w:pPr>
            <w:r w:rsidRPr="00BD519B">
              <w:rPr>
                <w:b/>
                <w:sz w:val="28"/>
                <w:szCs w:val="28"/>
              </w:rPr>
              <w:t>(10%)</w:t>
            </w:r>
          </w:p>
          <w:p w:rsidR="00FE7F96" w:rsidRDefault="00FE7F96" w:rsidP="004922A3"/>
        </w:tc>
      </w:tr>
      <w:tr w:rsidR="00FE7F96" w:rsidTr="005D0BF3">
        <w:tc>
          <w:tcPr>
            <w:tcW w:w="959" w:type="dxa"/>
            <w:shd w:val="clear" w:color="auto" w:fill="FFCC99"/>
          </w:tcPr>
          <w:p w:rsidR="00FE7F96" w:rsidRDefault="00FE7F96" w:rsidP="00B70559">
            <w:pPr>
              <w:rPr>
                <w:b/>
              </w:rPr>
            </w:pPr>
            <w:r>
              <w:rPr>
                <w:b/>
              </w:rPr>
              <w:t>Week 3</w:t>
            </w:r>
          </w:p>
        </w:tc>
        <w:tc>
          <w:tcPr>
            <w:tcW w:w="2410" w:type="dxa"/>
          </w:tcPr>
          <w:p w:rsidR="00FE7F96" w:rsidRDefault="00FE7F96" w:rsidP="00CB6543">
            <w:pPr>
              <w:jc w:val="center"/>
            </w:pPr>
            <w:r>
              <w:t>Photosynthesis</w:t>
            </w:r>
          </w:p>
        </w:tc>
        <w:tc>
          <w:tcPr>
            <w:tcW w:w="6520" w:type="dxa"/>
          </w:tcPr>
          <w:p w:rsidR="00FE7F96" w:rsidRPr="00E203E4" w:rsidRDefault="00FE7F96" w:rsidP="00223CEF">
            <w:pPr>
              <w:pStyle w:val="Default"/>
              <w:widowControl w:val="0"/>
              <w:numPr>
                <w:ilvl w:val="0"/>
                <w:numId w:val="17"/>
              </w:numPr>
              <w:tabs>
                <w:tab w:val="left" w:pos="426"/>
              </w:tabs>
              <w:spacing w:after="120" w:line="276" w:lineRule="auto"/>
              <w:ind w:left="360"/>
              <w:rPr>
                <w:rFonts w:asciiTheme="minorHAnsi" w:hAnsiTheme="minorHAnsi" w:cstheme="minorHAnsi"/>
                <w:color w:val="auto"/>
                <w:sz w:val="22"/>
                <w:szCs w:val="22"/>
              </w:rPr>
            </w:pPr>
            <w:r w:rsidRPr="00E203E4">
              <w:rPr>
                <w:rFonts w:asciiTheme="minorHAnsi" w:hAnsiTheme="minorHAnsi" w:cstheme="minorHAnsi"/>
                <w:color w:val="auto"/>
                <w:sz w:val="22"/>
                <w:szCs w:val="22"/>
              </w:rPr>
              <w:t>photosynthesis is a biochemical process that uses light energy to synthesise organic compounds; light dependent and light independent reactions occur at different sites in the chloroplast; and make up separate parts of the overall process that can be represented as a balanced chemical equation</w:t>
            </w:r>
          </w:p>
          <w:p w:rsidR="00FE7F96" w:rsidRPr="00312D25" w:rsidRDefault="00FE7F96" w:rsidP="00223CEF">
            <w:pPr>
              <w:pStyle w:val="Default"/>
              <w:widowControl w:val="0"/>
              <w:numPr>
                <w:ilvl w:val="0"/>
                <w:numId w:val="17"/>
              </w:numPr>
              <w:tabs>
                <w:tab w:val="left" w:pos="426"/>
              </w:tabs>
              <w:spacing w:after="120" w:line="276" w:lineRule="auto"/>
              <w:ind w:left="360"/>
              <w:rPr>
                <w:rFonts w:asciiTheme="minorHAnsi" w:hAnsiTheme="minorHAnsi" w:cstheme="minorHAnsi"/>
                <w:color w:val="auto"/>
                <w:sz w:val="22"/>
                <w:szCs w:val="22"/>
              </w:rPr>
            </w:pPr>
            <w:r w:rsidRPr="00E203E4">
              <w:rPr>
                <w:rFonts w:asciiTheme="minorHAnsi" w:hAnsiTheme="minorHAnsi" w:cstheme="minorHAnsi"/>
                <w:color w:val="auto"/>
                <w:sz w:val="22"/>
                <w:szCs w:val="22"/>
              </w:rPr>
              <w:t>the rate of photosynthesis can be affected by the availability of light and carbon dioxide, and temperature</w:t>
            </w:r>
          </w:p>
        </w:tc>
        <w:tc>
          <w:tcPr>
            <w:tcW w:w="3827" w:type="dxa"/>
          </w:tcPr>
          <w:p w:rsidR="00FE7F96" w:rsidRPr="00AB6CF9" w:rsidRDefault="00FE7F96" w:rsidP="00F31C4A">
            <w:pPr>
              <w:rPr>
                <w:u w:val="single"/>
              </w:rPr>
            </w:pPr>
            <w:r w:rsidRPr="00AB6CF9">
              <w:rPr>
                <w:u w:val="single"/>
              </w:rPr>
              <w:t>BIOZONE</w:t>
            </w:r>
          </w:p>
          <w:p w:rsidR="00FE7F96" w:rsidRDefault="00FE7F96" w:rsidP="00F31C4A">
            <w:r>
              <w:t>Plant and Animal Nutrition</w:t>
            </w:r>
          </w:p>
          <w:p w:rsidR="00FE7F96" w:rsidRDefault="00FE7F96" w:rsidP="00F31C4A">
            <w:r>
              <w:t xml:space="preserve">Activity Number:  68, 69, 70, 71, 72, 73, </w:t>
            </w:r>
          </w:p>
        </w:tc>
        <w:tc>
          <w:tcPr>
            <w:tcW w:w="1985" w:type="dxa"/>
          </w:tcPr>
          <w:p w:rsidR="00FE7F96" w:rsidRPr="00BD519B" w:rsidRDefault="00FE7F96" w:rsidP="00B70559">
            <w:pPr>
              <w:jc w:val="center"/>
              <w:rPr>
                <w:b/>
                <w:sz w:val="28"/>
                <w:szCs w:val="28"/>
              </w:rPr>
            </w:pPr>
            <w:r>
              <w:rPr>
                <w:b/>
                <w:sz w:val="28"/>
                <w:szCs w:val="28"/>
              </w:rPr>
              <w:t>SI</w:t>
            </w:r>
            <w:r w:rsidRPr="00BD519B">
              <w:rPr>
                <w:b/>
                <w:sz w:val="28"/>
                <w:szCs w:val="28"/>
              </w:rPr>
              <w:t>: Second Hand Data Investigation</w:t>
            </w:r>
          </w:p>
          <w:p w:rsidR="00FE7F96" w:rsidRDefault="00FE7F96" w:rsidP="00B70559">
            <w:pPr>
              <w:jc w:val="center"/>
            </w:pPr>
            <w:r w:rsidRPr="00BD519B">
              <w:rPr>
                <w:b/>
                <w:sz w:val="28"/>
                <w:szCs w:val="28"/>
              </w:rPr>
              <w:t>(10%)</w:t>
            </w:r>
          </w:p>
        </w:tc>
      </w:tr>
      <w:tr w:rsidR="00FE7F96" w:rsidTr="005D0BF3">
        <w:tc>
          <w:tcPr>
            <w:tcW w:w="959" w:type="dxa"/>
            <w:shd w:val="clear" w:color="auto" w:fill="FFCC99"/>
          </w:tcPr>
          <w:p w:rsidR="00FE7F96" w:rsidRDefault="00FE7F96" w:rsidP="00B70559">
            <w:pPr>
              <w:rPr>
                <w:b/>
              </w:rPr>
            </w:pPr>
            <w:r>
              <w:rPr>
                <w:b/>
              </w:rPr>
              <w:t>Week 4</w:t>
            </w:r>
          </w:p>
        </w:tc>
        <w:tc>
          <w:tcPr>
            <w:tcW w:w="2410" w:type="dxa"/>
          </w:tcPr>
          <w:p w:rsidR="00FE7F96" w:rsidRDefault="00FE7F96" w:rsidP="00CB6543">
            <w:pPr>
              <w:jc w:val="center"/>
            </w:pPr>
            <w:r>
              <w:t>Respiration</w:t>
            </w:r>
          </w:p>
          <w:p w:rsidR="00CD0994" w:rsidRDefault="00CD0994" w:rsidP="00CB6543">
            <w:pPr>
              <w:jc w:val="center"/>
            </w:pPr>
          </w:p>
          <w:p w:rsidR="00CD0994" w:rsidRPr="00CD0994" w:rsidRDefault="00CD0994" w:rsidP="00CD0994">
            <w:pPr>
              <w:pStyle w:val="Default"/>
              <w:widowControl w:val="0"/>
              <w:numPr>
                <w:ilvl w:val="0"/>
                <w:numId w:val="17"/>
              </w:numPr>
              <w:tabs>
                <w:tab w:val="left" w:pos="426"/>
              </w:tabs>
              <w:spacing w:after="120" w:line="276" w:lineRule="auto"/>
              <w:ind w:left="360"/>
              <w:rPr>
                <w:rFonts w:asciiTheme="minorHAnsi" w:hAnsiTheme="minorHAnsi" w:cstheme="minorHAnsi"/>
                <w:color w:val="auto"/>
                <w:sz w:val="16"/>
                <w:szCs w:val="16"/>
              </w:rPr>
            </w:pPr>
            <w:r w:rsidRPr="00CD0994">
              <w:rPr>
                <w:rFonts w:asciiTheme="minorHAnsi" w:hAnsiTheme="minorHAnsi"/>
                <w:color w:val="auto"/>
                <w:sz w:val="16"/>
                <w:szCs w:val="16"/>
              </w:rPr>
              <w:t xml:space="preserve">SHE 4: </w:t>
            </w:r>
            <w:r w:rsidRPr="00CD0994">
              <w:rPr>
                <w:rFonts w:asciiTheme="minorHAnsi" w:hAnsiTheme="minorHAnsi"/>
                <w:bCs/>
                <w:color w:val="auto"/>
                <w:sz w:val="16"/>
                <w:szCs w:val="16"/>
              </w:rPr>
              <w:t xml:space="preserve">current research for the production of food, beverages and biofuels, and the breakdown of rubbish, </w:t>
            </w:r>
            <w:r w:rsidRPr="00CD0994">
              <w:rPr>
                <w:rFonts w:asciiTheme="minorHAnsi" w:hAnsiTheme="minorHAnsi"/>
                <w:bCs/>
                <w:color w:val="auto"/>
                <w:sz w:val="16"/>
                <w:szCs w:val="16"/>
              </w:rPr>
              <w:lastRenderedPageBreak/>
              <w:t>involves the control of cellular respiration and photosynthesis</w:t>
            </w:r>
          </w:p>
          <w:p w:rsidR="00CD0994" w:rsidRDefault="00CD0994" w:rsidP="00CD0994">
            <w:pPr>
              <w:jc w:val="center"/>
            </w:pPr>
            <w:r w:rsidRPr="00CD0994">
              <w:rPr>
                <w:sz w:val="16"/>
                <w:szCs w:val="16"/>
              </w:rPr>
              <w:t xml:space="preserve">SHE: </w:t>
            </w:r>
            <w:r w:rsidRPr="00CD0994">
              <w:rPr>
                <w:bCs/>
                <w:sz w:val="16"/>
                <w:szCs w:val="16"/>
              </w:rPr>
              <w:t>the use of probes technologies and computer analysis has further advanced the understandings of vital chemical processes in cells</w:t>
            </w:r>
          </w:p>
        </w:tc>
        <w:tc>
          <w:tcPr>
            <w:tcW w:w="6520" w:type="dxa"/>
          </w:tcPr>
          <w:p w:rsidR="00FE7F96" w:rsidRPr="00E203E4" w:rsidRDefault="00FE7F96" w:rsidP="00223CEF">
            <w:pPr>
              <w:pStyle w:val="Default"/>
              <w:widowControl w:val="0"/>
              <w:numPr>
                <w:ilvl w:val="0"/>
                <w:numId w:val="17"/>
              </w:numPr>
              <w:tabs>
                <w:tab w:val="left" w:pos="426"/>
              </w:tabs>
              <w:spacing w:after="120" w:line="276" w:lineRule="auto"/>
              <w:ind w:left="360"/>
              <w:rPr>
                <w:rFonts w:asciiTheme="minorHAnsi" w:hAnsiTheme="minorHAnsi" w:cstheme="minorHAnsi"/>
                <w:color w:val="auto"/>
                <w:sz w:val="22"/>
                <w:szCs w:val="22"/>
              </w:rPr>
            </w:pPr>
            <w:r w:rsidRPr="00E203E4">
              <w:rPr>
                <w:rFonts w:asciiTheme="minorHAnsi" w:hAnsiTheme="minorHAnsi" w:cstheme="minorHAnsi"/>
                <w:color w:val="auto"/>
                <w:sz w:val="22"/>
                <w:szCs w:val="22"/>
              </w:rPr>
              <w:lastRenderedPageBreak/>
              <w:t xml:space="preserve">cellular respiration is a biochemical process that occurs in different locations in the cytosol and mitochondria, and metabolises organic compounds, aerobically or anaerobically, to release useable energy in the form of ATP; products of anaerobic respiration vary between organisms (plants, yeast, bacteria, </w:t>
            </w:r>
            <w:r w:rsidRPr="00E203E4">
              <w:rPr>
                <w:rFonts w:asciiTheme="minorHAnsi" w:hAnsiTheme="minorHAnsi" w:cstheme="minorHAnsi"/>
                <w:color w:val="auto"/>
                <w:sz w:val="22"/>
                <w:szCs w:val="22"/>
              </w:rPr>
              <w:lastRenderedPageBreak/>
              <w:t>animals); the overall process of aerobic respiration can be represented as a balanced chemical equation</w:t>
            </w:r>
          </w:p>
          <w:p w:rsidR="00FE7F96" w:rsidRPr="00CD0994" w:rsidRDefault="00FE7F96" w:rsidP="00CD0994">
            <w:pPr>
              <w:pStyle w:val="Default"/>
              <w:widowControl w:val="0"/>
              <w:numPr>
                <w:ilvl w:val="0"/>
                <w:numId w:val="17"/>
              </w:numPr>
              <w:tabs>
                <w:tab w:val="left" w:pos="426"/>
              </w:tabs>
              <w:spacing w:after="120" w:line="276" w:lineRule="auto"/>
              <w:ind w:left="360"/>
              <w:rPr>
                <w:rFonts w:asciiTheme="minorHAnsi" w:hAnsiTheme="minorHAnsi" w:cstheme="minorHAnsi"/>
                <w:color w:val="auto"/>
                <w:sz w:val="22"/>
                <w:szCs w:val="22"/>
              </w:rPr>
            </w:pPr>
            <w:r w:rsidRPr="00E203E4">
              <w:rPr>
                <w:rFonts w:asciiTheme="minorHAnsi" w:hAnsiTheme="minorHAnsi" w:cstheme="minorHAnsi"/>
                <w:color w:val="auto"/>
                <w:sz w:val="22"/>
                <w:szCs w:val="22"/>
              </w:rPr>
              <w:t>the rate of respiration can be affected by the availability of oxygen and glucose, and temperature</w:t>
            </w:r>
          </w:p>
        </w:tc>
        <w:tc>
          <w:tcPr>
            <w:tcW w:w="3827" w:type="dxa"/>
          </w:tcPr>
          <w:p w:rsidR="00FE7F96" w:rsidRDefault="00FE7F96" w:rsidP="008F3BBC"/>
        </w:tc>
        <w:tc>
          <w:tcPr>
            <w:tcW w:w="1985" w:type="dxa"/>
          </w:tcPr>
          <w:p w:rsidR="00FE7F96" w:rsidRDefault="00FE7F96" w:rsidP="00F20B3E">
            <w:pPr>
              <w:jc w:val="center"/>
              <w:rPr>
                <w:rFonts w:cstheme="minorHAnsi"/>
                <w:b/>
                <w:sz w:val="24"/>
                <w:szCs w:val="24"/>
              </w:rPr>
            </w:pPr>
          </w:p>
          <w:p w:rsidR="00FE7F96" w:rsidRDefault="00FE7F96" w:rsidP="00342152">
            <w:pPr>
              <w:jc w:val="center"/>
            </w:pPr>
          </w:p>
        </w:tc>
      </w:tr>
      <w:tr w:rsidR="00FE7F96" w:rsidTr="005D0BF3">
        <w:tc>
          <w:tcPr>
            <w:tcW w:w="959" w:type="dxa"/>
            <w:shd w:val="clear" w:color="auto" w:fill="FFCC99"/>
          </w:tcPr>
          <w:p w:rsidR="00FE7F96" w:rsidRDefault="00FE7F96" w:rsidP="00B70559">
            <w:pPr>
              <w:rPr>
                <w:b/>
              </w:rPr>
            </w:pPr>
            <w:r>
              <w:rPr>
                <w:b/>
              </w:rPr>
              <w:lastRenderedPageBreak/>
              <w:t>Week 5</w:t>
            </w:r>
          </w:p>
        </w:tc>
        <w:tc>
          <w:tcPr>
            <w:tcW w:w="2410" w:type="dxa"/>
          </w:tcPr>
          <w:p w:rsidR="00FE7F96" w:rsidRPr="00312D25" w:rsidRDefault="00FE7F96" w:rsidP="00312D25">
            <w:pPr>
              <w:jc w:val="center"/>
              <w:rPr>
                <w:color w:val="548DD4" w:themeColor="text2" w:themeTint="99"/>
              </w:rPr>
            </w:pPr>
            <w:r w:rsidRPr="00C87F8C">
              <w:rPr>
                <w:color w:val="548DD4" w:themeColor="text2" w:themeTint="99"/>
              </w:rPr>
              <w:t>Multicellular organisms</w:t>
            </w:r>
          </w:p>
          <w:p w:rsidR="00FE7F96" w:rsidRDefault="00FE7F96" w:rsidP="00CB6543">
            <w:pPr>
              <w:jc w:val="center"/>
            </w:pPr>
            <w:r>
              <w:t>Organisation</w:t>
            </w:r>
          </w:p>
          <w:p w:rsidR="00FE7F96" w:rsidRDefault="00FE7F96" w:rsidP="00CB6543">
            <w:pPr>
              <w:jc w:val="center"/>
            </w:pPr>
          </w:p>
          <w:p w:rsidR="00FE7F96" w:rsidRDefault="00FE7F96" w:rsidP="00CB6543">
            <w:pPr>
              <w:jc w:val="center"/>
            </w:pPr>
          </w:p>
          <w:p w:rsidR="00FE7F96" w:rsidRDefault="00FE7F96" w:rsidP="000A6FEA"/>
          <w:p w:rsidR="00FE7F96" w:rsidRDefault="00FE7F96" w:rsidP="00CB6543">
            <w:pPr>
              <w:jc w:val="center"/>
            </w:pPr>
            <w:r>
              <w:t>Animal Respiratory Systems</w:t>
            </w:r>
          </w:p>
        </w:tc>
        <w:tc>
          <w:tcPr>
            <w:tcW w:w="6520" w:type="dxa"/>
          </w:tcPr>
          <w:p w:rsidR="00FE7F96" w:rsidRDefault="00FE7F96" w:rsidP="00223CEF">
            <w:pPr>
              <w:pStyle w:val="Default"/>
              <w:widowControl w:val="0"/>
              <w:numPr>
                <w:ilvl w:val="0"/>
                <w:numId w:val="17"/>
              </w:numPr>
              <w:tabs>
                <w:tab w:val="left" w:pos="426"/>
                <w:tab w:val="left" w:pos="4465"/>
              </w:tabs>
              <w:spacing w:line="276" w:lineRule="auto"/>
              <w:ind w:left="360"/>
              <w:rPr>
                <w:rFonts w:asciiTheme="minorHAnsi" w:hAnsiTheme="minorHAnsi" w:cstheme="minorHAnsi"/>
                <w:color w:val="auto"/>
                <w:sz w:val="22"/>
                <w:szCs w:val="22"/>
              </w:rPr>
            </w:pPr>
            <w:r w:rsidRPr="008F3BBC">
              <w:rPr>
                <w:rFonts w:asciiTheme="minorHAnsi" w:hAnsiTheme="minorHAnsi" w:cstheme="minorHAnsi"/>
                <w:color w:val="auto"/>
                <w:sz w:val="22"/>
                <w:szCs w:val="22"/>
              </w:rPr>
              <w:t>multicellular organisms have a hierarchical structural organisation of cells, tissues, organs and systems</w:t>
            </w:r>
          </w:p>
          <w:p w:rsidR="00FE7F96" w:rsidRDefault="00FE7F96" w:rsidP="00342152">
            <w:pPr>
              <w:pStyle w:val="Default"/>
              <w:widowControl w:val="0"/>
              <w:tabs>
                <w:tab w:val="left" w:pos="426"/>
                <w:tab w:val="left" w:pos="4465"/>
              </w:tabs>
              <w:spacing w:line="276" w:lineRule="auto"/>
              <w:rPr>
                <w:rFonts w:asciiTheme="minorHAnsi" w:hAnsiTheme="minorHAnsi" w:cstheme="minorHAnsi"/>
                <w:color w:val="auto"/>
                <w:sz w:val="22"/>
                <w:szCs w:val="22"/>
              </w:rPr>
            </w:pPr>
          </w:p>
          <w:p w:rsidR="00FE7F96" w:rsidRPr="008F3BBC" w:rsidRDefault="00FE7F96" w:rsidP="00342152">
            <w:pPr>
              <w:pStyle w:val="Default"/>
              <w:widowControl w:val="0"/>
              <w:tabs>
                <w:tab w:val="left" w:pos="426"/>
                <w:tab w:val="left" w:pos="4465"/>
              </w:tabs>
              <w:spacing w:line="276" w:lineRule="auto"/>
              <w:rPr>
                <w:rFonts w:asciiTheme="minorHAnsi" w:hAnsiTheme="minorHAnsi" w:cstheme="minorHAnsi"/>
                <w:color w:val="auto"/>
                <w:sz w:val="22"/>
                <w:szCs w:val="22"/>
              </w:rPr>
            </w:pPr>
          </w:p>
          <w:p w:rsidR="00FE7F96" w:rsidRPr="00187AAD" w:rsidRDefault="00FE7F96" w:rsidP="00223CEF">
            <w:pPr>
              <w:pStyle w:val="Default"/>
              <w:widowControl w:val="0"/>
              <w:numPr>
                <w:ilvl w:val="0"/>
                <w:numId w:val="17"/>
              </w:numPr>
              <w:tabs>
                <w:tab w:val="left" w:pos="426"/>
                <w:tab w:val="left" w:pos="4465"/>
              </w:tabs>
              <w:spacing w:line="276" w:lineRule="auto"/>
              <w:ind w:left="360"/>
              <w:rPr>
                <w:rFonts w:asciiTheme="minorHAnsi" w:hAnsiTheme="minorHAnsi" w:cstheme="minorHAnsi"/>
                <w:color w:val="auto"/>
                <w:sz w:val="22"/>
                <w:szCs w:val="22"/>
              </w:rPr>
            </w:pPr>
            <w:r w:rsidRPr="008F3BBC">
              <w:rPr>
                <w:rFonts w:asciiTheme="minorHAnsi" w:hAnsiTheme="minorHAnsi" w:cstheme="minorHAnsi"/>
                <w:color w:val="auto"/>
                <w:sz w:val="22"/>
                <w:szCs w:val="22"/>
              </w:rPr>
              <w:t>in animals, the exchange of gases between the internal and external environments of the organism is facilitated by the structure of the exchange surface(s), including spiracles, gills, alveoli and skin</w:t>
            </w:r>
          </w:p>
        </w:tc>
        <w:tc>
          <w:tcPr>
            <w:tcW w:w="3827" w:type="dxa"/>
          </w:tcPr>
          <w:p w:rsidR="00FE7F96" w:rsidRPr="001D0F45" w:rsidRDefault="00FE7F96" w:rsidP="00682F6E">
            <w:pPr>
              <w:rPr>
                <w:sz w:val="20"/>
                <w:szCs w:val="20"/>
                <w:u w:val="single"/>
              </w:rPr>
            </w:pPr>
            <w:r w:rsidRPr="001D0F45">
              <w:rPr>
                <w:sz w:val="20"/>
                <w:szCs w:val="20"/>
                <w:u w:val="single"/>
              </w:rPr>
              <w:t>NELSON BIOLOGY UNITS 1&amp;2</w:t>
            </w:r>
          </w:p>
          <w:p w:rsidR="00FE7F96" w:rsidRPr="001D0F45" w:rsidRDefault="00FE7F96" w:rsidP="00682F6E">
            <w:pPr>
              <w:rPr>
                <w:sz w:val="20"/>
                <w:szCs w:val="20"/>
              </w:rPr>
            </w:pPr>
            <w:r w:rsidRPr="001D0F45">
              <w:rPr>
                <w:sz w:val="20"/>
                <w:szCs w:val="20"/>
              </w:rPr>
              <w:t>Chapter 10 C</w:t>
            </w:r>
            <w:r w:rsidR="001D0F45" w:rsidRPr="001D0F45">
              <w:rPr>
                <w:sz w:val="20"/>
                <w:szCs w:val="20"/>
              </w:rPr>
              <w:t>ells to Multicellular Organisms</w:t>
            </w:r>
          </w:p>
          <w:p w:rsidR="00FE7F96" w:rsidRPr="001D0F45" w:rsidRDefault="00FE7F96" w:rsidP="000A6FEA">
            <w:pPr>
              <w:rPr>
                <w:sz w:val="20"/>
                <w:szCs w:val="20"/>
                <w:u w:val="single"/>
              </w:rPr>
            </w:pPr>
            <w:r w:rsidRPr="001D0F45">
              <w:rPr>
                <w:sz w:val="20"/>
                <w:szCs w:val="20"/>
                <w:u w:val="single"/>
              </w:rPr>
              <w:t>BIOZONE</w:t>
            </w:r>
          </w:p>
          <w:p w:rsidR="00FE7F96" w:rsidRPr="001D0F45" w:rsidRDefault="00FE7F96" w:rsidP="000A6FEA">
            <w:pPr>
              <w:rPr>
                <w:sz w:val="20"/>
                <w:szCs w:val="20"/>
              </w:rPr>
            </w:pPr>
            <w:r w:rsidRPr="001D0F45">
              <w:rPr>
                <w:sz w:val="20"/>
                <w:szCs w:val="20"/>
              </w:rPr>
              <w:t>Cellular Processes</w:t>
            </w:r>
          </w:p>
          <w:p w:rsidR="00FE7F96" w:rsidRPr="001D0F45" w:rsidRDefault="001D0F45" w:rsidP="000A6FEA">
            <w:pPr>
              <w:rPr>
                <w:sz w:val="20"/>
                <w:szCs w:val="20"/>
              </w:rPr>
            </w:pPr>
            <w:r>
              <w:rPr>
                <w:sz w:val="20"/>
                <w:szCs w:val="20"/>
              </w:rPr>
              <w:t>Activity Number: 62, 63, 64</w:t>
            </w:r>
          </w:p>
          <w:p w:rsidR="00FE7F96" w:rsidRPr="001D0F45" w:rsidRDefault="00FE7F96" w:rsidP="00682F6E">
            <w:pPr>
              <w:rPr>
                <w:sz w:val="20"/>
                <w:szCs w:val="20"/>
                <w:u w:val="single"/>
              </w:rPr>
            </w:pPr>
            <w:r w:rsidRPr="001D0F45">
              <w:rPr>
                <w:sz w:val="20"/>
                <w:szCs w:val="20"/>
                <w:u w:val="single"/>
              </w:rPr>
              <w:t>NELSON BIOLOGY UNITS 1&amp;2</w:t>
            </w:r>
          </w:p>
          <w:p w:rsidR="00FE7F96" w:rsidRPr="001D0F45" w:rsidRDefault="00FE7F96" w:rsidP="00682F6E">
            <w:pPr>
              <w:rPr>
                <w:sz w:val="20"/>
                <w:szCs w:val="20"/>
              </w:rPr>
            </w:pPr>
            <w:r w:rsidRPr="001D0F45">
              <w:rPr>
                <w:sz w:val="20"/>
                <w:szCs w:val="20"/>
              </w:rPr>
              <w:t>Chapter 11</w:t>
            </w:r>
            <w:r w:rsidR="001D0F45">
              <w:rPr>
                <w:sz w:val="20"/>
                <w:szCs w:val="20"/>
              </w:rPr>
              <w:t xml:space="preserve"> Animal Systems for Life </w:t>
            </w:r>
          </w:p>
          <w:p w:rsidR="00FE7F96" w:rsidRPr="001D0F45" w:rsidRDefault="00FE7F96" w:rsidP="00F31C4A">
            <w:pPr>
              <w:rPr>
                <w:sz w:val="20"/>
                <w:szCs w:val="20"/>
                <w:u w:val="single"/>
              </w:rPr>
            </w:pPr>
            <w:r w:rsidRPr="001D0F45">
              <w:rPr>
                <w:sz w:val="20"/>
                <w:szCs w:val="20"/>
                <w:u w:val="single"/>
              </w:rPr>
              <w:t>BIOZONE</w:t>
            </w:r>
          </w:p>
          <w:p w:rsidR="00FE7F96" w:rsidRPr="001D0F45" w:rsidRDefault="00FE7F96" w:rsidP="00F31C4A">
            <w:pPr>
              <w:rPr>
                <w:sz w:val="20"/>
                <w:szCs w:val="20"/>
              </w:rPr>
            </w:pPr>
            <w:r w:rsidRPr="001D0F45">
              <w:rPr>
                <w:sz w:val="20"/>
                <w:szCs w:val="20"/>
              </w:rPr>
              <w:t>Gas Exchange</w:t>
            </w:r>
          </w:p>
          <w:p w:rsidR="00FE7F96" w:rsidRPr="005533C2" w:rsidRDefault="00FE7F96" w:rsidP="00F31C4A">
            <w:pPr>
              <w:rPr>
                <w:highlight w:val="magenta"/>
              </w:rPr>
            </w:pPr>
            <w:r w:rsidRPr="001D0F45">
              <w:rPr>
                <w:sz w:val="20"/>
                <w:szCs w:val="20"/>
              </w:rPr>
              <w:t>Activity Number: 97, 100, 101, 102, 103, 105, 107</w:t>
            </w:r>
          </w:p>
        </w:tc>
        <w:tc>
          <w:tcPr>
            <w:tcW w:w="1985" w:type="dxa"/>
          </w:tcPr>
          <w:p w:rsidR="00FE7F96" w:rsidRDefault="00FE7F96" w:rsidP="00342152">
            <w:pPr>
              <w:jc w:val="center"/>
              <w:rPr>
                <w:rFonts w:cstheme="minorHAnsi"/>
                <w:b/>
                <w:sz w:val="24"/>
                <w:szCs w:val="24"/>
              </w:rPr>
            </w:pPr>
          </w:p>
          <w:p w:rsidR="00FE7F96" w:rsidRPr="00747481" w:rsidRDefault="00FE7F96" w:rsidP="00342152">
            <w:pPr>
              <w:jc w:val="center"/>
              <w:rPr>
                <w:rFonts w:cstheme="minorHAnsi"/>
                <w:b/>
                <w:sz w:val="28"/>
                <w:szCs w:val="28"/>
              </w:rPr>
            </w:pPr>
            <w:r w:rsidRPr="00747481">
              <w:rPr>
                <w:rFonts w:cstheme="minorHAnsi"/>
                <w:b/>
                <w:sz w:val="28"/>
                <w:szCs w:val="28"/>
              </w:rPr>
              <w:t xml:space="preserve">Test </w:t>
            </w:r>
          </w:p>
          <w:p w:rsidR="00FE7F96" w:rsidRPr="00747481" w:rsidRDefault="00FE7F96" w:rsidP="00342152">
            <w:pPr>
              <w:jc w:val="center"/>
              <w:rPr>
                <w:rFonts w:cstheme="minorHAnsi"/>
                <w:b/>
                <w:sz w:val="28"/>
                <w:szCs w:val="28"/>
              </w:rPr>
            </w:pPr>
            <w:r w:rsidRPr="00747481">
              <w:rPr>
                <w:rFonts w:cstheme="minorHAnsi"/>
                <w:b/>
                <w:sz w:val="28"/>
                <w:szCs w:val="28"/>
              </w:rPr>
              <w:t xml:space="preserve">Cell and Cell Metabolism </w:t>
            </w:r>
          </w:p>
          <w:p w:rsidR="00FE7F96" w:rsidRDefault="00FE7F96" w:rsidP="00342152">
            <w:pPr>
              <w:jc w:val="center"/>
            </w:pPr>
            <w:r w:rsidRPr="00747481">
              <w:rPr>
                <w:rFonts w:cstheme="minorHAnsi"/>
                <w:b/>
                <w:sz w:val="28"/>
                <w:szCs w:val="28"/>
              </w:rPr>
              <w:t>(10%)</w:t>
            </w:r>
          </w:p>
        </w:tc>
      </w:tr>
      <w:tr w:rsidR="00FE7F96" w:rsidTr="005D0BF3">
        <w:trPr>
          <w:trHeight w:val="1668"/>
        </w:trPr>
        <w:tc>
          <w:tcPr>
            <w:tcW w:w="959" w:type="dxa"/>
            <w:shd w:val="clear" w:color="auto" w:fill="FFCC99"/>
          </w:tcPr>
          <w:p w:rsidR="00FE7F96" w:rsidRDefault="00FE7F96" w:rsidP="00B70559">
            <w:pPr>
              <w:rPr>
                <w:b/>
              </w:rPr>
            </w:pPr>
            <w:r>
              <w:rPr>
                <w:b/>
              </w:rPr>
              <w:t>Week 6/7</w:t>
            </w:r>
          </w:p>
        </w:tc>
        <w:tc>
          <w:tcPr>
            <w:tcW w:w="2410" w:type="dxa"/>
          </w:tcPr>
          <w:p w:rsidR="00FE7F96" w:rsidRDefault="00FE7F96" w:rsidP="00CB6543">
            <w:pPr>
              <w:jc w:val="center"/>
            </w:pPr>
            <w:r>
              <w:t>Animal Digestive</w:t>
            </w:r>
          </w:p>
          <w:p w:rsidR="00FE7F96" w:rsidRDefault="00FE7F96" w:rsidP="00CB6543">
            <w:pPr>
              <w:jc w:val="center"/>
            </w:pPr>
            <w:r>
              <w:t>Systems</w:t>
            </w:r>
          </w:p>
        </w:tc>
        <w:tc>
          <w:tcPr>
            <w:tcW w:w="6520" w:type="dxa"/>
          </w:tcPr>
          <w:p w:rsidR="00FE7F96" w:rsidRPr="00187AAD" w:rsidRDefault="00FE7F96" w:rsidP="00223CEF">
            <w:pPr>
              <w:pStyle w:val="Default"/>
              <w:widowControl w:val="0"/>
              <w:numPr>
                <w:ilvl w:val="0"/>
                <w:numId w:val="17"/>
              </w:numPr>
              <w:tabs>
                <w:tab w:val="left" w:pos="426"/>
              </w:tabs>
              <w:spacing w:after="120" w:line="276" w:lineRule="auto"/>
              <w:ind w:left="360"/>
              <w:rPr>
                <w:rFonts w:asciiTheme="minorHAnsi" w:hAnsiTheme="minorHAnsi" w:cstheme="minorHAnsi"/>
                <w:color w:val="auto"/>
                <w:sz w:val="22"/>
                <w:szCs w:val="22"/>
              </w:rPr>
            </w:pPr>
            <w:r w:rsidRPr="008F3BBC">
              <w:rPr>
                <w:rFonts w:asciiTheme="minorHAnsi" w:hAnsiTheme="minorHAnsi" w:cstheme="minorHAnsi"/>
                <w:color w:val="auto"/>
                <w:sz w:val="22"/>
                <w:szCs w:val="22"/>
              </w:rPr>
              <w:t>in animals, the acquisition and processing of nutrients is facilitated by the structure of the digestive system; animals may have a gastrovascular cavity with one opening or a specialised alimentary canal with two openings; specialisation of alimentary canals is related to diet, for example, herbivores and carnivores</w:t>
            </w:r>
          </w:p>
        </w:tc>
        <w:tc>
          <w:tcPr>
            <w:tcW w:w="3827" w:type="dxa"/>
          </w:tcPr>
          <w:p w:rsidR="00FE7F96" w:rsidRPr="00AB6CF9" w:rsidRDefault="00FE7F96" w:rsidP="00F31C4A">
            <w:pPr>
              <w:rPr>
                <w:u w:val="single"/>
              </w:rPr>
            </w:pPr>
            <w:r w:rsidRPr="00AB6CF9">
              <w:rPr>
                <w:u w:val="single"/>
              </w:rPr>
              <w:t>BIOZONE</w:t>
            </w:r>
          </w:p>
          <w:p w:rsidR="00FE7F96" w:rsidRDefault="00FE7F96" w:rsidP="00F31C4A">
            <w:r>
              <w:t>Plant and Animal Nutrition</w:t>
            </w:r>
          </w:p>
          <w:p w:rsidR="00FE7F96" w:rsidRPr="005533C2" w:rsidRDefault="00FE7F96" w:rsidP="00F31C4A">
            <w:pPr>
              <w:rPr>
                <w:highlight w:val="magenta"/>
              </w:rPr>
            </w:pPr>
            <w:r>
              <w:t>Activity Number: 67, 79, 80, 81, 83, 85</w:t>
            </w:r>
          </w:p>
        </w:tc>
        <w:tc>
          <w:tcPr>
            <w:tcW w:w="1985" w:type="dxa"/>
          </w:tcPr>
          <w:p w:rsidR="00FE7F96" w:rsidRPr="006168DA" w:rsidRDefault="00FE7F96" w:rsidP="006168DA">
            <w:pPr>
              <w:jc w:val="center"/>
              <w:rPr>
                <w:b/>
                <w:sz w:val="24"/>
                <w:szCs w:val="24"/>
              </w:rPr>
            </w:pPr>
          </w:p>
        </w:tc>
      </w:tr>
      <w:tr w:rsidR="00FE7F96" w:rsidTr="005D0BF3">
        <w:trPr>
          <w:trHeight w:val="1393"/>
        </w:trPr>
        <w:tc>
          <w:tcPr>
            <w:tcW w:w="959" w:type="dxa"/>
            <w:shd w:val="clear" w:color="auto" w:fill="FFCC99"/>
          </w:tcPr>
          <w:p w:rsidR="00FE7F96" w:rsidRDefault="00FE7F96" w:rsidP="00B70559">
            <w:pPr>
              <w:rPr>
                <w:b/>
              </w:rPr>
            </w:pPr>
            <w:r>
              <w:rPr>
                <w:b/>
              </w:rPr>
              <w:t>Week 8</w:t>
            </w:r>
          </w:p>
        </w:tc>
        <w:tc>
          <w:tcPr>
            <w:tcW w:w="2410" w:type="dxa"/>
          </w:tcPr>
          <w:p w:rsidR="00FE7F96" w:rsidRDefault="00FE7F96" w:rsidP="00996728">
            <w:pPr>
              <w:jc w:val="center"/>
            </w:pPr>
            <w:r>
              <w:t>Animal Circulatory Systems</w:t>
            </w:r>
          </w:p>
        </w:tc>
        <w:tc>
          <w:tcPr>
            <w:tcW w:w="6520" w:type="dxa"/>
          </w:tcPr>
          <w:p w:rsidR="00FE7F96" w:rsidRPr="00FC4359" w:rsidRDefault="00FE7F96" w:rsidP="00223CEF">
            <w:pPr>
              <w:pStyle w:val="Default"/>
              <w:widowControl w:val="0"/>
              <w:numPr>
                <w:ilvl w:val="0"/>
                <w:numId w:val="17"/>
              </w:numPr>
              <w:tabs>
                <w:tab w:val="left" w:pos="426"/>
              </w:tabs>
              <w:spacing w:after="120" w:line="276" w:lineRule="auto"/>
              <w:ind w:left="360"/>
              <w:rPr>
                <w:rFonts w:asciiTheme="minorHAnsi" w:hAnsiTheme="minorHAnsi" w:cstheme="minorHAnsi"/>
                <w:color w:val="auto"/>
                <w:sz w:val="22"/>
                <w:szCs w:val="22"/>
              </w:rPr>
            </w:pPr>
            <w:r w:rsidRPr="008F3BBC">
              <w:rPr>
                <w:rFonts w:asciiTheme="minorHAnsi" w:hAnsiTheme="minorHAnsi" w:cstheme="minorHAnsi"/>
                <w:color w:val="auto"/>
                <w:sz w:val="22"/>
                <w:szCs w:val="22"/>
              </w:rPr>
              <w:t>in animals, the transport of materials within the internal environment for exchange with cells is facilitated by the structure of open and closed circulatory systems according to the different metabolic requirements of organisms and differing environments</w:t>
            </w:r>
          </w:p>
        </w:tc>
        <w:tc>
          <w:tcPr>
            <w:tcW w:w="3827" w:type="dxa"/>
          </w:tcPr>
          <w:p w:rsidR="00FE7F96" w:rsidRPr="00AB6CF9" w:rsidRDefault="00FE7F96" w:rsidP="00F54FF9">
            <w:pPr>
              <w:rPr>
                <w:u w:val="single"/>
              </w:rPr>
            </w:pPr>
            <w:r w:rsidRPr="00AB6CF9">
              <w:rPr>
                <w:u w:val="single"/>
              </w:rPr>
              <w:t>BIOZONE</w:t>
            </w:r>
          </w:p>
          <w:p w:rsidR="00FE7F96" w:rsidRDefault="00FE7F96" w:rsidP="00F54FF9">
            <w:r>
              <w:t>Internal Transport</w:t>
            </w:r>
          </w:p>
          <w:p w:rsidR="00FE7F96" w:rsidRPr="00F54FF9" w:rsidRDefault="00FE7F96" w:rsidP="00F54FF9">
            <w:pPr>
              <w:rPr>
                <w:highlight w:val="magenta"/>
              </w:rPr>
            </w:pPr>
            <w:r>
              <w:t>Activity Number:115, 117, 118, 119</w:t>
            </w:r>
          </w:p>
        </w:tc>
        <w:tc>
          <w:tcPr>
            <w:tcW w:w="1985" w:type="dxa"/>
          </w:tcPr>
          <w:p w:rsidR="00FE7F96" w:rsidRPr="00771E79" w:rsidRDefault="00FE7F96" w:rsidP="00771E79">
            <w:pPr>
              <w:jc w:val="center"/>
              <w:rPr>
                <w:b/>
              </w:rPr>
            </w:pPr>
          </w:p>
        </w:tc>
      </w:tr>
      <w:tr w:rsidR="00FE7F96" w:rsidTr="005D0BF3">
        <w:tc>
          <w:tcPr>
            <w:tcW w:w="959" w:type="dxa"/>
            <w:shd w:val="clear" w:color="auto" w:fill="FFCC99"/>
          </w:tcPr>
          <w:p w:rsidR="00FE7F96" w:rsidRDefault="00FE7F96" w:rsidP="00B70559">
            <w:pPr>
              <w:rPr>
                <w:b/>
              </w:rPr>
            </w:pPr>
            <w:r>
              <w:rPr>
                <w:b/>
              </w:rPr>
              <w:t>Week 9/10</w:t>
            </w:r>
          </w:p>
        </w:tc>
        <w:tc>
          <w:tcPr>
            <w:tcW w:w="2410" w:type="dxa"/>
          </w:tcPr>
          <w:p w:rsidR="00FE7F96" w:rsidRDefault="00FE7F96" w:rsidP="006168DA">
            <w:pPr>
              <w:jc w:val="center"/>
            </w:pPr>
            <w:r>
              <w:t>Plant Systems</w:t>
            </w:r>
          </w:p>
        </w:tc>
        <w:tc>
          <w:tcPr>
            <w:tcW w:w="6520" w:type="dxa"/>
          </w:tcPr>
          <w:p w:rsidR="00FE7F96" w:rsidRPr="00CD0994" w:rsidRDefault="00FE7F96" w:rsidP="00CD0994">
            <w:pPr>
              <w:pStyle w:val="Default"/>
              <w:widowControl w:val="0"/>
              <w:numPr>
                <w:ilvl w:val="0"/>
                <w:numId w:val="2"/>
              </w:numPr>
              <w:tabs>
                <w:tab w:val="left" w:pos="426"/>
              </w:tabs>
              <w:spacing w:line="276" w:lineRule="auto"/>
              <w:rPr>
                <w:rFonts w:asciiTheme="minorHAnsi" w:hAnsiTheme="minorHAnsi" w:cstheme="minorHAnsi"/>
                <w:color w:val="auto"/>
                <w:sz w:val="20"/>
                <w:szCs w:val="20"/>
              </w:rPr>
            </w:pPr>
            <w:r w:rsidRPr="00CD0994">
              <w:rPr>
                <w:rFonts w:asciiTheme="minorHAnsi" w:hAnsiTheme="minorHAnsi" w:cstheme="minorHAnsi"/>
                <w:color w:val="auto"/>
                <w:sz w:val="20"/>
                <w:szCs w:val="20"/>
              </w:rPr>
              <w:t xml:space="preserve">in vascular plants, gases are exchanged via stomata and the plant surface </w:t>
            </w:r>
          </w:p>
          <w:p w:rsidR="00CD0994" w:rsidRPr="00CD0994" w:rsidRDefault="00FE7F96" w:rsidP="00CD0994">
            <w:pPr>
              <w:pStyle w:val="Default"/>
              <w:widowControl w:val="0"/>
              <w:numPr>
                <w:ilvl w:val="0"/>
                <w:numId w:val="2"/>
              </w:numPr>
              <w:tabs>
                <w:tab w:val="left" w:pos="426"/>
              </w:tabs>
              <w:spacing w:line="276" w:lineRule="auto"/>
              <w:rPr>
                <w:rFonts w:asciiTheme="minorHAnsi" w:hAnsiTheme="minorHAnsi" w:cstheme="minorHAnsi"/>
                <w:color w:val="auto"/>
                <w:sz w:val="20"/>
                <w:szCs w:val="20"/>
              </w:rPr>
            </w:pPr>
            <w:r w:rsidRPr="00CD0994">
              <w:rPr>
                <w:rFonts w:asciiTheme="minorHAnsi" w:hAnsiTheme="minorHAnsi" w:cstheme="minorHAnsi"/>
                <w:color w:val="auto"/>
                <w:sz w:val="20"/>
                <w:szCs w:val="20"/>
              </w:rPr>
              <w:t>transport of water and mineral nutrients from the roots occurs via xylem through root pressure, capillary ac</w:t>
            </w:r>
            <w:r w:rsidR="00CD0994" w:rsidRPr="00CD0994">
              <w:rPr>
                <w:rFonts w:asciiTheme="minorHAnsi" w:hAnsiTheme="minorHAnsi" w:cstheme="minorHAnsi"/>
                <w:color w:val="auto"/>
                <w:sz w:val="20"/>
                <w:szCs w:val="20"/>
              </w:rPr>
              <w:t>tion (adhesion and cohesion), transpiration;</w:t>
            </w:r>
          </w:p>
          <w:p w:rsidR="00FE7F96" w:rsidRPr="00CD0994" w:rsidRDefault="00FE7F96" w:rsidP="00CD0994">
            <w:pPr>
              <w:pStyle w:val="Default"/>
              <w:widowControl w:val="0"/>
              <w:numPr>
                <w:ilvl w:val="0"/>
                <w:numId w:val="2"/>
              </w:numPr>
              <w:tabs>
                <w:tab w:val="left" w:pos="426"/>
              </w:tabs>
              <w:spacing w:line="276" w:lineRule="auto"/>
              <w:rPr>
                <w:rFonts w:asciiTheme="minorHAnsi" w:hAnsiTheme="minorHAnsi" w:cstheme="minorHAnsi"/>
                <w:color w:val="auto"/>
                <w:sz w:val="20"/>
                <w:szCs w:val="20"/>
              </w:rPr>
            </w:pPr>
            <w:r w:rsidRPr="00CD0994">
              <w:rPr>
                <w:rFonts w:asciiTheme="minorHAnsi" w:hAnsiTheme="minorHAnsi" w:cstheme="minorHAnsi"/>
                <w:color w:val="auto"/>
                <w:sz w:val="20"/>
                <w:szCs w:val="20"/>
              </w:rPr>
              <w:t>transport of the products of photosynthesis and some mineral nutrients occurs by translocation in the phloem</w:t>
            </w:r>
          </w:p>
          <w:p w:rsidR="00FE7F96" w:rsidRPr="00CD0994" w:rsidRDefault="00FE7F96" w:rsidP="00223CEF">
            <w:pPr>
              <w:pStyle w:val="Default"/>
              <w:widowControl w:val="0"/>
              <w:numPr>
                <w:ilvl w:val="0"/>
                <w:numId w:val="2"/>
              </w:numPr>
              <w:tabs>
                <w:tab w:val="left" w:pos="426"/>
              </w:tabs>
              <w:spacing w:after="120" w:line="276" w:lineRule="auto"/>
              <w:rPr>
                <w:sz w:val="20"/>
                <w:szCs w:val="20"/>
              </w:rPr>
            </w:pPr>
            <w:r w:rsidRPr="00CD0994">
              <w:rPr>
                <w:rFonts w:asciiTheme="minorHAnsi" w:hAnsiTheme="minorHAnsi" w:cstheme="minorHAnsi"/>
                <w:color w:val="auto"/>
                <w:sz w:val="20"/>
                <w:szCs w:val="20"/>
              </w:rPr>
              <w:t>Australian plants are adapted to minimise water loss in an arid environment</w:t>
            </w:r>
          </w:p>
        </w:tc>
        <w:tc>
          <w:tcPr>
            <w:tcW w:w="3827" w:type="dxa"/>
          </w:tcPr>
          <w:p w:rsidR="00FE7F96" w:rsidRDefault="00FE7F96" w:rsidP="00682F6E">
            <w:pPr>
              <w:rPr>
                <w:u w:val="single"/>
              </w:rPr>
            </w:pPr>
            <w:r w:rsidRPr="00973FE3">
              <w:rPr>
                <w:u w:val="single"/>
              </w:rPr>
              <w:t>NELSON BIOLOGY UNITS 1&amp;2</w:t>
            </w:r>
          </w:p>
          <w:p w:rsidR="00FE7F96" w:rsidRDefault="00FE7F96" w:rsidP="00682F6E">
            <w:r>
              <w:t>Chapter 12 Plant Systems for Life</w:t>
            </w:r>
          </w:p>
          <w:p w:rsidR="00FE7F96" w:rsidRDefault="00FE7F96" w:rsidP="00682F6E">
            <w:pPr>
              <w:rPr>
                <w:highlight w:val="yellow"/>
                <w:u w:val="single"/>
              </w:rPr>
            </w:pPr>
          </w:p>
          <w:p w:rsidR="00FE7F96" w:rsidRPr="00AB6CF9" w:rsidRDefault="00FE7F96" w:rsidP="00F31C4A">
            <w:pPr>
              <w:rPr>
                <w:u w:val="single"/>
              </w:rPr>
            </w:pPr>
            <w:r w:rsidRPr="00AB6CF9">
              <w:rPr>
                <w:u w:val="single"/>
              </w:rPr>
              <w:t>BIOZONE</w:t>
            </w:r>
          </w:p>
          <w:p w:rsidR="00FE7F96" w:rsidRDefault="00FE7F96" w:rsidP="00F31C4A">
            <w:r>
              <w:t>Plant and Animal Nutrition</w:t>
            </w:r>
          </w:p>
          <w:p w:rsidR="00FE7F96" w:rsidRDefault="00FE7F96" w:rsidP="00F31C4A">
            <w:pPr>
              <w:rPr>
                <w:u w:val="single"/>
              </w:rPr>
            </w:pPr>
            <w:r w:rsidRPr="00F31C4A">
              <w:t>Activity Number: 98, 99,</w:t>
            </w:r>
            <w:r w:rsidR="00CD0994">
              <w:rPr>
                <w:u w:val="single"/>
              </w:rPr>
              <w:t xml:space="preserve"> </w:t>
            </w:r>
          </w:p>
          <w:p w:rsidR="00FE7F96" w:rsidRPr="00AB6CF9" w:rsidRDefault="00FE7F96" w:rsidP="00F54FF9">
            <w:pPr>
              <w:rPr>
                <w:u w:val="single"/>
              </w:rPr>
            </w:pPr>
            <w:r w:rsidRPr="00AB6CF9">
              <w:rPr>
                <w:u w:val="single"/>
              </w:rPr>
              <w:t>BIOZONE</w:t>
            </w:r>
          </w:p>
          <w:p w:rsidR="00FE7F96" w:rsidRDefault="00FE7F96" w:rsidP="00F54FF9">
            <w:r>
              <w:t>Internal Transport</w:t>
            </w:r>
          </w:p>
          <w:p w:rsidR="00FE7F96" w:rsidRPr="00F31C4A" w:rsidRDefault="00FE7F96" w:rsidP="00F54FF9">
            <w:pPr>
              <w:rPr>
                <w:highlight w:val="yellow"/>
                <w:u w:val="single"/>
              </w:rPr>
            </w:pPr>
            <w:r>
              <w:t>Activity Number: 108, 109, 110, 111, 112, 113,114</w:t>
            </w:r>
          </w:p>
        </w:tc>
        <w:tc>
          <w:tcPr>
            <w:tcW w:w="1985" w:type="dxa"/>
          </w:tcPr>
          <w:p w:rsidR="00FE7F96" w:rsidRPr="00BD519B" w:rsidRDefault="00FE7F96" w:rsidP="00BD519B">
            <w:pPr>
              <w:jc w:val="center"/>
              <w:rPr>
                <w:b/>
                <w:sz w:val="28"/>
                <w:szCs w:val="28"/>
              </w:rPr>
            </w:pPr>
            <w:r w:rsidRPr="00BD519B">
              <w:rPr>
                <w:b/>
                <w:sz w:val="28"/>
                <w:szCs w:val="28"/>
              </w:rPr>
              <w:t>ER: Body Systems</w:t>
            </w:r>
          </w:p>
          <w:p w:rsidR="00FE7F96" w:rsidRDefault="00FE7F96" w:rsidP="00BD519B">
            <w:pPr>
              <w:jc w:val="center"/>
            </w:pPr>
            <w:r w:rsidRPr="00BD519B">
              <w:rPr>
                <w:b/>
                <w:sz w:val="28"/>
                <w:szCs w:val="28"/>
              </w:rPr>
              <w:t>(10%)</w:t>
            </w:r>
          </w:p>
        </w:tc>
      </w:tr>
    </w:tbl>
    <w:p w:rsidR="009F1C70" w:rsidRDefault="009F1C70"/>
    <w:tbl>
      <w:tblPr>
        <w:tblStyle w:val="TableGrid"/>
        <w:tblW w:w="0" w:type="auto"/>
        <w:tblLook w:val="04A0" w:firstRow="1" w:lastRow="0" w:firstColumn="1" w:lastColumn="0" w:noHBand="0" w:noVBand="1"/>
      </w:tblPr>
      <w:tblGrid>
        <w:gridCol w:w="959"/>
        <w:gridCol w:w="2126"/>
        <w:gridCol w:w="6804"/>
        <w:gridCol w:w="3827"/>
        <w:gridCol w:w="1898"/>
      </w:tblGrid>
      <w:tr w:rsidR="007E44B0" w:rsidTr="002D2FF3">
        <w:tc>
          <w:tcPr>
            <w:tcW w:w="959" w:type="dxa"/>
            <w:shd w:val="clear" w:color="auto" w:fill="FABF8F" w:themeFill="accent6" w:themeFillTint="99"/>
          </w:tcPr>
          <w:p w:rsidR="007E44B0" w:rsidRPr="002D2FF3" w:rsidRDefault="007E44B0">
            <w:pPr>
              <w:rPr>
                <w:b/>
              </w:rPr>
            </w:pPr>
            <w:r w:rsidRPr="002D2FF3">
              <w:rPr>
                <w:b/>
              </w:rPr>
              <w:t xml:space="preserve">Term 4, </w:t>
            </w:r>
          </w:p>
          <w:p w:rsidR="007E44B0" w:rsidRPr="002D2FF3" w:rsidRDefault="007E44B0">
            <w:pPr>
              <w:rPr>
                <w:b/>
              </w:rPr>
            </w:pPr>
            <w:r w:rsidRPr="002D2FF3">
              <w:rPr>
                <w:b/>
              </w:rPr>
              <w:t>Week 1</w:t>
            </w:r>
          </w:p>
        </w:tc>
        <w:tc>
          <w:tcPr>
            <w:tcW w:w="2126" w:type="dxa"/>
          </w:tcPr>
          <w:p w:rsidR="007E44B0" w:rsidRDefault="007E44B0" w:rsidP="004922A3">
            <w:pPr>
              <w:jc w:val="center"/>
            </w:pPr>
            <w:r>
              <w:t>Animal Ethics</w:t>
            </w:r>
          </w:p>
          <w:p w:rsidR="005D0BF3" w:rsidRPr="005D0BF3" w:rsidRDefault="005D0BF3" w:rsidP="004922A3">
            <w:pPr>
              <w:jc w:val="center"/>
              <w:rPr>
                <w:sz w:val="16"/>
                <w:szCs w:val="16"/>
              </w:rPr>
            </w:pPr>
            <w:r w:rsidRPr="005D0BF3">
              <w:rPr>
                <w:sz w:val="16"/>
                <w:szCs w:val="16"/>
              </w:rPr>
              <w:t>SIS: conduct investigations, including microscopy techniques, real or virtual dissections and chemical analysis, safely, competently, ethically and methodically for the collection of valid and reliable data</w:t>
            </w:r>
          </w:p>
        </w:tc>
        <w:tc>
          <w:tcPr>
            <w:tcW w:w="6804" w:type="dxa"/>
          </w:tcPr>
          <w:p w:rsidR="007E44B0" w:rsidRDefault="005D0BF3" w:rsidP="004922A3">
            <w:pPr>
              <w:pStyle w:val="ListParagraph"/>
              <w:numPr>
                <w:ilvl w:val="0"/>
                <w:numId w:val="18"/>
              </w:numPr>
            </w:pPr>
            <w:r>
              <w:t>SHE</w:t>
            </w:r>
            <w:r w:rsidR="007E44B0" w:rsidRPr="00FC4359">
              <w:t>: ethical treatment of animals, including the three strategies of replacement, reduction and refinement, forms the basis of many international guidelines in animal research</w:t>
            </w:r>
            <w:r w:rsidR="007E44B0">
              <w:t>.</w:t>
            </w:r>
          </w:p>
          <w:p w:rsidR="007E44B0" w:rsidRPr="00FC4359" w:rsidRDefault="007E44B0" w:rsidP="005D0BF3">
            <w:pPr>
              <w:pStyle w:val="Default"/>
              <w:widowControl w:val="0"/>
              <w:tabs>
                <w:tab w:val="left" w:pos="426"/>
              </w:tabs>
              <w:spacing w:after="120" w:line="276" w:lineRule="auto"/>
              <w:rPr>
                <w:rFonts w:asciiTheme="minorHAnsi" w:hAnsiTheme="minorHAnsi"/>
                <w:sz w:val="22"/>
                <w:szCs w:val="22"/>
              </w:rPr>
            </w:pPr>
          </w:p>
        </w:tc>
        <w:tc>
          <w:tcPr>
            <w:tcW w:w="3827" w:type="dxa"/>
          </w:tcPr>
          <w:p w:rsidR="007E44B0" w:rsidRDefault="007E44B0"/>
        </w:tc>
        <w:tc>
          <w:tcPr>
            <w:tcW w:w="1898" w:type="dxa"/>
          </w:tcPr>
          <w:p w:rsidR="007E44B0" w:rsidRDefault="007E44B0" w:rsidP="007E44B0">
            <w:pPr>
              <w:jc w:val="center"/>
              <w:rPr>
                <w:b/>
                <w:sz w:val="24"/>
                <w:szCs w:val="24"/>
              </w:rPr>
            </w:pPr>
          </w:p>
          <w:p w:rsidR="007E44B0" w:rsidRPr="00747481" w:rsidRDefault="007E44B0" w:rsidP="007E44B0">
            <w:pPr>
              <w:jc w:val="center"/>
              <w:rPr>
                <w:b/>
                <w:sz w:val="28"/>
                <w:szCs w:val="28"/>
              </w:rPr>
            </w:pPr>
            <w:r w:rsidRPr="00747481">
              <w:rPr>
                <w:b/>
                <w:sz w:val="28"/>
                <w:szCs w:val="28"/>
              </w:rPr>
              <w:t>Test</w:t>
            </w:r>
          </w:p>
          <w:p w:rsidR="007E44B0" w:rsidRPr="00747481" w:rsidRDefault="007E44B0" w:rsidP="007E44B0">
            <w:pPr>
              <w:jc w:val="center"/>
              <w:rPr>
                <w:b/>
                <w:sz w:val="28"/>
                <w:szCs w:val="28"/>
              </w:rPr>
            </w:pPr>
            <w:r w:rsidRPr="00747481">
              <w:rPr>
                <w:b/>
                <w:sz w:val="28"/>
                <w:szCs w:val="28"/>
              </w:rPr>
              <w:t>Animal and Plant Body System</w:t>
            </w:r>
          </w:p>
          <w:p w:rsidR="007E44B0" w:rsidRDefault="007E44B0" w:rsidP="007E44B0">
            <w:pPr>
              <w:jc w:val="center"/>
            </w:pPr>
            <w:r w:rsidRPr="00747481">
              <w:rPr>
                <w:b/>
                <w:sz w:val="28"/>
                <w:szCs w:val="28"/>
              </w:rPr>
              <w:t>(10%)</w:t>
            </w:r>
          </w:p>
        </w:tc>
      </w:tr>
      <w:tr w:rsidR="007E44B0" w:rsidTr="007E44B0">
        <w:tc>
          <w:tcPr>
            <w:tcW w:w="959" w:type="dxa"/>
            <w:shd w:val="clear" w:color="auto" w:fill="FABF8F" w:themeFill="accent6" w:themeFillTint="99"/>
          </w:tcPr>
          <w:p w:rsidR="007E44B0" w:rsidRPr="002D2FF3" w:rsidRDefault="007E44B0">
            <w:pPr>
              <w:rPr>
                <w:b/>
              </w:rPr>
            </w:pPr>
            <w:r w:rsidRPr="002D2FF3">
              <w:rPr>
                <w:b/>
              </w:rPr>
              <w:t>Week 2</w:t>
            </w:r>
          </w:p>
        </w:tc>
        <w:tc>
          <w:tcPr>
            <w:tcW w:w="2126" w:type="dxa"/>
            <w:shd w:val="clear" w:color="auto" w:fill="C2D69B" w:themeFill="accent3" w:themeFillTint="99"/>
          </w:tcPr>
          <w:p w:rsidR="007E44B0" w:rsidRDefault="007E44B0"/>
        </w:tc>
        <w:tc>
          <w:tcPr>
            <w:tcW w:w="6804" w:type="dxa"/>
            <w:shd w:val="clear" w:color="auto" w:fill="C2D69B" w:themeFill="accent3" w:themeFillTint="99"/>
          </w:tcPr>
          <w:p w:rsidR="007E44B0" w:rsidRPr="00771E79" w:rsidRDefault="007E44B0" w:rsidP="0033795E">
            <w:pPr>
              <w:jc w:val="center"/>
              <w:rPr>
                <w:b/>
                <w:i/>
                <w:sz w:val="24"/>
                <w:szCs w:val="24"/>
              </w:rPr>
            </w:pPr>
            <w:r>
              <w:rPr>
                <w:b/>
                <w:i/>
                <w:sz w:val="24"/>
                <w:szCs w:val="24"/>
              </w:rPr>
              <w:t>CATCH UP /</w:t>
            </w:r>
            <w:r w:rsidRPr="00771E79">
              <w:rPr>
                <w:b/>
                <w:i/>
                <w:sz w:val="24"/>
                <w:szCs w:val="24"/>
              </w:rPr>
              <w:t>REVISION / ASSES</w:t>
            </w:r>
            <w:r w:rsidR="00B7475D">
              <w:rPr>
                <w:b/>
                <w:i/>
                <w:sz w:val="24"/>
                <w:szCs w:val="24"/>
              </w:rPr>
              <w:t>S</w:t>
            </w:r>
            <w:r w:rsidRPr="00771E79">
              <w:rPr>
                <w:b/>
                <w:i/>
                <w:sz w:val="24"/>
                <w:szCs w:val="24"/>
              </w:rPr>
              <w:t>MENT FREE WEEK</w:t>
            </w:r>
          </w:p>
          <w:p w:rsidR="007E44B0" w:rsidRDefault="007E44B0"/>
        </w:tc>
        <w:tc>
          <w:tcPr>
            <w:tcW w:w="3827" w:type="dxa"/>
            <w:shd w:val="clear" w:color="auto" w:fill="C2D69B" w:themeFill="accent3" w:themeFillTint="99"/>
          </w:tcPr>
          <w:p w:rsidR="007E44B0" w:rsidRDefault="007E44B0"/>
        </w:tc>
        <w:tc>
          <w:tcPr>
            <w:tcW w:w="1898" w:type="dxa"/>
            <w:shd w:val="clear" w:color="auto" w:fill="C2D69B" w:themeFill="accent3" w:themeFillTint="99"/>
          </w:tcPr>
          <w:p w:rsidR="007E44B0" w:rsidRDefault="007E44B0"/>
        </w:tc>
      </w:tr>
      <w:tr w:rsidR="007E44B0" w:rsidTr="007E44B0">
        <w:tc>
          <w:tcPr>
            <w:tcW w:w="959" w:type="dxa"/>
            <w:shd w:val="clear" w:color="auto" w:fill="FABF8F" w:themeFill="accent6" w:themeFillTint="99"/>
          </w:tcPr>
          <w:p w:rsidR="007E44B0" w:rsidRPr="002D2FF3" w:rsidRDefault="007E44B0" w:rsidP="00B7475D">
            <w:pPr>
              <w:jc w:val="center"/>
              <w:rPr>
                <w:b/>
              </w:rPr>
            </w:pPr>
            <w:r w:rsidRPr="002D2FF3">
              <w:rPr>
                <w:b/>
              </w:rPr>
              <w:t>Week 3</w:t>
            </w:r>
            <w:r>
              <w:rPr>
                <w:b/>
              </w:rPr>
              <w:t>/4</w:t>
            </w:r>
          </w:p>
        </w:tc>
        <w:tc>
          <w:tcPr>
            <w:tcW w:w="2126" w:type="dxa"/>
            <w:shd w:val="clear" w:color="auto" w:fill="76923C" w:themeFill="accent3" w:themeFillShade="BF"/>
          </w:tcPr>
          <w:p w:rsidR="007E44B0" w:rsidRDefault="007E44B0"/>
        </w:tc>
        <w:tc>
          <w:tcPr>
            <w:tcW w:w="6804" w:type="dxa"/>
            <w:shd w:val="clear" w:color="auto" w:fill="76923C" w:themeFill="accent3" w:themeFillShade="BF"/>
          </w:tcPr>
          <w:p w:rsidR="007E44B0" w:rsidRDefault="007E44B0" w:rsidP="0033795E">
            <w:pPr>
              <w:jc w:val="center"/>
            </w:pPr>
            <w:r w:rsidRPr="00771E79">
              <w:rPr>
                <w:b/>
                <w:i/>
                <w:sz w:val="24"/>
                <w:szCs w:val="24"/>
              </w:rPr>
              <w:t>EXAMS</w:t>
            </w:r>
          </w:p>
        </w:tc>
        <w:tc>
          <w:tcPr>
            <w:tcW w:w="3827" w:type="dxa"/>
            <w:shd w:val="clear" w:color="auto" w:fill="76923C" w:themeFill="accent3" w:themeFillShade="BF"/>
          </w:tcPr>
          <w:p w:rsidR="007E44B0" w:rsidRDefault="007E44B0"/>
        </w:tc>
        <w:tc>
          <w:tcPr>
            <w:tcW w:w="1898" w:type="dxa"/>
            <w:shd w:val="clear" w:color="auto" w:fill="76923C" w:themeFill="accent3" w:themeFillShade="BF"/>
          </w:tcPr>
          <w:p w:rsidR="007E44B0" w:rsidRDefault="007E44B0" w:rsidP="0033795E">
            <w:pPr>
              <w:tabs>
                <w:tab w:val="left" w:pos="33"/>
              </w:tabs>
              <w:jc w:val="center"/>
              <w:rPr>
                <w:b/>
                <w:sz w:val="24"/>
                <w:szCs w:val="24"/>
              </w:rPr>
            </w:pPr>
            <w:r w:rsidRPr="00771E79">
              <w:rPr>
                <w:b/>
                <w:sz w:val="24"/>
                <w:szCs w:val="24"/>
              </w:rPr>
              <w:t>SEMESTER 2</w:t>
            </w:r>
          </w:p>
          <w:p w:rsidR="007E44B0" w:rsidRDefault="007E44B0" w:rsidP="0033795E">
            <w:pPr>
              <w:jc w:val="center"/>
            </w:pPr>
            <w:r w:rsidRPr="00771E79">
              <w:rPr>
                <w:b/>
                <w:sz w:val="24"/>
                <w:szCs w:val="24"/>
              </w:rPr>
              <w:t xml:space="preserve">EXAM </w:t>
            </w:r>
            <w:r>
              <w:rPr>
                <w:b/>
                <w:sz w:val="24"/>
                <w:szCs w:val="24"/>
              </w:rPr>
              <w:t>(</w:t>
            </w:r>
            <w:r w:rsidRPr="00771E79">
              <w:rPr>
                <w:b/>
                <w:sz w:val="24"/>
                <w:szCs w:val="24"/>
              </w:rPr>
              <w:t>40%</w:t>
            </w:r>
            <w:r>
              <w:rPr>
                <w:b/>
                <w:sz w:val="24"/>
                <w:szCs w:val="24"/>
              </w:rPr>
              <w:t>)</w:t>
            </w:r>
          </w:p>
        </w:tc>
      </w:tr>
    </w:tbl>
    <w:p w:rsidR="00C95313" w:rsidRDefault="00C95313" w:rsidP="001D0F45">
      <w:pPr>
        <w:pStyle w:val="Subtitle"/>
        <w:rPr>
          <w:b/>
          <w:i w:val="0"/>
          <w:color w:val="0070C0"/>
          <w:sz w:val="28"/>
          <w:szCs w:val="28"/>
          <w:u w:val="single"/>
        </w:rPr>
        <w:sectPr w:rsidR="00C95313" w:rsidSect="00A929AD">
          <w:pgSz w:w="16838" w:h="11906" w:orient="landscape"/>
          <w:pgMar w:top="720" w:right="720" w:bottom="720" w:left="720" w:header="708" w:footer="708" w:gutter="0"/>
          <w:cols w:space="708"/>
          <w:docGrid w:linePitch="360"/>
        </w:sectPr>
      </w:pPr>
    </w:p>
    <w:p w:rsidR="00A55BCF" w:rsidRPr="003225EE" w:rsidRDefault="00A55BCF" w:rsidP="00D12BC3">
      <w:pPr>
        <w:pStyle w:val="Subtitle"/>
        <w:rPr>
          <w:i w:val="0"/>
        </w:rPr>
      </w:pPr>
    </w:p>
    <w:sectPr w:rsidR="00A55BCF" w:rsidRPr="003225EE" w:rsidSect="00D12BC3">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EAF" w:rsidRDefault="00CD2EAF" w:rsidP="00000F6F">
      <w:pPr>
        <w:spacing w:after="0" w:line="240" w:lineRule="auto"/>
      </w:pPr>
      <w:r>
        <w:separator/>
      </w:r>
    </w:p>
  </w:endnote>
  <w:endnote w:type="continuationSeparator" w:id="0">
    <w:p w:rsidR="00CD2EAF" w:rsidRDefault="00CD2EAF" w:rsidP="0000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EAF" w:rsidRDefault="00CD2EAF" w:rsidP="00000F6F">
      <w:pPr>
        <w:spacing w:after="0" w:line="240" w:lineRule="auto"/>
      </w:pPr>
      <w:r>
        <w:separator/>
      </w:r>
    </w:p>
  </w:footnote>
  <w:footnote w:type="continuationSeparator" w:id="0">
    <w:p w:rsidR="00CD2EAF" w:rsidRDefault="00CD2EAF" w:rsidP="00000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BFE84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52185B"/>
    <w:multiLevelType w:val="hybridMultilevel"/>
    <w:tmpl w:val="17FC8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112D67"/>
    <w:multiLevelType w:val="hybridMultilevel"/>
    <w:tmpl w:val="1A8A9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636C98"/>
    <w:multiLevelType w:val="hybridMultilevel"/>
    <w:tmpl w:val="3F9E0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D842A7"/>
    <w:multiLevelType w:val="hybridMultilevel"/>
    <w:tmpl w:val="0F2A392C"/>
    <w:lvl w:ilvl="0" w:tplc="3668BDE2">
      <w:start w:val="1"/>
      <w:numFmt w:val="bullet"/>
      <w:lvlText w:val=""/>
      <w:lvlJc w:val="left"/>
      <w:pPr>
        <w:ind w:left="502" w:hanging="360"/>
      </w:pPr>
      <w:rPr>
        <w:rFonts w:ascii="Symbol" w:hAnsi="Symbol"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B77DF3"/>
    <w:multiLevelType w:val="hybridMultilevel"/>
    <w:tmpl w:val="3E5EE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554472C"/>
    <w:multiLevelType w:val="hybridMultilevel"/>
    <w:tmpl w:val="E348DE64"/>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268E476E"/>
    <w:multiLevelType w:val="hybridMultilevel"/>
    <w:tmpl w:val="0E868776"/>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9CA5540"/>
    <w:multiLevelType w:val="hybridMultilevel"/>
    <w:tmpl w:val="56300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045164F"/>
    <w:multiLevelType w:val="multilevel"/>
    <w:tmpl w:val="EDB61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DA41A7"/>
    <w:multiLevelType w:val="hybridMultilevel"/>
    <w:tmpl w:val="AA4A5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A35133"/>
    <w:multiLevelType w:val="hybridMultilevel"/>
    <w:tmpl w:val="43569F8C"/>
    <w:lvl w:ilvl="0" w:tplc="CB6C93CA">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F86D56"/>
    <w:multiLevelType w:val="hybridMultilevel"/>
    <w:tmpl w:val="194CF51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A0B4E9E"/>
    <w:multiLevelType w:val="multilevel"/>
    <w:tmpl w:val="82E05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162B00"/>
    <w:multiLevelType w:val="singleLevel"/>
    <w:tmpl w:val="FB26AA9E"/>
    <w:lvl w:ilvl="0">
      <w:numFmt w:val="decimal"/>
      <w:pStyle w:val="csbullet"/>
      <w:lvlText w:val=""/>
      <w:lvlJc w:val="left"/>
      <w:pPr>
        <w:ind w:left="0" w:firstLine="0"/>
      </w:pPr>
    </w:lvl>
  </w:abstractNum>
  <w:abstractNum w:abstractNumId="15">
    <w:nsid w:val="548A7A3C"/>
    <w:multiLevelType w:val="hybridMultilevel"/>
    <w:tmpl w:val="09DEEB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62C7FF0"/>
    <w:multiLevelType w:val="hybridMultilevel"/>
    <w:tmpl w:val="E11CA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CBF2513"/>
    <w:multiLevelType w:val="hybridMultilevel"/>
    <w:tmpl w:val="00A882A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78B5532"/>
    <w:multiLevelType w:val="hybridMultilevel"/>
    <w:tmpl w:val="D6980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17"/>
  </w:num>
  <w:num w:numId="4">
    <w:abstractNumId w:val="13"/>
  </w:num>
  <w:num w:numId="5">
    <w:abstractNumId w:val="9"/>
  </w:num>
  <w:num w:numId="6">
    <w:abstractNumId w:val="6"/>
  </w:num>
  <w:num w:numId="7">
    <w:abstractNumId w:val="2"/>
  </w:num>
  <w:num w:numId="8">
    <w:abstractNumId w:val="7"/>
  </w:num>
  <w:num w:numId="9">
    <w:abstractNumId w:val="15"/>
  </w:num>
  <w:num w:numId="10">
    <w:abstractNumId w:val="12"/>
  </w:num>
  <w:num w:numId="11">
    <w:abstractNumId w:val="10"/>
  </w:num>
  <w:num w:numId="12">
    <w:abstractNumId w:val="1"/>
  </w:num>
  <w:num w:numId="13">
    <w:abstractNumId w:val="8"/>
  </w:num>
  <w:num w:numId="14">
    <w:abstractNumId w:val="18"/>
  </w:num>
  <w:num w:numId="15">
    <w:abstractNumId w:val="3"/>
  </w:num>
  <w:num w:numId="16">
    <w:abstractNumId w:val="11"/>
  </w:num>
  <w:num w:numId="17">
    <w:abstractNumId w:val="4"/>
  </w:num>
  <w:num w:numId="18">
    <w:abstractNumId w:val="5"/>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120"/>
    <w:rsid w:val="00000F6F"/>
    <w:rsid w:val="00044DE8"/>
    <w:rsid w:val="0005413B"/>
    <w:rsid w:val="0007754C"/>
    <w:rsid w:val="0008522B"/>
    <w:rsid w:val="000A03E8"/>
    <w:rsid w:val="000A6FEA"/>
    <w:rsid w:val="000B1D63"/>
    <w:rsid w:val="000C2165"/>
    <w:rsid w:val="000E48C0"/>
    <w:rsid w:val="000E4BE7"/>
    <w:rsid w:val="000E794A"/>
    <w:rsid w:val="0011576A"/>
    <w:rsid w:val="001313FF"/>
    <w:rsid w:val="00176207"/>
    <w:rsid w:val="00187AAD"/>
    <w:rsid w:val="00190604"/>
    <w:rsid w:val="001A06A6"/>
    <w:rsid w:val="001A0C0B"/>
    <w:rsid w:val="001A23FD"/>
    <w:rsid w:val="001B3623"/>
    <w:rsid w:val="001C0A86"/>
    <w:rsid w:val="001C48C4"/>
    <w:rsid w:val="001D0F45"/>
    <w:rsid w:val="001F11AB"/>
    <w:rsid w:val="001F1651"/>
    <w:rsid w:val="00223CEF"/>
    <w:rsid w:val="00232CCF"/>
    <w:rsid w:val="00247BAC"/>
    <w:rsid w:val="002826C6"/>
    <w:rsid w:val="00287DBD"/>
    <w:rsid w:val="0029097E"/>
    <w:rsid w:val="00291A28"/>
    <w:rsid w:val="002942AB"/>
    <w:rsid w:val="002A558F"/>
    <w:rsid w:val="002A75C9"/>
    <w:rsid w:val="002B4B14"/>
    <w:rsid w:val="002C1E19"/>
    <w:rsid w:val="002D0380"/>
    <w:rsid w:val="002D2FF3"/>
    <w:rsid w:val="002D36FE"/>
    <w:rsid w:val="002D7C8E"/>
    <w:rsid w:val="002E1B38"/>
    <w:rsid w:val="002F71C6"/>
    <w:rsid w:val="00300835"/>
    <w:rsid w:val="00305D1B"/>
    <w:rsid w:val="003114C8"/>
    <w:rsid w:val="00312D25"/>
    <w:rsid w:val="003135A2"/>
    <w:rsid w:val="003225EE"/>
    <w:rsid w:val="00326845"/>
    <w:rsid w:val="003279F8"/>
    <w:rsid w:val="003316DD"/>
    <w:rsid w:val="0033795E"/>
    <w:rsid w:val="00337AE2"/>
    <w:rsid w:val="00342152"/>
    <w:rsid w:val="0034694A"/>
    <w:rsid w:val="0035358B"/>
    <w:rsid w:val="0037073E"/>
    <w:rsid w:val="00373C0A"/>
    <w:rsid w:val="003877E0"/>
    <w:rsid w:val="003A74A9"/>
    <w:rsid w:val="003B54E5"/>
    <w:rsid w:val="003C1163"/>
    <w:rsid w:val="003C2114"/>
    <w:rsid w:val="003C45AF"/>
    <w:rsid w:val="003C78E9"/>
    <w:rsid w:val="003D37A1"/>
    <w:rsid w:val="003D3F1E"/>
    <w:rsid w:val="003E6CB5"/>
    <w:rsid w:val="004030A2"/>
    <w:rsid w:val="00414A88"/>
    <w:rsid w:val="00421493"/>
    <w:rsid w:val="00423AD9"/>
    <w:rsid w:val="00440425"/>
    <w:rsid w:val="004452B4"/>
    <w:rsid w:val="00447F24"/>
    <w:rsid w:val="004576A6"/>
    <w:rsid w:val="004659A6"/>
    <w:rsid w:val="00474750"/>
    <w:rsid w:val="004922A3"/>
    <w:rsid w:val="004A174F"/>
    <w:rsid w:val="004A7A90"/>
    <w:rsid w:val="004B6087"/>
    <w:rsid w:val="004C26B5"/>
    <w:rsid w:val="004D35EA"/>
    <w:rsid w:val="004D68AF"/>
    <w:rsid w:val="004E4EC1"/>
    <w:rsid w:val="004E5176"/>
    <w:rsid w:val="005067FE"/>
    <w:rsid w:val="00511244"/>
    <w:rsid w:val="0051162F"/>
    <w:rsid w:val="00521B8F"/>
    <w:rsid w:val="00523544"/>
    <w:rsid w:val="005438D2"/>
    <w:rsid w:val="005452C5"/>
    <w:rsid w:val="005533C2"/>
    <w:rsid w:val="00575B72"/>
    <w:rsid w:val="00580825"/>
    <w:rsid w:val="00597034"/>
    <w:rsid w:val="005A68AE"/>
    <w:rsid w:val="005A731B"/>
    <w:rsid w:val="005B0A78"/>
    <w:rsid w:val="005B0D18"/>
    <w:rsid w:val="005C1A94"/>
    <w:rsid w:val="005C70F4"/>
    <w:rsid w:val="005D0BF3"/>
    <w:rsid w:val="005D3BB4"/>
    <w:rsid w:val="005E5139"/>
    <w:rsid w:val="005E7B45"/>
    <w:rsid w:val="006168DA"/>
    <w:rsid w:val="006203FC"/>
    <w:rsid w:val="00674E0E"/>
    <w:rsid w:val="00675A3A"/>
    <w:rsid w:val="00676AF7"/>
    <w:rsid w:val="00677F4D"/>
    <w:rsid w:val="00682F6E"/>
    <w:rsid w:val="00691B8B"/>
    <w:rsid w:val="006A19B6"/>
    <w:rsid w:val="006A3CAD"/>
    <w:rsid w:val="006A77CB"/>
    <w:rsid w:val="006A7E82"/>
    <w:rsid w:val="006B08F7"/>
    <w:rsid w:val="006B3206"/>
    <w:rsid w:val="006B384F"/>
    <w:rsid w:val="006D280E"/>
    <w:rsid w:val="00702706"/>
    <w:rsid w:val="0070408A"/>
    <w:rsid w:val="0071001E"/>
    <w:rsid w:val="00713A58"/>
    <w:rsid w:val="00715C4B"/>
    <w:rsid w:val="00733CCD"/>
    <w:rsid w:val="00740198"/>
    <w:rsid w:val="007401CF"/>
    <w:rsid w:val="007438B3"/>
    <w:rsid w:val="00747481"/>
    <w:rsid w:val="00750783"/>
    <w:rsid w:val="00771E79"/>
    <w:rsid w:val="007C27B2"/>
    <w:rsid w:val="007E44B0"/>
    <w:rsid w:val="007E5577"/>
    <w:rsid w:val="007E7419"/>
    <w:rsid w:val="00802188"/>
    <w:rsid w:val="00802F29"/>
    <w:rsid w:val="00811B0A"/>
    <w:rsid w:val="00812E18"/>
    <w:rsid w:val="008217AC"/>
    <w:rsid w:val="00834CD3"/>
    <w:rsid w:val="0084424B"/>
    <w:rsid w:val="00847974"/>
    <w:rsid w:val="00852B29"/>
    <w:rsid w:val="008541B5"/>
    <w:rsid w:val="008552B6"/>
    <w:rsid w:val="00864716"/>
    <w:rsid w:val="00865C6C"/>
    <w:rsid w:val="00870213"/>
    <w:rsid w:val="008750B9"/>
    <w:rsid w:val="0087546F"/>
    <w:rsid w:val="00887896"/>
    <w:rsid w:val="00893D9C"/>
    <w:rsid w:val="008A1D72"/>
    <w:rsid w:val="008A4E3F"/>
    <w:rsid w:val="008A56B4"/>
    <w:rsid w:val="008A5819"/>
    <w:rsid w:val="008B38B2"/>
    <w:rsid w:val="008B6852"/>
    <w:rsid w:val="008B6B6F"/>
    <w:rsid w:val="008C5B38"/>
    <w:rsid w:val="008C6539"/>
    <w:rsid w:val="008D3581"/>
    <w:rsid w:val="008E0268"/>
    <w:rsid w:val="008F3BBC"/>
    <w:rsid w:val="008F408A"/>
    <w:rsid w:val="009008FC"/>
    <w:rsid w:val="00901C3A"/>
    <w:rsid w:val="0094067E"/>
    <w:rsid w:val="009578C1"/>
    <w:rsid w:val="009629A8"/>
    <w:rsid w:val="00966963"/>
    <w:rsid w:val="00967C57"/>
    <w:rsid w:val="00973FE3"/>
    <w:rsid w:val="0098723C"/>
    <w:rsid w:val="00996728"/>
    <w:rsid w:val="009974F9"/>
    <w:rsid w:val="009A26DF"/>
    <w:rsid w:val="009F1C70"/>
    <w:rsid w:val="00A02493"/>
    <w:rsid w:val="00A24B47"/>
    <w:rsid w:val="00A26105"/>
    <w:rsid w:val="00A2668E"/>
    <w:rsid w:val="00A3462C"/>
    <w:rsid w:val="00A355CE"/>
    <w:rsid w:val="00A4508D"/>
    <w:rsid w:val="00A45CDE"/>
    <w:rsid w:val="00A51414"/>
    <w:rsid w:val="00A54F82"/>
    <w:rsid w:val="00A55BCF"/>
    <w:rsid w:val="00A70994"/>
    <w:rsid w:val="00A70B8B"/>
    <w:rsid w:val="00A8231E"/>
    <w:rsid w:val="00A929AD"/>
    <w:rsid w:val="00A95476"/>
    <w:rsid w:val="00A97CF4"/>
    <w:rsid w:val="00AB5882"/>
    <w:rsid w:val="00AB6CF9"/>
    <w:rsid w:val="00AC37D6"/>
    <w:rsid w:val="00AD45FA"/>
    <w:rsid w:val="00AE0973"/>
    <w:rsid w:val="00AE464C"/>
    <w:rsid w:val="00AF7776"/>
    <w:rsid w:val="00B06403"/>
    <w:rsid w:val="00B1560C"/>
    <w:rsid w:val="00B32C5D"/>
    <w:rsid w:val="00B423BE"/>
    <w:rsid w:val="00B450E8"/>
    <w:rsid w:val="00B460C5"/>
    <w:rsid w:val="00B55890"/>
    <w:rsid w:val="00B676C8"/>
    <w:rsid w:val="00B70559"/>
    <w:rsid w:val="00B70767"/>
    <w:rsid w:val="00B74354"/>
    <w:rsid w:val="00B7475D"/>
    <w:rsid w:val="00B8221A"/>
    <w:rsid w:val="00B85CE8"/>
    <w:rsid w:val="00BA1275"/>
    <w:rsid w:val="00BD519B"/>
    <w:rsid w:val="00C2291C"/>
    <w:rsid w:val="00C35994"/>
    <w:rsid w:val="00C60206"/>
    <w:rsid w:val="00C86D84"/>
    <w:rsid w:val="00C87E64"/>
    <w:rsid w:val="00C87F8C"/>
    <w:rsid w:val="00C911B3"/>
    <w:rsid w:val="00C94120"/>
    <w:rsid w:val="00C95313"/>
    <w:rsid w:val="00C95FF3"/>
    <w:rsid w:val="00CA1806"/>
    <w:rsid w:val="00CA38EC"/>
    <w:rsid w:val="00CB2594"/>
    <w:rsid w:val="00CB431D"/>
    <w:rsid w:val="00CB6543"/>
    <w:rsid w:val="00CC3F3D"/>
    <w:rsid w:val="00CD0994"/>
    <w:rsid w:val="00CD2EAF"/>
    <w:rsid w:val="00CD668E"/>
    <w:rsid w:val="00CE0A78"/>
    <w:rsid w:val="00CE30D6"/>
    <w:rsid w:val="00CE4548"/>
    <w:rsid w:val="00D006AB"/>
    <w:rsid w:val="00D04952"/>
    <w:rsid w:val="00D12BC3"/>
    <w:rsid w:val="00D12D5A"/>
    <w:rsid w:val="00D259C4"/>
    <w:rsid w:val="00D26414"/>
    <w:rsid w:val="00D4343B"/>
    <w:rsid w:val="00D52145"/>
    <w:rsid w:val="00D53F29"/>
    <w:rsid w:val="00D545A5"/>
    <w:rsid w:val="00D5780F"/>
    <w:rsid w:val="00D731F0"/>
    <w:rsid w:val="00D749BF"/>
    <w:rsid w:val="00D74F7D"/>
    <w:rsid w:val="00D876F2"/>
    <w:rsid w:val="00D917F6"/>
    <w:rsid w:val="00DA1243"/>
    <w:rsid w:val="00DB3AC7"/>
    <w:rsid w:val="00DC494B"/>
    <w:rsid w:val="00DD2DB0"/>
    <w:rsid w:val="00DF2682"/>
    <w:rsid w:val="00DF76D0"/>
    <w:rsid w:val="00E203E4"/>
    <w:rsid w:val="00E368D5"/>
    <w:rsid w:val="00E44E0E"/>
    <w:rsid w:val="00E61B7A"/>
    <w:rsid w:val="00E71B70"/>
    <w:rsid w:val="00E849E5"/>
    <w:rsid w:val="00EA36E3"/>
    <w:rsid w:val="00EB186E"/>
    <w:rsid w:val="00EC2F86"/>
    <w:rsid w:val="00EC4266"/>
    <w:rsid w:val="00EC79AB"/>
    <w:rsid w:val="00ED46EA"/>
    <w:rsid w:val="00EF3191"/>
    <w:rsid w:val="00EF570E"/>
    <w:rsid w:val="00F00784"/>
    <w:rsid w:val="00F20B3E"/>
    <w:rsid w:val="00F21433"/>
    <w:rsid w:val="00F31C4A"/>
    <w:rsid w:val="00F32186"/>
    <w:rsid w:val="00F3387A"/>
    <w:rsid w:val="00F468F9"/>
    <w:rsid w:val="00F52235"/>
    <w:rsid w:val="00F54FF9"/>
    <w:rsid w:val="00F5696A"/>
    <w:rsid w:val="00F57B6A"/>
    <w:rsid w:val="00F73F19"/>
    <w:rsid w:val="00F75645"/>
    <w:rsid w:val="00F80566"/>
    <w:rsid w:val="00F8489F"/>
    <w:rsid w:val="00F87B58"/>
    <w:rsid w:val="00FA13BC"/>
    <w:rsid w:val="00FA577C"/>
    <w:rsid w:val="00FB0CD2"/>
    <w:rsid w:val="00FC11C8"/>
    <w:rsid w:val="00FC175B"/>
    <w:rsid w:val="00FC4359"/>
    <w:rsid w:val="00FD4AD1"/>
    <w:rsid w:val="00FE3EAF"/>
    <w:rsid w:val="00FE7F96"/>
    <w:rsid w:val="00FF3CEC"/>
    <w:rsid w:val="00FF3E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5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2B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5BC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F3BB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A70B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70B8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61B7A"/>
    <w:pPr>
      <w:ind w:left="720"/>
      <w:contextualSpacing/>
    </w:pPr>
  </w:style>
  <w:style w:type="paragraph" w:styleId="Header">
    <w:name w:val="header"/>
    <w:basedOn w:val="Normal"/>
    <w:link w:val="HeaderChar"/>
    <w:uiPriority w:val="99"/>
    <w:semiHidden/>
    <w:unhideWhenUsed/>
    <w:rsid w:val="00000F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0F6F"/>
  </w:style>
  <w:style w:type="paragraph" w:styleId="Footer">
    <w:name w:val="footer"/>
    <w:basedOn w:val="Normal"/>
    <w:link w:val="FooterChar"/>
    <w:uiPriority w:val="99"/>
    <w:semiHidden/>
    <w:unhideWhenUsed/>
    <w:rsid w:val="00000F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00F6F"/>
  </w:style>
  <w:style w:type="paragraph" w:styleId="ListBullet">
    <w:name w:val="List Bullet"/>
    <w:basedOn w:val="Normal"/>
    <w:uiPriority w:val="99"/>
    <w:unhideWhenUsed/>
    <w:rsid w:val="003316DD"/>
    <w:pPr>
      <w:numPr>
        <w:numId w:val="1"/>
      </w:numPr>
      <w:contextualSpacing/>
    </w:pPr>
  </w:style>
  <w:style w:type="paragraph" w:customStyle="1" w:styleId="ListItem">
    <w:name w:val="List Item"/>
    <w:basedOn w:val="Normal"/>
    <w:link w:val="ListItemChar"/>
    <w:uiPriority w:val="99"/>
    <w:rsid w:val="009A26DF"/>
    <w:pPr>
      <w:spacing w:before="120" w:after="120"/>
    </w:pPr>
    <w:rPr>
      <w:rFonts w:ascii="Arial" w:eastAsia="Calibri" w:hAnsi="Arial" w:cs="Arial"/>
      <w:iCs/>
      <w:color w:val="595959"/>
      <w:lang w:eastAsia="en-AU"/>
    </w:rPr>
  </w:style>
  <w:style w:type="character" w:customStyle="1" w:styleId="ListItemChar">
    <w:name w:val="List Item Char"/>
    <w:link w:val="ListItem"/>
    <w:uiPriority w:val="99"/>
    <w:locked/>
    <w:rsid w:val="009A26DF"/>
    <w:rPr>
      <w:rFonts w:ascii="Arial" w:eastAsia="Calibri" w:hAnsi="Arial" w:cs="Arial"/>
      <w:iCs/>
      <w:color w:val="595959"/>
      <w:lang w:eastAsia="en-AU"/>
    </w:rPr>
  </w:style>
  <w:style w:type="paragraph" w:styleId="BalloonText">
    <w:name w:val="Balloon Text"/>
    <w:basedOn w:val="Normal"/>
    <w:link w:val="BalloonTextChar"/>
    <w:uiPriority w:val="99"/>
    <w:semiHidden/>
    <w:unhideWhenUsed/>
    <w:rsid w:val="00B74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54"/>
    <w:rPr>
      <w:rFonts w:ascii="Tahoma" w:hAnsi="Tahoma" w:cs="Tahoma"/>
      <w:sz w:val="16"/>
      <w:szCs w:val="16"/>
    </w:rPr>
  </w:style>
  <w:style w:type="character" w:customStyle="1" w:styleId="Heading2Char">
    <w:name w:val="Heading 2 Char"/>
    <w:basedOn w:val="DefaultParagraphFont"/>
    <w:link w:val="Heading2"/>
    <w:uiPriority w:val="9"/>
    <w:rsid w:val="00852B29"/>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401CF"/>
    <w:rPr>
      <w:b/>
      <w:bCs/>
    </w:rPr>
  </w:style>
  <w:style w:type="paragraph" w:styleId="NormalWeb">
    <w:name w:val="Normal (Web)"/>
    <w:basedOn w:val="Normal"/>
    <w:rsid w:val="007401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qFormat/>
    <w:rsid w:val="007401CF"/>
    <w:rPr>
      <w:i/>
      <w:iCs/>
    </w:rPr>
  </w:style>
  <w:style w:type="character" w:styleId="Hyperlink">
    <w:name w:val="Hyperlink"/>
    <w:basedOn w:val="DefaultParagraphFont"/>
    <w:uiPriority w:val="99"/>
    <w:semiHidden/>
    <w:unhideWhenUsed/>
    <w:rsid w:val="007401CF"/>
    <w:rPr>
      <w:color w:val="0000FF"/>
      <w:u w:val="single"/>
    </w:rPr>
  </w:style>
  <w:style w:type="character" w:customStyle="1" w:styleId="Heading1Char">
    <w:name w:val="Heading 1 Char"/>
    <w:basedOn w:val="DefaultParagraphFont"/>
    <w:link w:val="Heading1"/>
    <w:uiPriority w:val="9"/>
    <w:rsid w:val="00A55BC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55BCF"/>
    <w:rPr>
      <w:rFonts w:asciiTheme="majorHAnsi" w:eastAsiaTheme="majorEastAsia" w:hAnsiTheme="majorHAnsi" w:cstheme="majorBidi"/>
      <w:b/>
      <w:bCs/>
      <w:color w:val="4F81BD" w:themeColor="accent1"/>
    </w:rPr>
  </w:style>
  <w:style w:type="paragraph" w:customStyle="1" w:styleId="Default">
    <w:name w:val="Default"/>
    <w:rsid w:val="003114C8"/>
    <w:pPr>
      <w:autoSpaceDE w:val="0"/>
      <w:autoSpaceDN w:val="0"/>
      <w:adjustRightInd w:val="0"/>
      <w:spacing w:after="0" w:line="240" w:lineRule="auto"/>
    </w:pPr>
    <w:rPr>
      <w:rFonts w:ascii="Comic Sans MS" w:eastAsiaTheme="minorEastAsia" w:hAnsi="Comic Sans MS" w:cs="Comic Sans MS"/>
      <w:color w:val="000000"/>
      <w:sz w:val="24"/>
      <w:szCs w:val="24"/>
      <w:lang w:eastAsia="ja-JP"/>
    </w:rPr>
  </w:style>
  <w:style w:type="character" w:customStyle="1" w:styleId="Heading5Char">
    <w:name w:val="Heading 5 Char"/>
    <w:basedOn w:val="DefaultParagraphFont"/>
    <w:link w:val="Heading5"/>
    <w:uiPriority w:val="9"/>
    <w:semiHidden/>
    <w:rsid w:val="008F3BBC"/>
    <w:rPr>
      <w:rFonts w:asciiTheme="majorHAnsi" w:eastAsiaTheme="majorEastAsia" w:hAnsiTheme="majorHAnsi" w:cstheme="majorBidi"/>
      <w:color w:val="243F60" w:themeColor="accent1" w:themeShade="7F"/>
    </w:rPr>
  </w:style>
  <w:style w:type="paragraph" w:styleId="NoSpacing">
    <w:name w:val="No Spacing"/>
    <w:basedOn w:val="Normal"/>
    <w:uiPriority w:val="1"/>
    <w:qFormat/>
    <w:rsid w:val="00F73F19"/>
    <w:pPr>
      <w:keepNext/>
      <w:spacing w:after="0" w:line="264" w:lineRule="auto"/>
    </w:pPr>
    <w:rPr>
      <w:rFonts w:ascii="Calibri" w:eastAsiaTheme="minorEastAsia" w:hAnsi="Calibri"/>
    </w:rPr>
  </w:style>
  <w:style w:type="paragraph" w:customStyle="1" w:styleId="csbullet">
    <w:name w:val="csbullet"/>
    <w:basedOn w:val="Normal"/>
    <w:rsid w:val="00F73F19"/>
    <w:pPr>
      <w:numPr>
        <w:numId w:val="19"/>
      </w:numPr>
      <w:tabs>
        <w:tab w:val="left" w:pos="-851"/>
      </w:tabs>
      <w:spacing w:before="120" w:after="120" w:line="280" w:lineRule="exact"/>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5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2B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5BC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F3BB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A70B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70B8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61B7A"/>
    <w:pPr>
      <w:ind w:left="720"/>
      <w:contextualSpacing/>
    </w:pPr>
  </w:style>
  <w:style w:type="paragraph" w:styleId="Header">
    <w:name w:val="header"/>
    <w:basedOn w:val="Normal"/>
    <w:link w:val="HeaderChar"/>
    <w:uiPriority w:val="99"/>
    <w:semiHidden/>
    <w:unhideWhenUsed/>
    <w:rsid w:val="00000F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0F6F"/>
  </w:style>
  <w:style w:type="paragraph" w:styleId="Footer">
    <w:name w:val="footer"/>
    <w:basedOn w:val="Normal"/>
    <w:link w:val="FooterChar"/>
    <w:uiPriority w:val="99"/>
    <w:semiHidden/>
    <w:unhideWhenUsed/>
    <w:rsid w:val="00000F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00F6F"/>
  </w:style>
  <w:style w:type="paragraph" w:styleId="ListBullet">
    <w:name w:val="List Bullet"/>
    <w:basedOn w:val="Normal"/>
    <w:uiPriority w:val="99"/>
    <w:unhideWhenUsed/>
    <w:rsid w:val="003316DD"/>
    <w:pPr>
      <w:numPr>
        <w:numId w:val="1"/>
      </w:numPr>
      <w:contextualSpacing/>
    </w:pPr>
  </w:style>
  <w:style w:type="paragraph" w:customStyle="1" w:styleId="ListItem">
    <w:name w:val="List Item"/>
    <w:basedOn w:val="Normal"/>
    <w:link w:val="ListItemChar"/>
    <w:uiPriority w:val="99"/>
    <w:rsid w:val="009A26DF"/>
    <w:pPr>
      <w:spacing w:before="120" w:after="120"/>
    </w:pPr>
    <w:rPr>
      <w:rFonts w:ascii="Arial" w:eastAsia="Calibri" w:hAnsi="Arial" w:cs="Arial"/>
      <w:iCs/>
      <w:color w:val="595959"/>
      <w:lang w:eastAsia="en-AU"/>
    </w:rPr>
  </w:style>
  <w:style w:type="character" w:customStyle="1" w:styleId="ListItemChar">
    <w:name w:val="List Item Char"/>
    <w:link w:val="ListItem"/>
    <w:uiPriority w:val="99"/>
    <w:locked/>
    <w:rsid w:val="009A26DF"/>
    <w:rPr>
      <w:rFonts w:ascii="Arial" w:eastAsia="Calibri" w:hAnsi="Arial" w:cs="Arial"/>
      <w:iCs/>
      <w:color w:val="595959"/>
      <w:lang w:eastAsia="en-AU"/>
    </w:rPr>
  </w:style>
  <w:style w:type="paragraph" w:styleId="BalloonText">
    <w:name w:val="Balloon Text"/>
    <w:basedOn w:val="Normal"/>
    <w:link w:val="BalloonTextChar"/>
    <w:uiPriority w:val="99"/>
    <w:semiHidden/>
    <w:unhideWhenUsed/>
    <w:rsid w:val="00B74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54"/>
    <w:rPr>
      <w:rFonts w:ascii="Tahoma" w:hAnsi="Tahoma" w:cs="Tahoma"/>
      <w:sz w:val="16"/>
      <w:szCs w:val="16"/>
    </w:rPr>
  </w:style>
  <w:style w:type="character" w:customStyle="1" w:styleId="Heading2Char">
    <w:name w:val="Heading 2 Char"/>
    <w:basedOn w:val="DefaultParagraphFont"/>
    <w:link w:val="Heading2"/>
    <w:uiPriority w:val="9"/>
    <w:rsid w:val="00852B29"/>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401CF"/>
    <w:rPr>
      <w:b/>
      <w:bCs/>
    </w:rPr>
  </w:style>
  <w:style w:type="paragraph" w:styleId="NormalWeb">
    <w:name w:val="Normal (Web)"/>
    <w:basedOn w:val="Normal"/>
    <w:rsid w:val="007401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qFormat/>
    <w:rsid w:val="007401CF"/>
    <w:rPr>
      <w:i/>
      <w:iCs/>
    </w:rPr>
  </w:style>
  <w:style w:type="character" w:styleId="Hyperlink">
    <w:name w:val="Hyperlink"/>
    <w:basedOn w:val="DefaultParagraphFont"/>
    <w:uiPriority w:val="99"/>
    <w:semiHidden/>
    <w:unhideWhenUsed/>
    <w:rsid w:val="007401CF"/>
    <w:rPr>
      <w:color w:val="0000FF"/>
      <w:u w:val="single"/>
    </w:rPr>
  </w:style>
  <w:style w:type="character" w:customStyle="1" w:styleId="Heading1Char">
    <w:name w:val="Heading 1 Char"/>
    <w:basedOn w:val="DefaultParagraphFont"/>
    <w:link w:val="Heading1"/>
    <w:uiPriority w:val="9"/>
    <w:rsid w:val="00A55BC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55BCF"/>
    <w:rPr>
      <w:rFonts w:asciiTheme="majorHAnsi" w:eastAsiaTheme="majorEastAsia" w:hAnsiTheme="majorHAnsi" w:cstheme="majorBidi"/>
      <w:b/>
      <w:bCs/>
      <w:color w:val="4F81BD" w:themeColor="accent1"/>
    </w:rPr>
  </w:style>
  <w:style w:type="paragraph" w:customStyle="1" w:styleId="Default">
    <w:name w:val="Default"/>
    <w:rsid w:val="003114C8"/>
    <w:pPr>
      <w:autoSpaceDE w:val="0"/>
      <w:autoSpaceDN w:val="0"/>
      <w:adjustRightInd w:val="0"/>
      <w:spacing w:after="0" w:line="240" w:lineRule="auto"/>
    </w:pPr>
    <w:rPr>
      <w:rFonts w:ascii="Comic Sans MS" w:eastAsiaTheme="minorEastAsia" w:hAnsi="Comic Sans MS" w:cs="Comic Sans MS"/>
      <w:color w:val="000000"/>
      <w:sz w:val="24"/>
      <w:szCs w:val="24"/>
      <w:lang w:eastAsia="ja-JP"/>
    </w:rPr>
  </w:style>
  <w:style w:type="character" w:customStyle="1" w:styleId="Heading5Char">
    <w:name w:val="Heading 5 Char"/>
    <w:basedOn w:val="DefaultParagraphFont"/>
    <w:link w:val="Heading5"/>
    <w:uiPriority w:val="9"/>
    <w:semiHidden/>
    <w:rsid w:val="008F3BBC"/>
    <w:rPr>
      <w:rFonts w:asciiTheme="majorHAnsi" w:eastAsiaTheme="majorEastAsia" w:hAnsiTheme="majorHAnsi" w:cstheme="majorBidi"/>
      <w:color w:val="243F60" w:themeColor="accent1" w:themeShade="7F"/>
    </w:rPr>
  </w:style>
  <w:style w:type="paragraph" w:styleId="NoSpacing">
    <w:name w:val="No Spacing"/>
    <w:basedOn w:val="Normal"/>
    <w:uiPriority w:val="1"/>
    <w:qFormat/>
    <w:rsid w:val="00F73F19"/>
    <w:pPr>
      <w:keepNext/>
      <w:spacing w:after="0" w:line="264" w:lineRule="auto"/>
    </w:pPr>
    <w:rPr>
      <w:rFonts w:ascii="Calibri" w:eastAsiaTheme="minorEastAsia" w:hAnsi="Calibri"/>
    </w:rPr>
  </w:style>
  <w:style w:type="paragraph" w:customStyle="1" w:styleId="csbullet">
    <w:name w:val="csbullet"/>
    <w:basedOn w:val="Normal"/>
    <w:rsid w:val="00F73F19"/>
    <w:pPr>
      <w:numPr>
        <w:numId w:val="19"/>
      </w:numPr>
      <w:tabs>
        <w:tab w:val="left" w:pos="-851"/>
      </w:tabs>
      <w:spacing w:before="120" w:after="120" w:line="280" w:lineRule="exact"/>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528928">
      <w:bodyDiv w:val="1"/>
      <w:marLeft w:val="0"/>
      <w:marRight w:val="0"/>
      <w:marTop w:val="0"/>
      <w:marBottom w:val="0"/>
      <w:divBdr>
        <w:top w:val="none" w:sz="0" w:space="0" w:color="auto"/>
        <w:left w:val="none" w:sz="0" w:space="0" w:color="auto"/>
        <w:bottom w:val="none" w:sz="0" w:space="0" w:color="auto"/>
        <w:right w:val="none" w:sz="0" w:space="0" w:color="auto"/>
      </w:divBdr>
    </w:div>
    <w:div w:id="812715053">
      <w:bodyDiv w:val="1"/>
      <w:marLeft w:val="0"/>
      <w:marRight w:val="0"/>
      <w:marTop w:val="0"/>
      <w:marBottom w:val="0"/>
      <w:divBdr>
        <w:top w:val="none" w:sz="0" w:space="0" w:color="auto"/>
        <w:left w:val="none" w:sz="0" w:space="0" w:color="auto"/>
        <w:bottom w:val="none" w:sz="0" w:space="0" w:color="auto"/>
        <w:right w:val="none" w:sz="0" w:space="0" w:color="auto"/>
      </w:divBdr>
      <w:divsChild>
        <w:div w:id="755443646">
          <w:marLeft w:val="0"/>
          <w:marRight w:val="0"/>
          <w:marTop w:val="0"/>
          <w:marBottom w:val="0"/>
          <w:divBdr>
            <w:top w:val="none" w:sz="0" w:space="0" w:color="auto"/>
            <w:left w:val="none" w:sz="0" w:space="0" w:color="auto"/>
            <w:bottom w:val="none" w:sz="0" w:space="0" w:color="auto"/>
            <w:right w:val="none" w:sz="0" w:space="0" w:color="auto"/>
          </w:divBdr>
        </w:div>
      </w:divsChild>
    </w:div>
    <w:div w:id="1082339989">
      <w:bodyDiv w:val="1"/>
      <w:marLeft w:val="0"/>
      <w:marRight w:val="0"/>
      <w:marTop w:val="0"/>
      <w:marBottom w:val="0"/>
      <w:divBdr>
        <w:top w:val="none" w:sz="0" w:space="0" w:color="auto"/>
        <w:left w:val="none" w:sz="0" w:space="0" w:color="auto"/>
        <w:bottom w:val="none" w:sz="0" w:space="0" w:color="auto"/>
        <w:right w:val="none" w:sz="0" w:space="0" w:color="auto"/>
      </w:divBdr>
    </w:div>
    <w:div w:id="17764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94EB2-1ACD-4920-A069-65A57725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25EEE913</Template>
  <TotalTime>1</TotalTime>
  <Pages>11</Pages>
  <Words>2435</Words>
  <Characters>13885</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PANZICH Kaitlyn</dc:creator>
  <cp:lastModifiedBy>REILLY Natalie</cp:lastModifiedBy>
  <cp:revision>2</cp:revision>
  <cp:lastPrinted>2017-02-06T01:30:00Z</cp:lastPrinted>
  <dcterms:created xsi:type="dcterms:W3CDTF">2017-02-23T04:18:00Z</dcterms:created>
  <dcterms:modified xsi:type="dcterms:W3CDTF">2017-02-23T04:18:00Z</dcterms:modified>
</cp:coreProperties>
</file>