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2ABE4" w14:textId="77777777" w:rsidR="00D505E9" w:rsidRPr="00D9458B" w:rsidRDefault="00D505E9" w:rsidP="00D505E9">
      <w:pPr>
        <w:pStyle w:val="Heading1"/>
        <w:spacing w:before="0"/>
        <w:rPr>
          <w:sz w:val="22"/>
          <w:szCs w:val="22"/>
        </w:rPr>
      </w:pPr>
      <w:bookmarkStart w:id="0" w:name="_Toc382484157"/>
    </w:p>
    <w:p w14:paraId="1509173B" w14:textId="77777777" w:rsidR="00D505E9" w:rsidRDefault="00D505E9" w:rsidP="00D505E9">
      <w:pPr>
        <w:jc w:val="center"/>
        <w:rPr>
          <w:rFonts w:ascii="Arial" w:hAnsi="Arial" w:cs="Arial"/>
          <w:sz w:val="40"/>
          <w:szCs w:val="40"/>
        </w:rPr>
      </w:pPr>
      <w:r>
        <w:rPr>
          <w:rFonts w:ascii="Arial" w:hAnsi="Arial" w:cs="Arial"/>
          <w:sz w:val="40"/>
          <w:szCs w:val="40"/>
        </w:rPr>
        <w:t>ROSSMOYNE SENIOR HIGH SCHOOL</w:t>
      </w:r>
    </w:p>
    <w:p w14:paraId="18CCFE44" w14:textId="77777777" w:rsidR="00D505E9" w:rsidRDefault="00D505E9" w:rsidP="00D505E9">
      <w:pPr>
        <w:jc w:val="center"/>
        <w:rPr>
          <w:rFonts w:ascii="Arial" w:hAnsi="Arial" w:cs="Arial"/>
          <w:sz w:val="40"/>
          <w:szCs w:val="40"/>
        </w:rPr>
      </w:pPr>
    </w:p>
    <w:p w14:paraId="29AD8448" w14:textId="7D953D2E" w:rsidR="00D505E9" w:rsidRPr="00C9621B" w:rsidRDefault="00D505E9" w:rsidP="00D505E9">
      <w:pPr>
        <w:jc w:val="center"/>
        <w:rPr>
          <w:rFonts w:ascii="Arial" w:hAnsi="Arial" w:cs="Arial"/>
          <w:sz w:val="40"/>
          <w:szCs w:val="40"/>
        </w:rPr>
      </w:pPr>
      <w:r>
        <w:rPr>
          <w:rFonts w:ascii="Arial" w:hAnsi="Arial" w:cs="Arial"/>
          <w:sz w:val="40"/>
          <w:szCs w:val="40"/>
        </w:rPr>
        <w:t>HUMANITITES AND SOCIAL SCIENCES</w:t>
      </w:r>
    </w:p>
    <w:p w14:paraId="43EE2BD8" w14:textId="0A900053" w:rsidR="00D505E9" w:rsidRPr="00C9621B" w:rsidRDefault="00196F0E" w:rsidP="00D505E9">
      <w:pPr>
        <w:jc w:val="center"/>
        <w:rPr>
          <w:rFonts w:ascii="Arial" w:hAnsi="Arial" w:cs="Arial"/>
          <w:b/>
          <w:sz w:val="40"/>
          <w:szCs w:val="40"/>
        </w:rPr>
      </w:pPr>
      <w:r>
        <w:rPr>
          <w:rFonts w:ascii="Arial" w:hAnsi="Arial" w:cs="Arial"/>
          <w:b/>
          <w:spacing w:val="20"/>
          <w:sz w:val="48"/>
          <w:szCs w:val="48"/>
        </w:rPr>
        <w:t>YEAR 11</w:t>
      </w:r>
      <w:r w:rsidR="00D505E9">
        <w:rPr>
          <w:rFonts w:ascii="Arial" w:hAnsi="Arial" w:cs="Arial"/>
          <w:b/>
          <w:spacing w:val="20"/>
          <w:sz w:val="48"/>
          <w:szCs w:val="48"/>
        </w:rPr>
        <w:t xml:space="preserve"> </w:t>
      </w:r>
      <w:r w:rsidR="00D505E9" w:rsidRPr="00C9621B">
        <w:rPr>
          <w:rFonts w:ascii="Arial" w:hAnsi="Arial" w:cs="Arial"/>
          <w:b/>
          <w:spacing w:val="20"/>
          <w:sz w:val="48"/>
          <w:szCs w:val="48"/>
        </w:rPr>
        <w:t xml:space="preserve">ATAR </w:t>
      </w:r>
      <w:r w:rsidR="00D505E9">
        <w:rPr>
          <w:rFonts w:ascii="Arial" w:hAnsi="Arial" w:cs="Arial"/>
          <w:b/>
          <w:spacing w:val="20"/>
          <w:sz w:val="48"/>
          <w:szCs w:val="48"/>
        </w:rPr>
        <w:t>PSYCHOLOGY</w:t>
      </w:r>
      <w:r w:rsidR="00D505E9" w:rsidRPr="00C9621B">
        <w:rPr>
          <w:rFonts w:ascii="Arial" w:hAnsi="Arial" w:cs="Arial"/>
          <w:b/>
          <w:sz w:val="40"/>
          <w:szCs w:val="40"/>
        </w:rPr>
        <w:t xml:space="preserve"> </w:t>
      </w:r>
    </w:p>
    <w:p w14:paraId="2314DA4F" w14:textId="77777777" w:rsidR="00D505E9" w:rsidRPr="00C9621B" w:rsidRDefault="00D505E9" w:rsidP="00D505E9">
      <w:pPr>
        <w:jc w:val="center"/>
        <w:rPr>
          <w:rFonts w:ascii="Arial" w:hAnsi="Arial" w:cs="Arial"/>
          <w:b/>
          <w:spacing w:val="20"/>
          <w:sz w:val="56"/>
          <w:szCs w:val="56"/>
        </w:rPr>
      </w:pPr>
      <w:r>
        <w:rPr>
          <w:rFonts w:ascii="Arial" w:hAnsi="Arial" w:cs="Arial"/>
          <w:b/>
          <w:spacing w:val="20"/>
          <w:sz w:val="56"/>
          <w:szCs w:val="56"/>
        </w:rPr>
        <w:t>2017</w:t>
      </w:r>
    </w:p>
    <w:p w14:paraId="63E9F9AC" w14:textId="6159097E" w:rsidR="00D505E9" w:rsidRPr="00D505E9" w:rsidRDefault="00D505E9" w:rsidP="00D505E9">
      <w:pPr>
        <w:ind w:left="3600"/>
        <w:rPr>
          <w:rFonts w:ascii="Arial" w:hAnsi="Arial" w:cs="Arial"/>
          <w:b/>
          <w:spacing w:val="20"/>
          <w:sz w:val="48"/>
          <w:szCs w:val="48"/>
        </w:rPr>
      </w:pPr>
      <w:r>
        <w:rPr>
          <w:rFonts w:ascii="Arial" w:hAnsi="Arial" w:cs="Arial"/>
          <w:b/>
          <w:spacing w:val="20"/>
          <w:sz w:val="40"/>
          <w:szCs w:val="40"/>
        </w:rPr>
        <w:t xml:space="preserve">    </w:t>
      </w:r>
      <w:r>
        <w:rPr>
          <w:rFonts w:ascii="Arial" w:hAnsi="Arial" w:cs="Arial"/>
          <w:b/>
          <w:spacing w:val="20"/>
          <w:sz w:val="48"/>
          <w:szCs w:val="48"/>
        </w:rPr>
        <w:t>UNIT 1 &amp; 2</w:t>
      </w:r>
    </w:p>
    <w:p w14:paraId="2F1F4CA3" w14:textId="62F735AD" w:rsidR="00D505E9" w:rsidRPr="00C9621B" w:rsidRDefault="00D505E9" w:rsidP="00D505E9">
      <w:pPr>
        <w:jc w:val="center"/>
        <w:rPr>
          <w:rFonts w:ascii="Arial" w:hAnsi="Arial" w:cs="Arial"/>
          <w:b/>
          <w:sz w:val="40"/>
          <w:szCs w:val="40"/>
        </w:rPr>
      </w:pPr>
      <w:proofErr w:type="gramStart"/>
      <w:r>
        <w:rPr>
          <w:rFonts w:ascii="Arial" w:hAnsi="Arial" w:cs="Arial"/>
          <w:b/>
          <w:sz w:val="40"/>
          <w:szCs w:val="40"/>
        </w:rPr>
        <w:t>Unit 1</w:t>
      </w:r>
      <w:r w:rsidRPr="00C9621B">
        <w:rPr>
          <w:rFonts w:ascii="Arial" w:hAnsi="Arial" w:cs="Arial"/>
          <w:b/>
          <w:sz w:val="40"/>
          <w:szCs w:val="40"/>
        </w:rPr>
        <w:t xml:space="preserve"> – </w:t>
      </w:r>
      <w:r>
        <w:rPr>
          <w:rFonts w:ascii="Arial" w:hAnsi="Arial" w:cs="Arial"/>
          <w:b/>
          <w:sz w:val="40"/>
          <w:szCs w:val="40"/>
        </w:rPr>
        <w:t>Self, Cognition, Others.</w:t>
      </w:r>
      <w:proofErr w:type="gramEnd"/>
      <w:r>
        <w:rPr>
          <w:rFonts w:ascii="Arial" w:hAnsi="Arial" w:cs="Arial"/>
          <w:b/>
          <w:sz w:val="40"/>
          <w:szCs w:val="40"/>
        </w:rPr>
        <w:t xml:space="preserve"> </w:t>
      </w:r>
    </w:p>
    <w:p w14:paraId="5ECBE23A" w14:textId="1752EA67" w:rsidR="00D505E9" w:rsidRPr="00D9458B" w:rsidRDefault="00D505E9" w:rsidP="00D505E9">
      <w:pPr>
        <w:jc w:val="center"/>
        <w:rPr>
          <w:rFonts w:ascii="Arial" w:hAnsi="Arial" w:cs="Arial"/>
          <w:b/>
          <w:sz w:val="40"/>
          <w:szCs w:val="40"/>
        </w:rPr>
      </w:pPr>
      <w:proofErr w:type="gramStart"/>
      <w:r>
        <w:rPr>
          <w:rFonts w:ascii="Arial" w:hAnsi="Arial" w:cs="Arial"/>
          <w:b/>
          <w:sz w:val="40"/>
          <w:szCs w:val="40"/>
        </w:rPr>
        <w:t>Unit 2</w:t>
      </w:r>
      <w:r w:rsidRPr="00C9621B">
        <w:rPr>
          <w:rFonts w:ascii="Arial" w:hAnsi="Arial" w:cs="Arial"/>
          <w:b/>
          <w:sz w:val="40"/>
          <w:szCs w:val="40"/>
        </w:rPr>
        <w:t xml:space="preserve"> – </w:t>
      </w:r>
      <w:r>
        <w:rPr>
          <w:rFonts w:ascii="Arial" w:hAnsi="Arial" w:cs="Arial"/>
          <w:b/>
          <w:sz w:val="40"/>
          <w:szCs w:val="40"/>
        </w:rPr>
        <w:t>Self &amp; Others.</w:t>
      </w:r>
      <w:proofErr w:type="gramEnd"/>
      <w:r>
        <w:rPr>
          <w:rFonts w:ascii="Arial" w:hAnsi="Arial" w:cs="Arial"/>
          <w:b/>
          <w:sz w:val="40"/>
          <w:szCs w:val="40"/>
        </w:rPr>
        <w:t xml:space="preserve"> </w:t>
      </w:r>
    </w:p>
    <w:p w14:paraId="4EB2C32E" w14:textId="77777777" w:rsidR="00D505E9" w:rsidRPr="00416390" w:rsidRDefault="00D505E9" w:rsidP="00D505E9">
      <w:pPr>
        <w:jc w:val="center"/>
        <w:rPr>
          <w:rFonts w:ascii="Arial" w:hAnsi="Arial" w:cs="Arial"/>
          <w:b/>
          <w:sz w:val="32"/>
          <w:szCs w:val="32"/>
        </w:rPr>
      </w:pPr>
      <w:r w:rsidRPr="00416390">
        <w:rPr>
          <w:rFonts w:ascii="Arial" w:hAnsi="Arial" w:cs="Arial"/>
          <w:b/>
          <w:sz w:val="32"/>
          <w:szCs w:val="32"/>
        </w:rPr>
        <w:t>PROGRAM</w:t>
      </w:r>
    </w:p>
    <w:p w14:paraId="3AF69C12" w14:textId="77777777" w:rsidR="00D505E9" w:rsidRPr="00416390" w:rsidRDefault="00D505E9" w:rsidP="00D505E9">
      <w:pPr>
        <w:jc w:val="center"/>
        <w:rPr>
          <w:rFonts w:ascii="Arial" w:hAnsi="Arial" w:cs="Arial"/>
          <w:b/>
          <w:sz w:val="32"/>
          <w:szCs w:val="32"/>
        </w:rPr>
      </w:pPr>
      <w:r w:rsidRPr="00416390">
        <w:rPr>
          <w:rFonts w:ascii="Arial" w:hAnsi="Arial" w:cs="Arial"/>
          <w:b/>
          <w:sz w:val="32"/>
          <w:szCs w:val="32"/>
        </w:rPr>
        <w:t>ASSESSMENTS</w:t>
      </w:r>
    </w:p>
    <w:p w14:paraId="21CE28A5" w14:textId="77777777" w:rsidR="00D505E9" w:rsidRDefault="00D505E9" w:rsidP="00D505E9">
      <w:pPr>
        <w:jc w:val="center"/>
        <w:rPr>
          <w:rFonts w:ascii="Arial" w:hAnsi="Arial" w:cs="Arial"/>
          <w:b/>
          <w:sz w:val="32"/>
          <w:szCs w:val="32"/>
        </w:rPr>
      </w:pPr>
      <w:r w:rsidRPr="00416390">
        <w:rPr>
          <w:rFonts w:ascii="Arial" w:hAnsi="Arial" w:cs="Arial"/>
          <w:b/>
          <w:sz w:val="32"/>
          <w:szCs w:val="32"/>
        </w:rPr>
        <w:t>COURSE OUTLINE</w:t>
      </w:r>
    </w:p>
    <w:p w14:paraId="7CFA0E11" w14:textId="77777777" w:rsidR="00D505E9" w:rsidRDefault="00D505E9" w:rsidP="00D505E9">
      <w:pPr>
        <w:jc w:val="center"/>
        <w:rPr>
          <w:rFonts w:ascii="Arial" w:hAnsi="Arial" w:cs="Arial"/>
          <w:b/>
          <w:sz w:val="32"/>
          <w:szCs w:val="32"/>
        </w:rPr>
      </w:pPr>
      <w:r>
        <w:rPr>
          <w:noProof/>
          <w:lang w:val="en-AU" w:eastAsia="en-AU"/>
        </w:rPr>
        <w:drawing>
          <wp:anchor distT="0" distB="0" distL="114300" distR="114300" simplePos="0" relativeHeight="251660288" behindDoc="1" locked="0" layoutInCell="1" allowOverlap="1" wp14:anchorId="7FFB7881" wp14:editId="09D02DF8">
            <wp:simplePos x="0" y="0"/>
            <wp:positionH relativeFrom="column">
              <wp:posOffset>879475</wp:posOffset>
            </wp:positionH>
            <wp:positionV relativeFrom="paragraph">
              <wp:posOffset>55880</wp:posOffset>
            </wp:positionV>
            <wp:extent cx="5274310" cy="2203450"/>
            <wp:effectExtent l="0" t="0" r="2540" b="6350"/>
            <wp:wrapThrough wrapText="bothSides">
              <wp:wrapPolygon edited="0">
                <wp:start x="0" y="0"/>
                <wp:lineTo x="0" y="21476"/>
                <wp:lineTo x="21532" y="21476"/>
                <wp:lineTo x="21532" y="0"/>
                <wp:lineTo x="0" y="0"/>
              </wp:wrapPolygon>
            </wp:wrapThrough>
            <wp:docPr id="11" name="Picture 11" descr="http://www.online-psychology-degrees.org/wp-content/uploads/2015/09/psychology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nline-psychology-degrees.org/wp-content/uploads/2015/09/psychologybann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20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A90FF" w14:textId="77777777" w:rsidR="00D505E9" w:rsidRDefault="00D505E9" w:rsidP="00D505E9">
      <w:pPr>
        <w:jc w:val="center"/>
        <w:rPr>
          <w:rFonts w:ascii="Arial" w:hAnsi="Arial" w:cs="Arial"/>
          <w:b/>
          <w:sz w:val="32"/>
          <w:szCs w:val="32"/>
        </w:rPr>
      </w:pPr>
    </w:p>
    <w:p w14:paraId="6A9952FD" w14:textId="77777777" w:rsidR="00D505E9" w:rsidRDefault="00D505E9" w:rsidP="00D505E9">
      <w:pPr>
        <w:jc w:val="center"/>
        <w:rPr>
          <w:rFonts w:ascii="Arial" w:hAnsi="Arial" w:cs="Arial"/>
          <w:sz w:val="40"/>
          <w:szCs w:val="40"/>
        </w:rPr>
      </w:pPr>
    </w:p>
    <w:p w14:paraId="17119146" w14:textId="77777777" w:rsidR="00D505E9" w:rsidRDefault="00D505E9" w:rsidP="00D505E9">
      <w:pPr>
        <w:jc w:val="center"/>
        <w:rPr>
          <w:rFonts w:ascii="Arial" w:hAnsi="Arial" w:cs="Arial"/>
          <w:sz w:val="40"/>
          <w:szCs w:val="40"/>
        </w:rPr>
      </w:pPr>
    </w:p>
    <w:p w14:paraId="17FEEA59" w14:textId="77777777" w:rsidR="00D505E9" w:rsidRDefault="00D505E9" w:rsidP="00D505E9">
      <w:pPr>
        <w:jc w:val="center"/>
        <w:rPr>
          <w:rFonts w:ascii="Arial" w:hAnsi="Arial" w:cs="Arial"/>
          <w:sz w:val="40"/>
          <w:szCs w:val="40"/>
        </w:rPr>
      </w:pPr>
    </w:p>
    <w:p w14:paraId="0D61D40E" w14:textId="77777777" w:rsidR="00D505E9" w:rsidRDefault="00D505E9" w:rsidP="00D505E9">
      <w:pPr>
        <w:jc w:val="center"/>
        <w:rPr>
          <w:rFonts w:ascii="Arial" w:hAnsi="Arial" w:cs="Arial"/>
          <w:sz w:val="40"/>
          <w:szCs w:val="40"/>
        </w:rPr>
      </w:pPr>
    </w:p>
    <w:p w14:paraId="2971097D" w14:textId="77777777" w:rsidR="00D505E9" w:rsidRDefault="00D505E9" w:rsidP="00D505E9">
      <w:pPr>
        <w:jc w:val="center"/>
        <w:rPr>
          <w:rFonts w:ascii="Arial" w:hAnsi="Arial" w:cs="Arial"/>
          <w:sz w:val="40"/>
          <w:szCs w:val="40"/>
        </w:rPr>
      </w:pPr>
      <w:r>
        <w:rPr>
          <w:rFonts w:ascii="Arial" w:hAnsi="Arial" w:cs="Arial"/>
          <w:sz w:val="40"/>
          <w:szCs w:val="40"/>
        </w:rPr>
        <w:t xml:space="preserve">Name: </w:t>
      </w:r>
      <w:r w:rsidRPr="00C9621B">
        <w:rPr>
          <w:rFonts w:ascii="Arial" w:hAnsi="Arial" w:cs="Arial"/>
          <w:sz w:val="40"/>
          <w:szCs w:val="40"/>
        </w:rPr>
        <w:t>________________</w:t>
      </w:r>
      <w:r>
        <w:rPr>
          <w:rFonts w:ascii="Arial" w:hAnsi="Arial" w:cs="Arial"/>
          <w:sz w:val="40"/>
          <w:szCs w:val="40"/>
        </w:rPr>
        <w:t>_________________</w:t>
      </w:r>
      <w:bookmarkEnd w:id="0"/>
    </w:p>
    <w:p w14:paraId="7085B9E1" w14:textId="77777777" w:rsidR="00D505E9" w:rsidRDefault="00D505E9" w:rsidP="00D505E9">
      <w:pPr>
        <w:jc w:val="center"/>
        <w:rPr>
          <w:rFonts w:ascii="Arial" w:hAnsi="Arial" w:cs="Arial"/>
          <w:sz w:val="40"/>
          <w:szCs w:val="40"/>
        </w:rPr>
      </w:pPr>
    </w:p>
    <w:p w14:paraId="602D9864" w14:textId="77777777" w:rsidR="00736F0F" w:rsidRDefault="00736F0F" w:rsidP="00411C2B">
      <w:pPr>
        <w:pStyle w:val="csbullet"/>
        <w:numPr>
          <w:ilvl w:val="0"/>
          <w:numId w:val="0"/>
        </w:numPr>
        <w:pBdr>
          <w:bottom w:val="single" w:sz="4" w:space="1" w:color="auto"/>
        </w:pBdr>
        <w:spacing w:before="0" w:after="0" w:line="240" w:lineRule="auto"/>
        <w:rPr>
          <w:rFonts w:ascii="Arial" w:hAnsi="Arial" w:cs="Arial"/>
          <w:b/>
          <w:sz w:val="36"/>
          <w:szCs w:val="36"/>
        </w:rPr>
      </w:pPr>
    </w:p>
    <w:p w14:paraId="60835CC2" w14:textId="77777777" w:rsidR="00CA6714" w:rsidRPr="00BB111E" w:rsidRDefault="00CA6714" w:rsidP="00CA6714">
      <w:pPr>
        <w:pStyle w:val="Heading1"/>
        <w:spacing w:before="0"/>
        <w:rPr>
          <w:sz w:val="18"/>
          <w:szCs w:val="18"/>
        </w:rPr>
      </w:pPr>
      <w:r>
        <w:rPr>
          <w:sz w:val="18"/>
          <w:szCs w:val="18"/>
        </w:rPr>
        <w:t xml:space="preserve">Picture Acknowledgement: </w:t>
      </w:r>
      <w:hyperlink r:id="rId10" w:anchor="imgrc=hLJhPAJRMefXOM%3A" w:history="1">
        <w:r w:rsidRPr="003C51A8">
          <w:rPr>
            <w:rStyle w:val="Hyperlink"/>
            <w:sz w:val="18"/>
            <w:szCs w:val="18"/>
          </w:rPr>
          <w:t>https://www.google.com.au/search?q=PSYCHOLOGY&amp;espv=2&amp;biw=1920&amp;bih=974&amp;source=lnms&amp;tbm=isch&amp;sa=X&amp;ved=0ahUKEwjJuYCojfDQAhULjpQKHREiBrwQ_AUIBigB#imgrc=hLJhPAJRMefXOM%3A</w:t>
        </w:r>
      </w:hyperlink>
      <w:r>
        <w:rPr>
          <w:sz w:val="18"/>
          <w:szCs w:val="18"/>
        </w:rPr>
        <w:t xml:space="preserve"> </w:t>
      </w:r>
    </w:p>
    <w:p w14:paraId="2F81A50C" w14:textId="77777777" w:rsidR="00DD6AF9" w:rsidRDefault="00DD6AF9" w:rsidP="00411C2B">
      <w:pPr>
        <w:pStyle w:val="csbullet"/>
        <w:numPr>
          <w:ilvl w:val="0"/>
          <w:numId w:val="0"/>
        </w:numPr>
        <w:pBdr>
          <w:bottom w:val="single" w:sz="4" w:space="1" w:color="auto"/>
        </w:pBdr>
        <w:spacing w:before="0" w:after="0" w:line="240" w:lineRule="auto"/>
        <w:rPr>
          <w:rFonts w:ascii="Arial" w:hAnsi="Arial" w:cs="Arial"/>
          <w:b/>
          <w:sz w:val="36"/>
          <w:szCs w:val="36"/>
        </w:rPr>
      </w:pPr>
    </w:p>
    <w:p w14:paraId="1BA58777" w14:textId="77777777" w:rsidR="00DD6AF9" w:rsidRDefault="00DD6AF9" w:rsidP="00D219DA">
      <w:pPr>
        <w:pStyle w:val="BodyText"/>
        <w:spacing w:after="0"/>
        <w:rPr>
          <w:rFonts w:ascii="Arial" w:hAnsi="Arial" w:cs="Arial"/>
          <w:sz w:val="20"/>
        </w:rPr>
      </w:pPr>
    </w:p>
    <w:p w14:paraId="596066CD" w14:textId="77777777" w:rsidR="00525ED4" w:rsidRDefault="00525ED4" w:rsidP="00525ED4">
      <w:pPr>
        <w:pStyle w:val="Heading1"/>
        <w:spacing w:before="0"/>
      </w:pPr>
      <w:bookmarkStart w:id="1" w:name="_Toc382483681"/>
      <w:bookmarkStart w:id="2" w:name="_Toc347908199"/>
      <w:r>
        <w:t>Rationale</w:t>
      </w:r>
      <w:bookmarkEnd w:id="1"/>
      <w:bookmarkEnd w:id="2"/>
    </w:p>
    <w:p w14:paraId="6254BD4F" w14:textId="77777777" w:rsidR="00525ED4" w:rsidRDefault="00525ED4" w:rsidP="00525ED4">
      <w:pPr>
        <w:pStyle w:val="Paragraph"/>
      </w:pPr>
      <w:r>
        <w:t>Psychology is the scientific study of how people think, feel and act. It aims to answer important questions such as what factors influence human development. While there are other disciplines that overlap with psychology's main aim to understand humans, psychology is rigorous in its use of scientific method. This allows for systematic exploration into the complexities of human behaviour based on evidence gathered through planned investigations.</w:t>
      </w:r>
    </w:p>
    <w:p w14:paraId="67EF5CAF" w14:textId="77777777" w:rsidR="00525ED4" w:rsidRDefault="00525ED4" w:rsidP="00525ED4">
      <w:pPr>
        <w:pStyle w:val="Paragraph"/>
      </w:pPr>
      <w:r>
        <w:t>This</w:t>
      </w:r>
      <w:r>
        <w:rPr>
          <w:i/>
        </w:rPr>
        <w:t xml:space="preserve"> </w:t>
      </w:r>
      <w:r>
        <w:rPr>
          <w:iCs/>
        </w:rPr>
        <w:t>course</w:t>
      </w:r>
      <w:r>
        <w:t xml:space="preserve"> introduces students to a breadth of knowledge focusing on the psychology of self and others. Psychological knowledge helps us understand factors relating to individuals, such as: cognition, or the way we think; biological bases of behaviour; and personality, the enduring traits that distinguish individuals. Psychological knowledge also helps us understand the way that individuals function within groups. This consists of knowledge associated with socialisation, moral development, </w:t>
      </w:r>
      <w:proofErr w:type="gramStart"/>
      <w:r>
        <w:t>the</w:t>
      </w:r>
      <w:proofErr w:type="gramEnd"/>
      <w:r>
        <w:t xml:space="preserve"> formation of attitudes and also how people relate and communicate. On a larger scale, psychological knowledge can help us to understand how individuals function within different contexts and how this is influenced by culture, shaping people's values, attitudes and beliefs.</w:t>
      </w:r>
    </w:p>
    <w:p w14:paraId="64C38F5F" w14:textId="77777777" w:rsidR="00525ED4" w:rsidRDefault="00525ED4" w:rsidP="00525ED4">
      <w:pPr>
        <w:pStyle w:val="Paragraph"/>
      </w:pPr>
      <w:r>
        <w:t>Psychology is very useful, both to individuals assisting us to improve ourselves and our relationships, and to society as a whole. It can be applied to any context in which humans are involved. Through this</w:t>
      </w:r>
      <w:r>
        <w:rPr>
          <w:i/>
        </w:rPr>
        <w:t xml:space="preserve"> </w:t>
      </w:r>
      <w:r>
        <w:rPr>
          <w:iCs/>
        </w:rPr>
        <w:t>course,</w:t>
      </w:r>
      <w:r>
        <w:t xml:space="preserve"> students gain valuable insights and understandings into both themselves and their worlds. Methods of communication studied enhance personal communication skills, both within the field of psychology and in the context of daily life. Students also develop important research skills as they engage in the exploration and evaluation of data to illustrate how empirical procedures are used to examine phenomena such as intelligence and personality. </w:t>
      </w:r>
    </w:p>
    <w:p w14:paraId="3D601BA2" w14:textId="77777777" w:rsidR="00525ED4" w:rsidRDefault="00525ED4" w:rsidP="00525ED4">
      <w:pPr>
        <w:pStyle w:val="Paragraph"/>
      </w:pPr>
      <w:r>
        <w:t>This</w:t>
      </w:r>
      <w:r>
        <w:rPr>
          <w:i/>
        </w:rPr>
        <w:t xml:space="preserve"> </w:t>
      </w:r>
      <w:r>
        <w:rPr>
          <w:iCs/>
        </w:rPr>
        <w:t>course</w:t>
      </w:r>
      <w:r>
        <w:t xml:space="preserve"> is designed to integrate the understanding of scientific principles, the acquisition of psychological knowledge and the application of both in an enjoyable and contemporary way. The study of psychology is highly relevant to further studies in the health professions; education, human resources, social sciences, sales, media and marketing and management. </w:t>
      </w:r>
    </w:p>
    <w:p w14:paraId="2B10F3D0" w14:textId="77777777" w:rsidR="00525ED4" w:rsidRDefault="00525ED4" w:rsidP="00D219DA">
      <w:pPr>
        <w:pStyle w:val="csbullet"/>
        <w:widowControl w:val="0"/>
        <w:numPr>
          <w:ilvl w:val="0"/>
          <w:numId w:val="0"/>
        </w:numPr>
        <w:spacing w:before="0" w:after="0" w:line="240" w:lineRule="auto"/>
        <w:jc w:val="both"/>
        <w:rPr>
          <w:rFonts w:ascii="Arial" w:hAnsi="Arial" w:cs="Arial"/>
          <w:b/>
          <w:sz w:val="44"/>
          <w:szCs w:val="44"/>
        </w:rPr>
      </w:pPr>
    </w:p>
    <w:p w14:paraId="446643DC" w14:textId="77777777" w:rsidR="00525ED4" w:rsidRDefault="00525ED4" w:rsidP="00D219DA">
      <w:pPr>
        <w:pStyle w:val="csbullet"/>
        <w:widowControl w:val="0"/>
        <w:numPr>
          <w:ilvl w:val="0"/>
          <w:numId w:val="0"/>
        </w:numPr>
        <w:spacing w:before="0" w:after="0" w:line="240" w:lineRule="auto"/>
        <w:jc w:val="both"/>
        <w:rPr>
          <w:rFonts w:ascii="Arial" w:hAnsi="Arial" w:cs="Arial"/>
          <w:b/>
          <w:sz w:val="44"/>
          <w:szCs w:val="44"/>
        </w:rPr>
      </w:pPr>
    </w:p>
    <w:p w14:paraId="22462BD6" w14:textId="77777777" w:rsidR="00525ED4" w:rsidRDefault="00525ED4" w:rsidP="00D219DA">
      <w:pPr>
        <w:pStyle w:val="csbullet"/>
        <w:widowControl w:val="0"/>
        <w:numPr>
          <w:ilvl w:val="0"/>
          <w:numId w:val="0"/>
        </w:numPr>
        <w:spacing w:before="0" w:after="0" w:line="240" w:lineRule="auto"/>
        <w:jc w:val="both"/>
        <w:rPr>
          <w:rFonts w:ascii="Arial" w:hAnsi="Arial" w:cs="Arial"/>
          <w:b/>
          <w:sz w:val="44"/>
          <w:szCs w:val="44"/>
        </w:rPr>
      </w:pPr>
    </w:p>
    <w:p w14:paraId="790C6D35" w14:textId="77777777" w:rsidR="00525ED4" w:rsidRDefault="00525ED4" w:rsidP="00D219DA">
      <w:pPr>
        <w:pStyle w:val="csbullet"/>
        <w:widowControl w:val="0"/>
        <w:numPr>
          <w:ilvl w:val="0"/>
          <w:numId w:val="0"/>
        </w:numPr>
        <w:spacing w:before="0" w:after="0" w:line="240" w:lineRule="auto"/>
        <w:jc w:val="both"/>
        <w:rPr>
          <w:rFonts w:ascii="Arial" w:hAnsi="Arial" w:cs="Arial"/>
          <w:b/>
          <w:sz w:val="44"/>
          <w:szCs w:val="44"/>
        </w:rPr>
      </w:pPr>
    </w:p>
    <w:p w14:paraId="6CC67A7E" w14:textId="77777777" w:rsidR="00525ED4" w:rsidRDefault="00525ED4" w:rsidP="00D219DA">
      <w:pPr>
        <w:pStyle w:val="csbullet"/>
        <w:widowControl w:val="0"/>
        <w:numPr>
          <w:ilvl w:val="0"/>
          <w:numId w:val="0"/>
        </w:numPr>
        <w:spacing w:before="0" w:after="0" w:line="240" w:lineRule="auto"/>
        <w:jc w:val="both"/>
        <w:rPr>
          <w:rFonts w:ascii="Arial" w:hAnsi="Arial" w:cs="Arial"/>
          <w:b/>
          <w:sz w:val="44"/>
          <w:szCs w:val="44"/>
        </w:rPr>
      </w:pPr>
    </w:p>
    <w:p w14:paraId="155637E0" w14:textId="77777777" w:rsidR="00525ED4" w:rsidRDefault="00525ED4" w:rsidP="00D219DA">
      <w:pPr>
        <w:pStyle w:val="csbullet"/>
        <w:widowControl w:val="0"/>
        <w:numPr>
          <w:ilvl w:val="0"/>
          <w:numId w:val="0"/>
        </w:numPr>
        <w:spacing w:before="0" w:after="0" w:line="240" w:lineRule="auto"/>
        <w:jc w:val="both"/>
        <w:rPr>
          <w:rFonts w:ascii="Arial" w:hAnsi="Arial" w:cs="Arial"/>
          <w:b/>
          <w:sz w:val="44"/>
          <w:szCs w:val="44"/>
        </w:rPr>
      </w:pPr>
    </w:p>
    <w:p w14:paraId="27AA48D8" w14:textId="77777777" w:rsidR="00525ED4" w:rsidRDefault="00525ED4" w:rsidP="00D219DA">
      <w:pPr>
        <w:pStyle w:val="csbullet"/>
        <w:widowControl w:val="0"/>
        <w:numPr>
          <w:ilvl w:val="0"/>
          <w:numId w:val="0"/>
        </w:numPr>
        <w:spacing w:before="0" w:after="0" w:line="240" w:lineRule="auto"/>
        <w:jc w:val="both"/>
        <w:rPr>
          <w:rFonts w:ascii="Arial" w:hAnsi="Arial" w:cs="Arial"/>
          <w:b/>
          <w:sz w:val="44"/>
          <w:szCs w:val="44"/>
        </w:rPr>
      </w:pPr>
    </w:p>
    <w:p w14:paraId="4AB95059" w14:textId="77777777" w:rsidR="00525ED4" w:rsidRDefault="00525ED4" w:rsidP="00D219DA">
      <w:pPr>
        <w:pStyle w:val="csbullet"/>
        <w:widowControl w:val="0"/>
        <w:numPr>
          <w:ilvl w:val="0"/>
          <w:numId w:val="0"/>
        </w:numPr>
        <w:spacing w:before="0" w:after="0" w:line="240" w:lineRule="auto"/>
        <w:jc w:val="both"/>
        <w:rPr>
          <w:rFonts w:ascii="Arial" w:hAnsi="Arial" w:cs="Arial"/>
          <w:b/>
          <w:sz w:val="44"/>
          <w:szCs w:val="44"/>
        </w:rPr>
      </w:pPr>
    </w:p>
    <w:p w14:paraId="424C43EB" w14:textId="77777777" w:rsidR="00525ED4" w:rsidRDefault="00525ED4" w:rsidP="00D219DA">
      <w:pPr>
        <w:pStyle w:val="csbullet"/>
        <w:widowControl w:val="0"/>
        <w:numPr>
          <w:ilvl w:val="0"/>
          <w:numId w:val="0"/>
        </w:numPr>
        <w:spacing w:before="0" w:after="0" w:line="240" w:lineRule="auto"/>
        <w:jc w:val="both"/>
        <w:rPr>
          <w:rFonts w:ascii="Arial" w:hAnsi="Arial" w:cs="Arial"/>
          <w:b/>
          <w:sz w:val="44"/>
          <w:szCs w:val="44"/>
        </w:rPr>
      </w:pPr>
    </w:p>
    <w:p w14:paraId="02D66332" w14:textId="77777777" w:rsidR="00525ED4" w:rsidRDefault="00525ED4" w:rsidP="00D219DA">
      <w:pPr>
        <w:pStyle w:val="csbullet"/>
        <w:widowControl w:val="0"/>
        <w:numPr>
          <w:ilvl w:val="0"/>
          <w:numId w:val="0"/>
        </w:numPr>
        <w:spacing w:before="0" w:after="0" w:line="240" w:lineRule="auto"/>
        <w:jc w:val="both"/>
        <w:rPr>
          <w:rFonts w:ascii="Arial" w:hAnsi="Arial" w:cs="Arial"/>
          <w:b/>
          <w:sz w:val="44"/>
          <w:szCs w:val="44"/>
        </w:rPr>
      </w:pPr>
    </w:p>
    <w:p w14:paraId="49CB4E42" w14:textId="77777777" w:rsidR="00525ED4" w:rsidRDefault="00525ED4" w:rsidP="00525ED4">
      <w:pPr>
        <w:pStyle w:val="Heading1"/>
      </w:pPr>
      <w:bookmarkStart w:id="3" w:name="_Toc382483682"/>
      <w:r>
        <w:lastRenderedPageBreak/>
        <w:t>Course outcomes</w:t>
      </w:r>
      <w:bookmarkEnd w:id="3"/>
    </w:p>
    <w:p w14:paraId="17861C83" w14:textId="77777777" w:rsidR="00525ED4" w:rsidRDefault="00525ED4" w:rsidP="00525ED4">
      <w:pPr>
        <w:pStyle w:val="Paragraph"/>
      </w:pPr>
      <w:r>
        <w:t>The Psychology ATAR course is designed to facilitate achievement of the following outcomes.</w:t>
      </w:r>
    </w:p>
    <w:p w14:paraId="0F007B99" w14:textId="77777777" w:rsidR="00525ED4" w:rsidRDefault="00525ED4" w:rsidP="00525ED4">
      <w:pPr>
        <w:pStyle w:val="Heading3"/>
        <w:spacing w:before="0"/>
        <w:rPr>
          <w:rFonts w:eastAsiaTheme="minorEastAsia"/>
        </w:rPr>
      </w:pPr>
      <w:r>
        <w:rPr>
          <w:rFonts w:eastAsiaTheme="minorEastAsia"/>
        </w:rPr>
        <w:t xml:space="preserve">Outcome 1 – </w:t>
      </w:r>
      <w:r>
        <w:rPr>
          <w:rFonts w:eastAsiaTheme="minorEastAsia" w:cs="Calibri"/>
        </w:rPr>
        <w:t>Psychological understandings</w:t>
      </w:r>
    </w:p>
    <w:p w14:paraId="2092644A" w14:textId="77777777" w:rsidR="00525ED4" w:rsidRDefault="00525ED4" w:rsidP="00525ED4">
      <w:pPr>
        <w:pStyle w:val="Paragraph"/>
      </w:pPr>
      <w:r>
        <w:t>Students understand the bases of human behaviour.</w:t>
      </w:r>
    </w:p>
    <w:p w14:paraId="2B1E3E34" w14:textId="77777777" w:rsidR="00525ED4" w:rsidRDefault="00525ED4" w:rsidP="00525ED4">
      <w:pPr>
        <w:pStyle w:val="Paragraph"/>
      </w:pPr>
      <w:r>
        <w:t>In achieving this outcome, students:</w:t>
      </w:r>
    </w:p>
    <w:p w14:paraId="42452A21" w14:textId="77777777" w:rsidR="00525ED4" w:rsidRDefault="00525ED4" w:rsidP="00525ED4">
      <w:pPr>
        <w:pStyle w:val="ListItem"/>
      </w:pPr>
      <w:r>
        <w:t>understand how human behaviour can be defined, and the relationship between the internal and external factors that influence how humans think, feel and act</w:t>
      </w:r>
    </w:p>
    <w:p w14:paraId="726E1AA3" w14:textId="77777777" w:rsidR="00525ED4" w:rsidRDefault="00525ED4" w:rsidP="00525ED4">
      <w:pPr>
        <w:pStyle w:val="ListItem"/>
      </w:pPr>
      <w:r>
        <w:t>understand the different theoretical approaches to the various areas or domains of psychology</w:t>
      </w:r>
    </w:p>
    <w:p w14:paraId="0500D994" w14:textId="77777777" w:rsidR="00525ED4" w:rsidRDefault="00525ED4" w:rsidP="00525ED4">
      <w:pPr>
        <w:pStyle w:val="ListItem"/>
      </w:pPr>
      <w:proofErr w:type="gramStart"/>
      <w:r>
        <w:t>understand</w:t>
      </w:r>
      <w:proofErr w:type="gramEnd"/>
      <w:r>
        <w:t xml:space="preserve"> psychology provides scientific explanations of behaviour with particular principles, procedures and approaches to data.</w:t>
      </w:r>
    </w:p>
    <w:p w14:paraId="0CA7A7B5" w14:textId="77777777" w:rsidR="00525ED4" w:rsidRDefault="00525ED4" w:rsidP="00525ED4">
      <w:pPr>
        <w:pStyle w:val="Heading3"/>
        <w:rPr>
          <w:rFonts w:eastAsiaTheme="minorEastAsia"/>
        </w:rPr>
      </w:pPr>
      <w:r>
        <w:rPr>
          <w:rFonts w:eastAsiaTheme="minorEastAsia"/>
        </w:rPr>
        <w:t xml:space="preserve">Outcome 2 – </w:t>
      </w:r>
      <w:r>
        <w:rPr>
          <w:rFonts w:eastAsiaTheme="minorEastAsia" w:cs="Calibri"/>
          <w:noProof/>
        </w:rPr>
        <w:t>Investigating in psychology</w:t>
      </w:r>
    </w:p>
    <w:p w14:paraId="16D9934A" w14:textId="77777777" w:rsidR="00525ED4" w:rsidRDefault="00525ED4" w:rsidP="00525ED4">
      <w:pPr>
        <w:pStyle w:val="Paragraph"/>
      </w:pPr>
      <w:r>
        <w:t>Students use information gathering methods to explore and answer questions about human thinking, emotion and behaviour.</w:t>
      </w:r>
    </w:p>
    <w:p w14:paraId="33F42AC4" w14:textId="77777777" w:rsidR="00525ED4" w:rsidRDefault="00525ED4" w:rsidP="00525ED4">
      <w:pPr>
        <w:pStyle w:val="Paragraph"/>
      </w:pPr>
      <w:r>
        <w:t>In achieving this outcome, students:</w:t>
      </w:r>
    </w:p>
    <w:p w14:paraId="3919737A" w14:textId="77777777" w:rsidR="00525ED4" w:rsidRDefault="00525ED4" w:rsidP="00525ED4">
      <w:pPr>
        <w:pStyle w:val="ListItem"/>
      </w:pPr>
      <w:r>
        <w:t>develop and select questions and ideas or hypotheses and plan and conduct research to test these ideas in a reliable, valid and ethical way</w:t>
      </w:r>
    </w:p>
    <w:p w14:paraId="206FD3BB" w14:textId="77777777" w:rsidR="00525ED4" w:rsidRDefault="00525ED4" w:rsidP="00525ED4">
      <w:pPr>
        <w:pStyle w:val="ListItem"/>
      </w:pPr>
      <w:r>
        <w:t>collect, record, classify, quantify and process data and information in organised, logical and ethical ways</w:t>
      </w:r>
    </w:p>
    <w:p w14:paraId="7D1A808D" w14:textId="77777777" w:rsidR="00525ED4" w:rsidRDefault="00525ED4" w:rsidP="00525ED4">
      <w:pPr>
        <w:pStyle w:val="ListItem"/>
      </w:pPr>
      <w:proofErr w:type="gramStart"/>
      <w:r>
        <w:t>interpret</w:t>
      </w:r>
      <w:proofErr w:type="gramEnd"/>
      <w:r>
        <w:t xml:space="preserve"> and evaluate findings in relation to ideas or hypotheses being tested and reflect on the design of the research. </w:t>
      </w:r>
    </w:p>
    <w:p w14:paraId="7CC29655" w14:textId="77777777" w:rsidR="00525ED4" w:rsidRDefault="00525ED4" w:rsidP="00525ED4">
      <w:pPr>
        <w:pStyle w:val="Heading3"/>
        <w:rPr>
          <w:rFonts w:eastAsiaTheme="minorEastAsia"/>
        </w:rPr>
      </w:pPr>
      <w:r>
        <w:rPr>
          <w:rFonts w:eastAsiaTheme="minorEastAsia"/>
        </w:rPr>
        <w:t>Outcome 3 – Applying and relating psychological understandings</w:t>
      </w:r>
    </w:p>
    <w:p w14:paraId="500E377C" w14:textId="77777777" w:rsidR="00525ED4" w:rsidRDefault="00525ED4" w:rsidP="00525ED4">
      <w:pPr>
        <w:pStyle w:val="Paragraph"/>
      </w:pPr>
      <w:r>
        <w:t>Students select and apply knowledge, understandings and skills to the study of human behaviour.</w:t>
      </w:r>
    </w:p>
    <w:p w14:paraId="4C736C95" w14:textId="77777777" w:rsidR="00525ED4" w:rsidRDefault="00525ED4" w:rsidP="00525ED4">
      <w:pPr>
        <w:pStyle w:val="Paragraph"/>
      </w:pPr>
      <w:r>
        <w:t>In achieving this outcome, students:</w:t>
      </w:r>
    </w:p>
    <w:p w14:paraId="0319767C" w14:textId="77777777" w:rsidR="00525ED4" w:rsidRDefault="00525ED4" w:rsidP="00525ED4">
      <w:pPr>
        <w:pStyle w:val="ListItem"/>
      </w:pPr>
      <w:r>
        <w:t>use psychological knowledge and understandings to explain thoughts, feelings and behaviour</w:t>
      </w:r>
    </w:p>
    <w:p w14:paraId="02E32B2C" w14:textId="77777777" w:rsidR="00525ED4" w:rsidRDefault="00525ED4" w:rsidP="00525ED4">
      <w:pPr>
        <w:pStyle w:val="ListItem"/>
      </w:pPr>
      <w:r>
        <w:t>apply knowledge and understandings reflecting the values of the discipline of psychology</w:t>
      </w:r>
    </w:p>
    <w:p w14:paraId="5FFBEC56" w14:textId="77777777" w:rsidR="00525ED4" w:rsidRDefault="00525ED4" w:rsidP="00525ED4">
      <w:pPr>
        <w:pStyle w:val="ListItem"/>
      </w:pPr>
      <w:proofErr w:type="gramStart"/>
      <w:r>
        <w:t>explore</w:t>
      </w:r>
      <w:proofErr w:type="gramEnd"/>
      <w:r>
        <w:t xml:space="preserve"> and interpret human behaviour in the everyday world using psychological theory and principles.</w:t>
      </w:r>
    </w:p>
    <w:p w14:paraId="5EA6764D" w14:textId="77777777" w:rsidR="00525ED4" w:rsidRDefault="00525ED4" w:rsidP="00525ED4">
      <w:pPr>
        <w:spacing w:before="240" w:after="60"/>
        <w:rPr>
          <w:b/>
          <w:bCs/>
          <w:color w:val="595959" w:themeColor="text1" w:themeTint="A6"/>
          <w:sz w:val="26"/>
          <w:szCs w:val="26"/>
        </w:rPr>
      </w:pPr>
      <w:r>
        <w:rPr>
          <w:b/>
          <w:bCs/>
          <w:color w:val="595959" w:themeColor="text1" w:themeTint="A6"/>
          <w:sz w:val="26"/>
          <w:szCs w:val="26"/>
        </w:rPr>
        <w:t>Outcome 4 – Communication in psychology</w:t>
      </w:r>
    </w:p>
    <w:p w14:paraId="33156315" w14:textId="77777777" w:rsidR="00525ED4" w:rsidRDefault="00525ED4" w:rsidP="00525ED4">
      <w:pPr>
        <w:pStyle w:val="Paragraph"/>
      </w:pPr>
      <w:r>
        <w:t>Students use appropriate skills and processes to communicate their understanding of human behaviour.</w:t>
      </w:r>
    </w:p>
    <w:p w14:paraId="5686E0D0" w14:textId="77777777" w:rsidR="00525ED4" w:rsidRDefault="00525ED4" w:rsidP="00525ED4">
      <w:pPr>
        <w:pStyle w:val="Paragraph"/>
      </w:pPr>
      <w:r>
        <w:t>In achieving this outcome, students:</w:t>
      </w:r>
    </w:p>
    <w:p w14:paraId="0F6B70A5" w14:textId="77777777" w:rsidR="00525ED4" w:rsidRDefault="00525ED4" w:rsidP="00525ED4">
      <w:pPr>
        <w:pStyle w:val="ListItem"/>
      </w:pPr>
      <w:r>
        <w:t>use psychological discourse</w:t>
      </w:r>
    </w:p>
    <w:p w14:paraId="27CD1EB1" w14:textId="77777777" w:rsidR="00525ED4" w:rsidRDefault="00525ED4" w:rsidP="00525ED4">
      <w:pPr>
        <w:pStyle w:val="ListItem"/>
      </w:pPr>
      <w:r>
        <w:t>interpret information received and communicate feelings, thoughts and ideas with purpose, understanding and critical awareness</w:t>
      </w:r>
    </w:p>
    <w:p w14:paraId="031F4159" w14:textId="77777777" w:rsidR="00525ED4" w:rsidRDefault="00525ED4" w:rsidP="00525ED4">
      <w:pPr>
        <w:pStyle w:val="ListItem"/>
      </w:pPr>
      <w:proofErr w:type="gramStart"/>
      <w:r>
        <w:t>explain</w:t>
      </w:r>
      <w:proofErr w:type="gramEnd"/>
      <w:r>
        <w:t xml:space="preserve"> psychological understandings to a range of audiences for a range of purposes.</w:t>
      </w:r>
    </w:p>
    <w:p w14:paraId="25D059C9" w14:textId="77777777" w:rsidR="00525ED4" w:rsidRDefault="00525ED4" w:rsidP="00525ED4">
      <w:pPr>
        <w:pStyle w:val="Heading1"/>
      </w:pPr>
      <w:bookmarkStart w:id="4" w:name="_Toc382483683"/>
      <w:proofErr w:type="spellStart"/>
      <w:r>
        <w:lastRenderedPageBreak/>
        <w:t>Organisation</w:t>
      </w:r>
      <w:bookmarkEnd w:id="4"/>
      <w:proofErr w:type="spellEnd"/>
    </w:p>
    <w:p w14:paraId="45114AA3" w14:textId="77777777" w:rsidR="00525ED4" w:rsidRDefault="00525ED4" w:rsidP="00525ED4">
      <w:pPr>
        <w:pStyle w:val="Paragraph"/>
      </w:pPr>
      <w:bookmarkStart w:id="5" w:name="_Toc359483728"/>
      <w:r>
        <w:t>This course is organised into a Year 11 syllabus and a Year 12 syllabus. The cognitive complexity of the syllabus content increases from Year 11 to Year 12.</w:t>
      </w:r>
    </w:p>
    <w:p w14:paraId="43692828" w14:textId="77777777" w:rsidR="00525ED4" w:rsidRDefault="00525ED4" w:rsidP="00525ED4">
      <w:pPr>
        <w:pStyle w:val="Heading2"/>
      </w:pPr>
      <w:bookmarkStart w:id="6" w:name="_Toc382483684"/>
      <w:r>
        <w:t>Structure of the syllabus</w:t>
      </w:r>
      <w:bookmarkEnd w:id="5"/>
      <w:bookmarkEnd w:id="6"/>
      <w:r>
        <w:t xml:space="preserve"> </w:t>
      </w:r>
    </w:p>
    <w:p w14:paraId="34365150" w14:textId="77777777" w:rsidR="00525ED4" w:rsidRDefault="00525ED4" w:rsidP="00525ED4">
      <w:pPr>
        <w:spacing w:after="80"/>
      </w:pPr>
      <w:r>
        <w:t xml:space="preserve">The Year 11 syllabus is divided into two units, each of one semester duration, which </w:t>
      </w:r>
      <w:proofErr w:type="gramStart"/>
      <w:r>
        <w:t>are</w:t>
      </w:r>
      <w:proofErr w:type="gramEnd"/>
      <w:r>
        <w:t xml:space="preserve"> typically delivered as a pair. The notional time for each unit is 55 class contact hours.</w:t>
      </w:r>
    </w:p>
    <w:p w14:paraId="22DA282E" w14:textId="77777777" w:rsidR="00525ED4" w:rsidRDefault="00525ED4" w:rsidP="00525ED4">
      <w:pPr>
        <w:pStyle w:val="Heading3"/>
        <w:rPr>
          <w:rFonts w:eastAsiaTheme="minorEastAsia"/>
        </w:rPr>
      </w:pPr>
      <w:r>
        <w:rPr>
          <w:rFonts w:eastAsiaTheme="minorEastAsia"/>
        </w:rPr>
        <w:t>Unit 1</w:t>
      </w:r>
    </w:p>
    <w:p w14:paraId="26443671" w14:textId="77777777" w:rsidR="00525ED4" w:rsidRDefault="00525ED4" w:rsidP="00525ED4">
      <w:pPr>
        <w:pStyle w:val="Paragraph"/>
      </w:pPr>
      <w:r>
        <w:t xml:space="preserve">This unit focuses on a number of concepts that enable students to gain an understanding of how and why people behave the way they do. Students learn about the human brain and explore the impact of external factors on behaviour, such as physical activity and psychoactive drugs. Cognitive processes, such as sensation and perception, and selective and divided attention are investigated.  Students examine different types of relationships and the role of verbal and non-verbal communication in initiating, maintaining and regulating these.  Students are introduced to ethics in psychological research and carry out investigations. </w:t>
      </w:r>
    </w:p>
    <w:p w14:paraId="21E95CB4" w14:textId="77777777" w:rsidR="00525ED4" w:rsidRDefault="00525ED4" w:rsidP="00525ED4">
      <w:pPr>
        <w:pStyle w:val="Heading3"/>
        <w:rPr>
          <w:rFonts w:eastAsiaTheme="minorEastAsia"/>
        </w:rPr>
      </w:pPr>
      <w:r>
        <w:rPr>
          <w:rFonts w:eastAsiaTheme="minorEastAsia"/>
        </w:rPr>
        <w:t>Unit 2</w:t>
      </w:r>
    </w:p>
    <w:p w14:paraId="10961C17" w14:textId="77777777" w:rsidR="00525ED4" w:rsidRDefault="00525ED4" w:rsidP="00525ED4">
      <w:pPr>
        <w:pStyle w:val="Paragraph"/>
      </w:pPr>
      <w:r>
        <w:t>This unit focuses on developmental psychology. Students analyse twin and adoption studies to gain insight into the nature/nurture debate and look at the role of play in assisting development. Students explore what is meant by the term personality and examine historical perspectives used to explain personality. They also explore behaviour and causes of prejudice.  Psychological research methods studied in Unit 1 are further developed.</w:t>
      </w:r>
    </w:p>
    <w:p w14:paraId="69C068C2" w14:textId="77777777" w:rsidR="00525ED4" w:rsidRDefault="00525ED4" w:rsidP="00525ED4">
      <w:pPr>
        <w:pStyle w:val="Paragraph"/>
      </w:pPr>
      <w:bookmarkStart w:id="7" w:name="_Toc359483729"/>
      <w:r>
        <w:t>Each unit includes:</w:t>
      </w:r>
    </w:p>
    <w:p w14:paraId="157FC27B" w14:textId="77777777" w:rsidR="00525ED4" w:rsidRDefault="00525ED4" w:rsidP="00525ED4">
      <w:pPr>
        <w:pStyle w:val="ListItem"/>
      </w:pPr>
      <w:r>
        <w:t>a unit description – a short description of the focus of the unit</w:t>
      </w:r>
    </w:p>
    <w:p w14:paraId="6154A0A7" w14:textId="77777777" w:rsidR="00525ED4" w:rsidRDefault="00525ED4" w:rsidP="00525ED4">
      <w:pPr>
        <w:pStyle w:val="ListItem"/>
      </w:pPr>
      <w:proofErr w:type="gramStart"/>
      <w:r>
        <w:t>unit</w:t>
      </w:r>
      <w:proofErr w:type="gramEnd"/>
      <w:r>
        <w:t xml:space="preserve"> content – the content to be taught and learned.</w:t>
      </w:r>
      <w:bookmarkStart w:id="8" w:name="_Toc347908213"/>
      <w:bookmarkEnd w:id="7"/>
    </w:p>
    <w:p w14:paraId="06A41AD0" w14:textId="77777777" w:rsidR="00525ED4" w:rsidRDefault="00525ED4" w:rsidP="00525ED4">
      <w:pPr>
        <w:pStyle w:val="Heading2"/>
      </w:pPr>
      <w:bookmarkStart w:id="9" w:name="_Toc382483685"/>
      <w:proofErr w:type="spellStart"/>
      <w:r>
        <w:t>Organisation</w:t>
      </w:r>
      <w:proofErr w:type="spellEnd"/>
      <w:r>
        <w:t xml:space="preserve"> of content</w:t>
      </w:r>
      <w:bookmarkEnd w:id="9"/>
    </w:p>
    <w:p w14:paraId="60A53F81" w14:textId="77777777" w:rsidR="00525ED4" w:rsidRDefault="00525ED4" w:rsidP="00525ED4">
      <w:pPr>
        <w:pStyle w:val="Paragraph"/>
      </w:pPr>
      <w:r>
        <w:t>For each unit, the content is organised as follows:</w:t>
      </w:r>
    </w:p>
    <w:tbl>
      <w:tblPr>
        <w:tblStyle w:val="LightList-Accent4"/>
        <w:tblW w:w="0" w:type="auto"/>
        <w:tblInd w:w="108" w:type="dxa"/>
        <w:tblLook w:val="04A0" w:firstRow="1" w:lastRow="0" w:firstColumn="1" w:lastColumn="0" w:noHBand="0" w:noVBand="1"/>
      </w:tblPr>
      <w:tblGrid>
        <w:gridCol w:w="1985"/>
        <w:gridCol w:w="3846"/>
        <w:gridCol w:w="3985"/>
      </w:tblGrid>
      <w:tr w:rsidR="00525ED4" w14:paraId="2034515A" w14:textId="77777777" w:rsidTr="00525ED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FFFFFF" w:themeColor="background1"/>
              <w:left w:val="single" w:sz="8" w:space="0" w:color="8064A2" w:themeColor="accent4"/>
              <w:bottom w:val="single" w:sz="4" w:space="0" w:color="FFFFFF" w:themeColor="background1"/>
              <w:right w:val="single" w:sz="4" w:space="0" w:color="FFFFFF" w:themeColor="background1"/>
            </w:tcBorders>
            <w:hideMark/>
          </w:tcPr>
          <w:p w14:paraId="3E821C91" w14:textId="77777777" w:rsidR="00525ED4" w:rsidRDefault="00525ED4">
            <w:pPr>
              <w:spacing w:before="60" w:beforeAutospacing="0" w:after="40" w:afterAutospacing="0"/>
              <w:ind w:left="-38"/>
              <w:rPr>
                <w:rFonts w:ascii="Calibri" w:eastAsiaTheme="minorHAnsi" w:hAnsi="Calibri"/>
                <w:iCs/>
                <w:lang w:eastAsia="en-AU"/>
              </w:rPr>
            </w:pPr>
            <w:r>
              <w:rPr>
                <w:rFonts w:ascii="Calibri" w:eastAsiaTheme="minorHAnsi" w:hAnsi="Calibri"/>
                <w:iCs/>
                <w:lang w:eastAsia="en-AU"/>
              </w:rPr>
              <w:t xml:space="preserve">Content </w:t>
            </w:r>
            <w:proofErr w:type="spellStart"/>
            <w:r>
              <w:rPr>
                <w:rFonts w:ascii="Calibri" w:eastAsiaTheme="minorHAnsi" w:hAnsi="Calibri"/>
                <w:iCs/>
                <w:lang w:eastAsia="en-AU"/>
              </w:rPr>
              <w:t>organisers</w:t>
            </w:r>
            <w:proofErr w:type="spellEnd"/>
          </w:p>
        </w:tc>
        <w:tc>
          <w:tcPr>
            <w:tcW w:w="7831" w:type="dxa"/>
            <w:gridSpan w:val="2"/>
            <w:tcBorders>
              <w:top w:val="single" w:sz="4" w:space="0" w:color="FFFFFF" w:themeColor="background1"/>
              <w:left w:val="single" w:sz="4" w:space="0" w:color="FFFFFF" w:themeColor="background1"/>
              <w:bottom w:val="single" w:sz="4" w:space="0" w:color="FFFFFF" w:themeColor="background1"/>
              <w:right w:val="single" w:sz="8" w:space="0" w:color="8064A2" w:themeColor="accent4"/>
            </w:tcBorders>
            <w:hideMark/>
          </w:tcPr>
          <w:p w14:paraId="208EC550" w14:textId="77777777" w:rsidR="00525ED4" w:rsidRDefault="00525ED4">
            <w:pPr>
              <w:spacing w:before="60" w:beforeAutospacing="0" w:after="60" w:afterAutospacing="0" w:line="240" w:lineRule="auto"/>
              <w:ind w:left="357" w:hanging="357"/>
              <w:cnfStyle w:val="100000000000" w:firstRow="1" w:lastRow="0" w:firstColumn="0" w:lastColumn="0" w:oddVBand="0" w:evenVBand="0" w:oddHBand="0" w:evenHBand="0" w:firstRowFirstColumn="0" w:firstRowLastColumn="0" w:lastRowFirstColumn="0" w:lastRowLastColumn="0"/>
              <w:rPr>
                <w:rFonts w:ascii="Calibri" w:eastAsiaTheme="minorHAnsi" w:hAnsi="Calibri"/>
                <w:iCs/>
                <w:lang w:eastAsia="en-AU"/>
              </w:rPr>
            </w:pPr>
            <w:r>
              <w:rPr>
                <w:rFonts w:ascii="Calibri" w:eastAsiaTheme="minorHAnsi" w:hAnsi="Calibri"/>
                <w:iCs/>
                <w:lang w:eastAsia="en-AU"/>
              </w:rPr>
              <w:t>Sub-</w:t>
            </w:r>
            <w:proofErr w:type="spellStart"/>
            <w:r>
              <w:rPr>
                <w:rFonts w:ascii="Calibri" w:eastAsiaTheme="minorHAnsi" w:hAnsi="Calibri"/>
                <w:iCs/>
                <w:lang w:eastAsia="en-AU"/>
              </w:rPr>
              <w:t>organisers</w:t>
            </w:r>
            <w:proofErr w:type="spellEnd"/>
          </w:p>
        </w:tc>
      </w:tr>
      <w:tr w:rsidR="00525ED4" w14:paraId="4E2DD938" w14:textId="77777777" w:rsidTr="00525ED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bottom w:val="single" w:sz="4" w:space="0" w:color="FFFFFF" w:themeColor="background1"/>
              <w:right w:val="single" w:sz="4" w:space="0" w:color="FFFFFF" w:themeColor="background1"/>
            </w:tcBorders>
            <w:hideMark/>
          </w:tcPr>
          <w:p w14:paraId="1221A185" w14:textId="77777777" w:rsidR="00525ED4" w:rsidRDefault="00525ED4">
            <w:pPr>
              <w:spacing w:after="0" w:line="240" w:lineRule="auto"/>
              <w:rPr>
                <w:rFonts w:eastAsiaTheme="minorHAnsi"/>
                <w:iCs/>
                <w:color w:val="FFFFFF" w:themeColor="background1"/>
                <w:sz w:val="20"/>
                <w:szCs w:val="20"/>
                <w:lang w:eastAsia="en-AU"/>
              </w:rPr>
            </w:pPr>
          </w:p>
        </w:tc>
        <w:tc>
          <w:tcPr>
            <w:tcW w:w="38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64A2" w:themeFill="accent4"/>
            <w:hideMark/>
          </w:tcPr>
          <w:p w14:paraId="2F3E2B28" w14:textId="77777777" w:rsidR="00525ED4" w:rsidRDefault="00525ED4">
            <w:pPr>
              <w:spacing w:before="60" w:beforeAutospacing="0" w:after="60" w:afterAutospacing="0" w:line="240" w:lineRule="auto"/>
              <w:ind w:left="357" w:hanging="357"/>
              <w:cnfStyle w:val="000000100000" w:firstRow="0" w:lastRow="0" w:firstColumn="0" w:lastColumn="0" w:oddVBand="0" w:evenVBand="0" w:oddHBand="1" w:evenHBand="0" w:firstRowFirstColumn="0" w:firstRowLastColumn="0" w:lastRowFirstColumn="0" w:lastRowLastColumn="0"/>
              <w:rPr>
                <w:rFonts w:ascii="Calibri" w:eastAsiaTheme="minorHAnsi" w:hAnsi="Calibri" w:cs="Arial"/>
                <w:bCs/>
                <w:iCs/>
                <w:color w:val="FFFFFF" w:themeColor="background1"/>
                <w:sz w:val="20"/>
                <w:szCs w:val="20"/>
                <w:lang w:eastAsia="en-AU"/>
              </w:rPr>
            </w:pPr>
            <w:r>
              <w:rPr>
                <w:rFonts w:ascii="Calibri" w:eastAsiaTheme="minorHAnsi" w:hAnsi="Calibri" w:cs="Arial"/>
                <w:b/>
                <w:iCs/>
                <w:color w:val="FFFFFF" w:themeColor="background1"/>
                <w:sz w:val="20"/>
                <w:szCs w:val="20"/>
                <w:lang w:eastAsia="en-AU"/>
              </w:rPr>
              <w:t>Unit 1</w:t>
            </w:r>
          </w:p>
        </w:tc>
        <w:tc>
          <w:tcPr>
            <w:tcW w:w="3985" w:type="dxa"/>
            <w:tcBorders>
              <w:top w:val="single" w:sz="4" w:space="0" w:color="FFFFFF" w:themeColor="background1"/>
              <w:left w:val="single" w:sz="4" w:space="0" w:color="FFFFFF" w:themeColor="background1"/>
              <w:bottom w:val="single" w:sz="4" w:space="0" w:color="FFFFFF" w:themeColor="background1"/>
            </w:tcBorders>
            <w:shd w:val="clear" w:color="auto" w:fill="8064A2" w:themeFill="accent4"/>
            <w:hideMark/>
          </w:tcPr>
          <w:p w14:paraId="7F0A6E13" w14:textId="77777777" w:rsidR="00525ED4" w:rsidRDefault="00525ED4">
            <w:pPr>
              <w:spacing w:before="60" w:beforeAutospacing="0" w:after="60" w:afterAutospacing="0" w:line="240" w:lineRule="auto"/>
              <w:ind w:left="357" w:hanging="357"/>
              <w:cnfStyle w:val="000000100000" w:firstRow="0" w:lastRow="0" w:firstColumn="0" w:lastColumn="0" w:oddVBand="0" w:evenVBand="0" w:oddHBand="1" w:evenHBand="0" w:firstRowFirstColumn="0" w:firstRowLastColumn="0" w:lastRowFirstColumn="0" w:lastRowLastColumn="0"/>
              <w:rPr>
                <w:rFonts w:ascii="Calibri" w:eastAsiaTheme="minorHAnsi" w:hAnsi="Calibri" w:cs="Arial"/>
                <w:b/>
                <w:iCs/>
                <w:color w:val="FFFFFF" w:themeColor="background1"/>
                <w:sz w:val="20"/>
                <w:szCs w:val="20"/>
                <w:lang w:eastAsia="en-AU"/>
              </w:rPr>
            </w:pPr>
            <w:r>
              <w:rPr>
                <w:rFonts w:ascii="Calibri" w:eastAsiaTheme="minorHAnsi" w:hAnsi="Calibri" w:cs="Arial"/>
                <w:b/>
                <w:iCs/>
                <w:color w:val="FFFFFF" w:themeColor="background1"/>
                <w:sz w:val="20"/>
                <w:szCs w:val="20"/>
                <w:lang w:eastAsia="en-AU"/>
              </w:rPr>
              <w:t>Unit 2</w:t>
            </w:r>
          </w:p>
        </w:tc>
      </w:tr>
      <w:tr w:rsidR="00525ED4" w14:paraId="605873F6" w14:textId="77777777" w:rsidTr="00525ED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FFFFFF" w:themeColor="background1"/>
              <w:left w:val="single" w:sz="8" w:space="0" w:color="8064A2" w:themeColor="accent4"/>
              <w:bottom w:val="single" w:sz="8" w:space="0" w:color="8064A2" w:themeColor="accent4"/>
              <w:right w:val="single" w:sz="8" w:space="0" w:color="8064A2" w:themeColor="accent4"/>
            </w:tcBorders>
            <w:hideMark/>
          </w:tcPr>
          <w:p w14:paraId="4FF31F2C" w14:textId="77777777" w:rsidR="00525ED4" w:rsidRDefault="00525ED4">
            <w:pPr>
              <w:spacing w:before="120" w:beforeAutospacing="0" w:after="40" w:afterAutospacing="0"/>
              <w:ind w:left="-24"/>
              <w:jc w:val="left"/>
              <w:rPr>
                <w:rFonts w:ascii="Calibri" w:eastAsiaTheme="minorHAnsi" w:hAnsi="Calibri"/>
                <w:b w:val="0"/>
                <w:iCs/>
                <w:sz w:val="20"/>
                <w:szCs w:val="20"/>
                <w:lang w:eastAsia="en-AU"/>
              </w:rPr>
            </w:pPr>
            <w:r>
              <w:rPr>
                <w:rFonts w:ascii="Calibri" w:eastAsiaTheme="minorHAnsi" w:hAnsi="Calibri"/>
                <w:b w:val="0"/>
                <w:iCs/>
                <w:sz w:val="20"/>
                <w:szCs w:val="20"/>
                <w:lang w:eastAsia="en-AU"/>
              </w:rPr>
              <w:t>Self</w:t>
            </w:r>
          </w:p>
        </w:tc>
        <w:tc>
          <w:tcPr>
            <w:tcW w:w="3846" w:type="dxa"/>
            <w:tcBorders>
              <w:top w:val="single" w:sz="4" w:space="0" w:color="FFFFFF" w:themeColor="background1"/>
              <w:left w:val="single" w:sz="8" w:space="0" w:color="8064A2" w:themeColor="accent4"/>
              <w:bottom w:val="single" w:sz="8" w:space="0" w:color="8064A2" w:themeColor="accent4"/>
              <w:right w:val="single" w:sz="8" w:space="0" w:color="8064A2" w:themeColor="accent4"/>
            </w:tcBorders>
            <w:hideMark/>
          </w:tcPr>
          <w:p w14:paraId="3CFFAF0E" w14:textId="77777777" w:rsidR="00525ED4" w:rsidRDefault="00525ED4">
            <w:pPr>
              <w:pStyle w:val="NoSpaceBold"/>
              <w:spacing w:before="40" w:beforeAutospacing="0" w:afterAutospacing="0" w:line="276" w:lineRule="auto"/>
              <w:cnfStyle w:val="000000010000" w:firstRow="0" w:lastRow="0" w:firstColumn="0" w:lastColumn="0" w:oddVBand="0" w:evenVBand="0" w:oddHBand="0" w:evenHBand="1" w:firstRowFirstColumn="0" w:firstRowLastColumn="0" w:lastRowFirstColumn="0" w:lastRowLastColumn="0"/>
              <w:rPr>
                <w:rFonts w:ascii="Calibri" w:eastAsiaTheme="minorHAnsi" w:hAnsi="Calibri" w:cs="Arial"/>
                <w:b w:val="0"/>
                <w:sz w:val="20"/>
                <w:szCs w:val="20"/>
                <w:lang w:eastAsia="en-AU"/>
              </w:rPr>
            </w:pPr>
            <w:r>
              <w:rPr>
                <w:rFonts w:ascii="Calibri" w:eastAsia="Times New Roman" w:hAnsi="Calibri"/>
                <w:b w:val="0"/>
                <w:sz w:val="20"/>
                <w:szCs w:val="20"/>
              </w:rPr>
              <w:t>Biological influences/bases of behaviour</w:t>
            </w:r>
          </w:p>
        </w:tc>
        <w:tc>
          <w:tcPr>
            <w:tcW w:w="3985" w:type="dxa"/>
            <w:tcBorders>
              <w:top w:val="single" w:sz="4" w:space="0" w:color="FFFFFF" w:themeColor="background1"/>
              <w:left w:val="single" w:sz="8" w:space="0" w:color="8064A2" w:themeColor="accent4"/>
              <w:bottom w:val="single" w:sz="8" w:space="0" w:color="8064A2" w:themeColor="accent4"/>
              <w:right w:val="single" w:sz="8" w:space="0" w:color="8064A2" w:themeColor="accent4"/>
            </w:tcBorders>
            <w:hideMark/>
          </w:tcPr>
          <w:p w14:paraId="37EB7E48" w14:textId="77777777" w:rsidR="00525ED4" w:rsidRDefault="00525ED4">
            <w:pPr>
              <w:pStyle w:val="NoSpaceBold"/>
              <w:spacing w:before="40" w:beforeAutospacing="0" w:afterAutospacing="0" w:line="276" w:lineRule="auto"/>
              <w:cnfStyle w:val="000000010000" w:firstRow="0" w:lastRow="0" w:firstColumn="0" w:lastColumn="0" w:oddVBand="0" w:evenVBand="0" w:oddHBand="0" w:evenHBand="1" w:firstRowFirstColumn="0" w:firstRowLastColumn="0" w:lastRowFirstColumn="0" w:lastRowLastColumn="0"/>
              <w:rPr>
                <w:rFonts w:ascii="Calibri" w:eastAsiaTheme="minorHAnsi" w:hAnsi="Calibri" w:cs="Arial"/>
                <w:b w:val="0"/>
                <w:sz w:val="20"/>
                <w:szCs w:val="20"/>
                <w:lang w:eastAsia="en-AU"/>
              </w:rPr>
            </w:pPr>
            <w:r>
              <w:rPr>
                <w:rFonts w:ascii="Calibri" w:eastAsia="Times New Roman" w:hAnsi="Calibri"/>
                <w:b w:val="0"/>
                <w:sz w:val="20"/>
                <w:szCs w:val="20"/>
              </w:rPr>
              <w:t>Developmental psychology</w:t>
            </w:r>
          </w:p>
        </w:tc>
      </w:tr>
      <w:tr w:rsidR="00525ED4" w14:paraId="741854F4" w14:textId="77777777" w:rsidTr="00525ED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FFFFFF" w:themeColor="background1"/>
              <w:right w:val="single" w:sz="8" w:space="0" w:color="8064A2" w:themeColor="accent4"/>
            </w:tcBorders>
            <w:hideMark/>
          </w:tcPr>
          <w:p w14:paraId="3C657C1C" w14:textId="77777777" w:rsidR="00525ED4" w:rsidRDefault="00525ED4">
            <w:pPr>
              <w:spacing w:after="0" w:line="240" w:lineRule="auto"/>
              <w:rPr>
                <w:rFonts w:eastAsiaTheme="minorHAnsi"/>
                <w:iCs/>
                <w:sz w:val="20"/>
                <w:szCs w:val="20"/>
                <w:lang w:eastAsia="en-AU"/>
              </w:rPr>
            </w:pPr>
          </w:p>
        </w:tc>
        <w:tc>
          <w:tcPr>
            <w:tcW w:w="3846" w:type="dxa"/>
            <w:tcBorders>
              <w:left w:val="single" w:sz="8" w:space="0" w:color="8064A2" w:themeColor="accent4"/>
              <w:right w:val="single" w:sz="8" w:space="0" w:color="8064A2" w:themeColor="accent4"/>
            </w:tcBorders>
            <w:hideMark/>
          </w:tcPr>
          <w:p w14:paraId="1C570C8D" w14:textId="77777777" w:rsidR="00525ED4" w:rsidRDefault="00525ED4">
            <w:pPr>
              <w:pStyle w:val="NoSpaceBold"/>
              <w:spacing w:before="40" w:beforeAutospacing="0" w:afterAutospacing="0" w:line="276"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Arial"/>
                <w:b w:val="0"/>
                <w:sz w:val="20"/>
                <w:szCs w:val="20"/>
                <w:lang w:eastAsia="en-AU"/>
              </w:rPr>
            </w:pPr>
            <w:r>
              <w:rPr>
                <w:rFonts w:ascii="Calibri" w:eastAsia="Times New Roman" w:hAnsi="Calibri"/>
                <w:b w:val="0"/>
                <w:sz w:val="20"/>
                <w:szCs w:val="20"/>
              </w:rPr>
              <w:t>Cognition</w:t>
            </w:r>
          </w:p>
        </w:tc>
        <w:tc>
          <w:tcPr>
            <w:tcW w:w="3985" w:type="dxa"/>
            <w:tcBorders>
              <w:left w:val="single" w:sz="8" w:space="0" w:color="8064A2" w:themeColor="accent4"/>
            </w:tcBorders>
            <w:hideMark/>
          </w:tcPr>
          <w:p w14:paraId="5289308C" w14:textId="77777777" w:rsidR="00525ED4" w:rsidRDefault="00525ED4">
            <w:pPr>
              <w:pStyle w:val="NoSpaceBold"/>
              <w:spacing w:before="40" w:beforeAutospacing="0" w:afterAutospacing="0" w:line="276"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Arial"/>
                <w:b w:val="0"/>
                <w:sz w:val="20"/>
                <w:szCs w:val="20"/>
                <w:lang w:eastAsia="en-AU"/>
              </w:rPr>
            </w:pPr>
            <w:r>
              <w:rPr>
                <w:rFonts w:ascii="Calibri" w:eastAsia="Times New Roman" w:hAnsi="Calibri"/>
                <w:b w:val="0"/>
                <w:sz w:val="20"/>
                <w:szCs w:val="20"/>
              </w:rPr>
              <w:t>Personality</w:t>
            </w:r>
          </w:p>
        </w:tc>
      </w:tr>
      <w:tr w:rsidR="00525ED4" w14:paraId="704562CB" w14:textId="77777777" w:rsidTr="00525ED4">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nil"/>
              <w:left w:val="single" w:sz="8" w:space="0" w:color="8064A2" w:themeColor="accent4"/>
              <w:bottom w:val="single" w:sz="8" w:space="0" w:color="8064A2" w:themeColor="accent4"/>
              <w:right w:val="single" w:sz="8" w:space="0" w:color="8064A2" w:themeColor="accent4"/>
            </w:tcBorders>
            <w:hideMark/>
          </w:tcPr>
          <w:p w14:paraId="64801CA2" w14:textId="77777777" w:rsidR="00525ED4" w:rsidRDefault="00525ED4">
            <w:pPr>
              <w:spacing w:before="120" w:beforeAutospacing="0" w:after="40" w:afterAutospacing="0"/>
              <w:ind w:left="-24"/>
              <w:jc w:val="left"/>
              <w:rPr>
                <w:rFonts w:ascii="Calibri" w:eastAsiaTheme="minorHAnsi" w:hAnsi="Calibri"/>
                <w:b w:val="0"/>
                <w:iCs/>
                <w:sz w:val="20"/>
                <w:szCs w:val="20"/>
                <w:lang w:eastAsia="en-AU"/>
              </w:rPr>
            </w:pPr>
            <w:r>
              <w:rPr>
                <w:rFonts w:ascii="Calibri" w:eastAsiaTheme="minorHAnsi" w:hAnsi="Calibri"/>
                <w:b w:val="0"/>
                <w:iCs/>
                <w:sz w:val="20"/>
                <w:szCs w:val="20"/>
                <w:lang w:eastAsia="en-AU"/>
              </w:rPr>
              <w:t>Others</w:t>
            </w:r>
          </w:p>
        </w:tc>
        <w:tc>
          <w:tcPr>
            <w:tcW w:w="3846"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21D766C5" w14:textId="77777777" w:rsidR="00525ED4" w:rsidRDefault="00525ED4">
            <w:pPr>
              <w:pStyle w:val="NoSpaceBold"/>
              <w:spacing w:before="40" w:beforeAutospacing="0" w:afterAutospacing="0" w:line="276" w:lineRule="auto"/>
              <w:cnfStyle w:val="000000010000" w:firstRow="0" w:lastRow="0" w:firstColumn="0" w:lastColumn="0" w:oddVBand="0" w:evenVBand="0" w:oddHBand="0" w:evenHBand="1" w:firstRowFirstColumn="0" w:firstRowLastColumn="0" w:lastRowFirstColumn="0" w:lastRowLastColumn="0"/>
              <w:rPr>
                <w:rFonts w:ascii="Calibri" w:eastAsiaTheme="minorHAnsi" w:hAnsi="Calibri" w:cs="Arial"/>
                <w:b w:val="0"/>
                <w:sz w:val="20"/>
                <w:szCs w:val="20"/>
                <w:lang w:eastAsia="en-AU"/>
              </w:rPr>
            </w:pPr>
            <w:r>
              <w:rPr>
                <w:rFonts w:ascii="Calibri" w:eastAsia="Times New Roman" w:hAnsi="Calibri"/>
                <w:b w:val="0"/>
                <w:sz w:val="20"/>
                <w:szCs w:val="20"/>
              </w:rPr>
              <w:t>Relational influences</w:t>
            </w:r>
          </w:p>
        </w:tc>
        <w:tc>
          <w:tcPr>
            <w:tcW w:w="3985"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5F8E46F7" w14:textId="77777777" w:rsidR="00525ED4" w:rsidRDefault="00525ED4">
            <w:pPr>
              <w:pStyle w:val="NoSpaceBold"/>
              <w:spacing w:before="40" w:beforeAutospacing="0" w:afterAutospacing="0" w:line="276" w:lineRule="auto"/>
              <w:cnfStyle w:val="000000010000" w:firstRow="0" w:lastRow="0" w:firstColumn="0" w:lastColumn="0" w:oddVBand="0" w:evenVBand="0" w:oddHBand="0" w:evenHBand="1" w:firstRowFirstColumn="0" w:firstRowLastColumn="0" w:lastRowFirstColumn="0" w:lastRowLastColumn="0"/>
              <w:rPr>
                <w:rFonts w:ascii="Calibri" w:eastAsiaTheme="minorHAnsi" w:hAnsi="Calibri" w:cs="Arial"/>
                <w:b w:val="0"/>
                <w:sz w:val="20"/>
                <w:szCs w:val="20"/>
                <w:lang w:eastAsia="en-AU"/>
              </w:rPr>
            </w:pPr>
            <w:r>
              <w:rPr>
                <w:rFonts w:ascii="Calibri" w:eastAsia="Times New Roman" w:hAnsi="Calibri"/>
                <w:b w:val="0"/>
                <w:sz w:val="20"/>
                <w:szCs w:val="20"/>
              </w:rPr>
              <w:t>Social psychology</w:t>
            </w:r>
          </w:p>
        </w:tc>
      </w:tr>
      <w:tr w:rsidR="00525ED4" w14:paraId="1C538B49" w14:textId="77777777" w:rsidTr="00525ED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vMerge/>
            <w:tcBorders>
              <w:top w:val="nil"/>
              <w:right w:val="single" w:sz="8" w:space="0" w:color="8064A2" w:themeColor="accent4"/>
            </w:tcBorders>
            <w:hideMark/>
          </w:tcPr>
          <w:p w14:paraId="30EC099F" w14:textId="77777777" w:rsidR="00525ED4" w:rsidRDefault="00525ED4">
            <w:pPr>
              <w:spacing w:after="0" w:line="240" w:lineRule="auto"/>
              <w:rPr>
                <w:rFonts w:eastAsiaTheme="minorHAnsi"/>
                <w:iCs/>
                <w:sz w:val="20"/>
                <w:szCs w:val="20"/>
                <w:lang w:eastAsia="en-AU"/>
              </w:rPr>
            </w:pPr>
          </w:p>
        </w:tc>
        <w:tc>
          <w:tcPr>
            <w:tcW w:w="3846" w:type="dxa"/>
            <w:tcBorders>
              <w:left w:val="single" w:sz="8" w:space="0" w:color="8064A2" w:themeColor="accent4"/>
              <w:right w:val="single" w:sz="8" w:space="0" w:color="8064A2" w:themeColor="accent4"/>
            </w:tcBorders>
            <w:hideMark/>
          </w:tcPr>
          <w:p w14:paraId="6A39E69C" w14:textId="77777777" w:rsidR="00525ED4" w:rsidRDefault="00525ED4">
            <w:pPr>
              <w:pStyle w:val="NoSpaceBold"/>
              <w:spacing w:before="40" w:beforeAutospacing="0" w:afterAutospacing="0" w:line="276"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Arial"/>
                <w:b w:val="0"/>
                <w:sz w:val="20"/>
                <w:szCs w:val="20"/>
                <w:lang w:eastAsia="en-AU"/>
              </w:rPr>
            </w:pPr>
            <w:r>
              <w:rPr>
                <w:rFonts w:ascii="Calibri" w:eastAsia="Times New Roman" w:hAnsi="Calibri"/>
                <w:b w:val="0"/>
                <w:sz w:val="20"/>
                <w:szCs w:val="20"/>
              </w:rPr>
              <w:t>Communication</w:t>
            </w:r>
          </w:p>
        </w:tc>
        <w:tc>
          <w:tcPr>
            <w:tcW w:w="3985" w:type="dxa"/>
            <w:tcBorders>
              <w:left w:val="single" w:sz="8" w:space="0" w:color="8064A2" w:themeColor="accent4"/>
            </w:tcBorders>
            <w:hideMark/>
          </w:tcPr>
          <w:p w14:paraId="4A50E44F" w14:textId="77777777" w:rsidR="00525ED4" w:rsidRDefault="00525ED4">
            <w:pPr>
              <w:pStyle w:val="NoSpaceBold"/>
              <w:spacing w:before="40" w:beforeAutospacing="0" w:afterAutospacing="0" w:line="276"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Arial"/>
                <w:b w:val="0"/>
                <w:sz w:val="20"/>
                <w:szCs w:val="20"/>
                <w:lang w:eastAsia="en-AU"/>
              </w:rPr>
            </w:pPr>
            <w:r>
              <w:rPr>
                <w:rFonts w:ascii="Calibri" w:eastAsia="Times New Roman" w:hAnsi="Calibri"/>
                <w:b w:val="0"/>
                <w:sz w:val="20"/>
                <w:szCs w:val="20"/>
              </w:rPr>
              <w:t>Culture and values</w:t>
            </w:r>
          </w:p>
        </w:tc>
      </w:tr>
      <w:tr w:rsidR="00525ED4" w14:paraId="01ECD48C" w14:textId="77777777" w:rsidTr="00525ED4">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nil"/>
              <w:left w:val="single" w:sz="8" w:space="0" w:color="8064A2" w:themeColor="accent4"/>
              <w:bottom w:val="single" w:sz="8" w:space="0" w:color="8064A2" w:themeColor="accent4"/>
              <w:right w:val="single" w:sz="8" w:space="0" w:color="8064A2" w:themeColor="accent4"/>
            </w:tcBorders>
            <w:hideMark/>
          </w:tcPr>
          <w:p w14:paraId="4C13282A" w14:textId="77777777" w:rsidR="00525ED4" w:rsidRDefault="00525ED4">
            <w:pPr>
              <w:spacing w:before="120" w:beforeAutospacing="0" w:after="40" w:afterAutospacing="0"/>
              <w:ind w:left="-24"/>
              <w:jc w:val="left"/>
              <w:rPr>
                <w:rFonts w:ascii="Calibri" w:eastAsiaTheme="minorHAnsi" w:hAnsi="Calibri"/>
                <w:b w:val="0"/>
                <w:iCs/>
                <w:sz w:val="20"/>
                <w:szCs w:val="20"/>
                <w:lang w:eastAsia="en-AU"/>
              </w:rPr>
            </w:pPr>
            <w:r>
              <w:rPr>
                <w:rFonts w:ascii="Calibri" w:eastAsiaTheme="minorHAnsi" w:hAnsi="Calibri"/>
                <w:b w:val="0"/>
                <w:iCs/>
                <w:sz w:val="20"/>
                <w:szCs w:val="20"/>
                <w:lang w:eastAsia="en-AU"/>
              </w:rPr>
              <w:t>Research methods</w:t>
            </w:r>
          </w:p>
        </w:tc>
        <w:tc>
          <w:tcPr>
            <w:tcW w:w="7831" w:type="dxa"/>
            <w:gridSpan w:val="2"/>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15F8B963" w14:textId="77777777" w:rsidR="00525ED4" w:rsidRDefault="00525ED4">
            <w:pPr>
              <w:pStyle w:val="NoSpaceBold"/>
              <w:spacing w:before="40" w:beforeAutospacing="0" w:afterAutospacing="0" w:line="276" w:lineRule="auto"/>
              <w:cnfStyle w:val="000000010000" w:firstRow="0" w:lastRow="0" w:firstColumn="0" w:lastColumn="0" w:oddVBand="0" w:evenVBand="0" w:oddHBand="0" w:evenHBand="1" w:firstRowFirstColumn="0" w:firstRowLastColumn="0" w:lastRowFirstColumn="0" w:lastRowLastColumn="0"/>
              <w:rPr>
                <w:rFonts w:ascii="Calibri" w:eastAsiaTheme="minorHAnsi" w:hAnsi="Calibri" w:cs="Arial"/>
                <w:b w:val="0"/>
                <w:sz w:val="20"/>
                <w:szCs w:val="20"/>
                <w:lang w:eastAsia="en-AU"/>
              </w:rPr>
            </w:pPr>
            <w:r>
              <w:rPr>
                <w:rFonts w:ascii="Calibri" w:eastAsiaTheme="minorHAnsi" w:hAnsi="Calibri" w:cs="Arial"/>
                <w:b w:val="0"/>
                <w:sz w:val="20"/>
                <w:szCs w:val="20"/>
                <w:lang w:eastAsia="en-AU"/>
              </w:rPr>
              <w:t>Planning and conducting psychological research</w:t>
            </w:r>
          </w:p>
        </w:tc>
      </w:tr>
      <w:tr w:rsidR="00525ED4" w14:paraId="64A8BEB3" w14:textId="77777777" w:rsidTr="00525ED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0" w:type="auto"/>
            <w:vMerge/>
            <w:tcBorders>
              <w:top w:val="nil"/>
              <w:right w:val="single" w:sz="8" w:space="0" w:color="8064A2" w:themeColor="accent4"/>
            </w:tcBorders>
            <w:hideMark/>
          </w:tcPr>
          <w:p w14:paraId="75A2C092" w14:textId="77777777" w:rsidR="00525ED4" w:rsidRDefault="00525ED4">
            <w:pPr>
              <w:spacing w:after="0" w:line="240" w:lineRule="auto"/>
              <w:rPr>
                <w:rFonts w:eastAsiaTheme="minorHAnsi"/>
                <w:iCs/>
                <w:sz w:val="20"/>
                <w:szCs w:val="20"/>
                <w:lang w:eastAsia="en-AU"/>
              </w:rPr>
            </w:pPr>
          </w:p>
        </w:tc>
        <w:tc>
          <w:tcPr>
            <w:tcW w:w="7831" w:type="dxa"/>
            <w:gridSpan w:val="2"/>
            <w:tcBorders>
              <w:left w:val="single" w:sz="8" w:space="0" w:color="8064A2" w:themeColor="accent4"/>
            </w:tcBorders>
            <w:hideMark/>
          </w:tcPr>
          <w:p w14:paraId="7FC28657" w14:textId="77777777" w:rsidR="00525ED4" w:rsidRDefault="00525ED4">
            <w:pPr>
              <w:pStyle w:val="NoSpaceBold"/>
              <w:spacing w:before="40" w:beforeAutospacing="0" w:afterAutospacing="0" w:line="276"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Arial"/>
                <w:b w:val="0"/>
                <w:sz w:val="20"/>
                <w:szCs w:val="20"/>
                <w:lang w:eastAsia="en-AU"/>
              </w:rPr>
            </w:pPr>
            <w:r>
              <w:rPr>
                <w:rFonts w:ascii="Calibri" w:eastAsiaTheme="minorHAnsi" w:hAnsi="Calibri" w:cs="Arial"/>
                <w:b w:val="0"/>
                <w:sz w:val="20"/>
                <w:szCs w:val="20"/>
                <w:lang w:eastAsia="en-AU"/>
              </w:rPr>
              <w:t>Processing and evaluating psychological research</w:t>
            </w:r>
          </w:p>
        </w:tc>
      </w:tr>
    </w:tbl>
    <w:p w14:paraId="38A8C60C" w14:textId="77777777" w:rsidR="00525ED4" w:rsidRDefault="00525ED4" w:rsidP="00525ED4">
      <w:pPr>
        <w:rPr>
          <w:rFonts w:asciiTheme="majorHAnsi" w:eastAsiaTheme="majorEastAsia" w:hAnsiTheme="majorHAnsi" w:cstheme="majorBidi"/>
          <w:color w:val="365F91" w:themeColor="accent1" w:themeShade="BF"/>
          <w:sz w:val="40"/>
          <w:szCs w:val="28"/>
        </w:rPr>
      </w:pPr>
      <w:r>
        <w:br w:type="page"/>
      </w:r>
    </w:p>
    <w:p w14:paraId="3DC29F37" w14:textId="77777777" w:rsidR="00525ED4" w:rsidRDefault="00525ED4" w:rsidP="00525ED4">
      <w:pPr>
        <w:pStyle w:val="Heading2"/>
        <w:rPr>
          <w:rFonts w:asciiTheme="majorHAnsi" w:eastAsiaTheme="majorEastAsia" w:hAnsiTheme="majorHAnsi" w:cstheme="majorBidi"/>
          <w:color w:val="595959" w:themeColor="text1" w:themeTint="A6"/>
          <w:sz w:val="32"/>
        </w:rPr>
      </w:pPr>
      <w:bookmarkStart w:id="10" w:name="_Toc382483686"/>
      <w:bookmarkStart w:id="11" w:name="_Toc370291707"/>
      <w:r>
        <w:lastRenderedPageBreak/>
        <w:t>Mathematical skills expected of students studying the Psychology ATAR course</w:t>
      </w:r>
      <w:bookmarkEnd w:id="10"/>
    </w:p>
    <w:p w14:paraId="6E62C730" w14:textId="77777777" w:rsidR="00525ED4" w:rsidRDefault="00525ED4" w:rsidP="00525ED4">
      <w:pPr>
        <w:pStyle w:val="Paragraph"/>
      </w:pPr>
      <w:r>
        <w:t xml:space="preserve">The Psychology ATAR course requires students to use the mathematical skills they have developed through the Year 7–10 Mathematics Curriculum, in addition to the numeracy skills they have developed through the </w:t>
      </w:r>
      <w:r>
        <w:rPr>
          <w:iCs/>
        </w:rPr>
        <w:t>Science Inquiry Skills</w:t>
      </w:r>
      <w:r>
        <w:t xml:space="preserve"> strand of the Science Curriculum.</w:t>
      </w:r>
    </w:p>
    <w:p w14:paraId="5E805DD8" w14:textId="77777777" w:rsidR="00525ED4" w:rsidRDefault="00525ED4" w:rsidP="00525ED4">
      <w:pPr>
        <w:pStyle w:val="Paragraph"/>
      </w:pPr>
      <w:r>
        <w:t xml:space="preserve">Within the </w:t>
      </w:r>
      <w:r>
        <w:rPr>
          <w:iCs/>
        </w:rPr>
        <w:t>Science Inquiry Skills</w:t>
      </w:r>
      <w:r>
        <w:t xml:space="preserve"> strand, students are required to gather, represent and analyse numerical data to identify the evidence that forms the basis of scientific arguments, claims or conclusions. In gathering and recording numerical data, students are required to make measurements using appropriate units to an appropriate degree of accuracy.</w:t>
      </w:r>
    </w:p>
    <w:p w14:paraId="7D9D0666" w14:textId="77777777" w:rsidR="00525ED4" w:rsidRDefault="00525ED4" w:rsidP="00525ED4">
      <w:pPr>
        <w:pStyle w:val="Paragraph"/>
      </w:pPr>
      <w:r>
        <w:t>It is assumed that students will be able to:</w:t>
      </w:r>
    </w:p>
    <w:p w14:paraId="0C0B7C95" w14:textId="77777777" w:rsidR="00525ED4" w:rsidRDefault="00525ED4" w:rsidP="00525ED4">
      <w:pPr>
        <w:pStyle w:val="Default"/>
        <w:numPr>
          <w:ilvl w:val="0"/>
          <w:numId w:val="38"/>
        </w:numPr>
        <w:tabs>
          <w:tab w:val="left" w:pos="426"/>
        </w:tabs>
        <w:spacing w:after="120" w:line="276" w:lineRule="auto"/>
        <w:ind w:left="360"/>
        <w:rPr>
          <w:color w:val="auto"/>
          <w:sz w:val="22"/>
          <w:szCs w:val="22"/>
        </w:rPr>
      </w:pPr>
      <w:r>
        <w:rPr>
          <w:color w:val="auto"/>
          <w:sz w:val="22"/>
          <w:szCs w:val="22"/>
        </w:rPr>
        <w:t>perform calculations involving addition, subtraction, multiplication and division of quantities</w:t>
      </w:r>
    </w:p>
    <w:p w14:paraId="2FB7079E" w14:textId="77777777" w:rsidR="00525ED4" w:rsidRDefault="00525ED4" w:rsidP="00525ED4">
      <w:pPr>
        <w:pStyle w:val="Default"/>
        <w:numPr>
          <w:ilvl w:val="0"/>
          <w:numId w:val="38"/>
        </w:numPr>
        <w:tabs>
          <w:tab w:val="left" w:pos="426"/>
        </w:tabs>
        <w:spacing w:after="120" w:line="276" w:lineRule="auto"/>
        <w:ind w:left="360"/>
        <w:rPr>
          <w:color w:val="auto"/>
          <w:sz w:val="22"/>
          <w:szCs w:val="22"/>
        </w:rPr>
      </w:pPr>
      <w:r>
        <w:rPr>
          <w:color w:val="auto"/>
          <w:sz w:val="22"/>
          <w:szCs w:val="22"/>
        </w:rPr>
        <w:t>perform approximate evaluations of numerical expressions</w:t>
      </w:r>
    </w:p>
    <w:p w14:paraId="1BAC07AD" w14:textId="77777777" w:rsidR="00525ED4" w:rsidRDefault="00525ED4" w:rsidP="00525ED4">
      <w:pPr>
        <w:pStyle w:val="Default"/>
        <w:numPr>
          <w:ilvl w:val="0"/>
          <w:numId w:val="38"/>
        </w:numPr>
        <w:tabs>
          <w:tab w:val="left" w:pos="426"/>
        </w:tabs>
        <w:spacing w:after="120" w:line="276" w:lineRule="auto"/>
        <w:ind w:left="360"/>
        <w:rPr>
          <w:color w:val="auto"/>
          <w:sz w:val="22"/>
          <w:szCs w:val="22"/>
        </w:rPr>
      </w:pPr>
      <w:r>
        <w:rPr>
          <w:color w:val="auto"/>
          <w:sz w:val="22"/>
          <w:szCs w:val="22"/>
        </w:rPr>
        <w:t>express fractions as percentages, and percentages as fractions</w:t>
      </w:r>
    </w:p>
    <w:p w14:paraId="31AF3211" w14:textId="77777777" w:rsidR="00525ED4" w:rsidRDefault="00525ED4" w:rsidP="00525ED4">
      <w:pPr>
        <w:pStyle w:val="Default"/>
        <w:numPr>
          <w:ilvl w:val="0"/>
          <w:numId w:val="38"/>
        </w:numPr>
        <w:tabs>
          <w:tab w:val="left" w:pos="426"/>
        </w:tabs>
        <w:spacing w:after="120" w:line="276" w:lineRule="auto"/>
        <w:ind w:left="360"/>
        <w:rPr>
          <w:color w:val="auto"/>
          <w:sz w:val="22"/>
          <w:szCs w:val="22"/>
        </w:rPr>
      </w:pPr>
      <w:r>
        <w:rPr>
          <w:color w:val="auto"/>
          <w:sz w:val="22"/>
          <w:szCs w:val="22"/>
        </w:rPr>
        <w:t>calculate percentages</w:t>
      </w:r>
    </w:p>
    <w:p w14:paraId="29209530" w14:textId="77777777" w:rsidR="00525ED4" w:rsidRDefault="00525ED4" w:rsidP="00525ED4">
      <w:pPr>
        <w:pStyle w:val="Default"/>
        <w:numPr>
          <w:ilvl w:val="0"/>
          <w:numId w:val="38"/>
        </w:numPr>
        <w:tabs>
          <w:tab w:val="left" w:pos="426"/>
        </w:tabs>
        <w:spacing w:after="120" w:line="276" w:lineRule="auto"/>
        <w:ind w:left="360"/>
        <w:rPr>
          <w:color w:val="auto"/>
          <w:sz w:val="22"/>
          <w:szCs w:val="22"/>
        </w:rPr>
      </w:pPr>
      <w:r>
        <w:rPr>
          <w:color w:val="auto"/>
          <w:sz w:val="22"/>
          <w:szCs w:val="22"/>
        </w:rPr>
        <w:t>recognise and use ratios</w:t>
      </w:r>
    </w:p>
    <w:p w14:paraId="62081233" w14:textId="77777777" w:rsidR="00525ED4" w:rsidRDefault="00525ED4" w:rsidP="00525ED4">
      <w:pPr>
        <w:pStyle w:val="Default"/>
        <w:numPr>
          <w:ilvl w:val="0"/>
          <w:numId w:val="38"/>
        </w:numPr>
        <w:tabs>
          <w:tab w:val="left" w:pos="426"/>
        </w:tabs>
        <w:spacing w:after="120" w:line="276" w:lineRule="auto"/>
        <w:ind w:left="360"/>
        <w:rPr>
          <w:color w:val="auto"/>
          <w:sz w:val="22"/>
          <w:szCs w:val="22"/>
        </w:rPr>
      </w:pPr>
      <w:r>
        <w:rPr>
          <w:color w:val="auto"/>
          <w:sz w:val="22"/>
          <w:szCs w:val="22"/>
        </w:rPr>
        <w:t>transform decimal notation to power of ten notation</w:t>
      </w:r>
    </w:p>
    <w:p w14:paraId="6AAF1E78" w14:textId="77777777" w:rsidR="00525ED4" w:rsidRDefault="00525ED4" w:rsidP="00525ED4">
      <w:pPr>
        <w:pStyle w:val="Default"/>
        <w:numPr>
          <w:ilvl w:val="0"/>
          <w:numId w:val="38"/>
        </w:numPr>
        <w:tabs>
          <w:tab w:val="left" w:pos="426"/>
        </w:tabs>
        <w:spacing w:after="120" w:line="276" w:lineRule="auto"/>
        <w:ind w:left="360"/>
        <w:rPr>
          <w:color w:val="auto"/>
          <w:sz w:val="22"/>
          <w:szCs w:val="22"/>
        </w:rPr>
      </w:pPr>
      <w:r>
        <w:rPr>
          <w:color w:val="auto"/>
          <w:sz w:val="22"/>
          <w:szCs w:val="22"/>
        </w:rPr>
        <w:t>translate information between graphical, numerical and algebraic forms</w:t>
      </w:r>
    </w:p>
    <w:p w14:paraId="5B30C9AB" w14:textId="77777777" w:rsidR="00525ED4" w:rsidRDefault="00525ED4" w:rsidP="00525ED4">
      <w:pPr>
        <w:pStyle w:val="Default"/>
        <w:numPr>
          <w:ilvl w:val="0"/>
          <w:numId w:val="38"/>
        </w:numPr>
        <w:tabs>
          <w:tab w:val="left" w:pos="426"/>
        </w:tabs>
        <w:spacing w:after="120" w:line="276" w:lineRule="auto"/>
        <w:ind w:left="360"/>
        <w:rPr>
          <w:color w:val="auto"/>
          <w:sz w:val="22"/>
          <w:szCs w:val="22"/>
        </w:rPr>
      </w:pPr>
      <w:r>
        <w:rPr>
          <w:color w:val="auto"/>
          <w:sz w:val="22"/>
          <w:szCs w:val="22"/>
        </w:rPr>
        <w:t>construct and interpret frequency tables and diagrams, pie charts and histograms</w:t>
      </w:r>
    </w:p>
    <w:p w14:paraId="79B58A6C" w14:textId="77777777" w:rsidR="00525ED4" w:rsidRDefault="00525ED4" w:rsidP="00525ED4">
      <w:pPr>
        <w:pStyle w:val="Default"/>
        <w:numPr>
          <w:ilvl w:val="0"/>
          <w:numId w:val="38"/>
        </w:numPr>
        <w:tabs>
          <w:tab w:val="left" w:pos="426"/>
        </w:tabs>
        <w:spacing w:after="120" w:line="276" w:lineRule="auto"/>
        <w:ind w:left="360"/>
        <w:rPr>
          <w:color w:val="auto"/>
          <w:sz w:val="22"/>
          <w:szCs w:val="22"/>
        </w:rPr>
      </w:pPr>
      <w:r>
        <w:rPr>
          <w:color w:val="auto"/>
          <w:sz w:val="22"/>
          <w:szCs w:val="22"/>
        </w:rPr>
        <w:t>describe and compare data sets using mean, median and inter-quartile range</w:t>
      </w:r>
    </w:p>
    <w:p w14:paraId="448C4141" w14:textId="77777777" w:rsidR="00525ED4" w:rsidRDefault="00525ED4" w:rsidP="00525ED4">
      <w:pPr>
        <w:pStyle w:val="Default"/>
        <w:numPr>
          <w:ilvl w:val="0"/>
          <w:numId w:val="38"/>
        </w:numPr>
        <w:tabs>
          <w:tab w:val="left" w:pos="426"/>
        </w:tabs>
        <w:spacing w:after="120" w:line="276" w:lineRule="auto"/>
        <w:ind w:left="357" w:hanging="357"/>
        <w:rPr>
          <w:color w:val="auto"/>
        </w:rPr>
      </w:pPr>
      <w:proofErr w:type="gramStart"/>
      <w:r>
        <w:rPr>
          <w:color w:val="auto"/>
          <w:sz w:val="22"/>
          <w:szCs w:val="22"/>
        </w:rPr>
        <w:t>interpret</w:t>
      </w:r>
      <w:proofErr w:type="gramEnd"/>
      <w:r>
        <w:rPr>
          <w:color w:val="auto"/>
          <w:sz w:val="22"/>
          <w:szCs w:val="22"/>
        </w:rPr>
        <w:t xml:space="preserve"> the slope of a linear graph.</w:t>
      </w:r>
    </w:p>
    <w:p w14:paraId="53B0235E" w14:textId="77777777" w:rsidR="00525ED4" w:rsidRDefault="00525ED4" w:rsidP="00525ED4">
      <w:pPr>
        <w:pStyle w:val="Heading2"/>
        <w:rPr>
          <w:color w:val="595959" w:themeColor="text1" w:themeTint="A6"/>
        </w:rPr>
      </w:pPr>
      <w:bookmarkStart w:id="12" w:name="_Toc382483687"/>
      <w:r>
        <w:t>Progression from the Year 7-10 curriculum</w:t>
      </w:r>
      <w:bookmarkEnd w:id="12"/>
    </w:p>
    <w:p w14:paraId="2749B54D" w14:textId="77777777" w:rsidR="00525ED4" w:rsidRDefault="00525ED4" w:rsidP="00525ED4">
      <w:pPr>
        <w:pStyle w:val="Paragraph"/>
        <w:rPr>
          <w:lang w:eastAsia="en-US"/>
        </w:rPr>
      </w:pPr>
      <w:r>
        <w:t xml:space="preserve">This syllabus continues to develop science inquiry skills, building on those acquired in the Year 7–10 Science Curriculum. Science inquiry involves identifying and posing questions; planning, conducting and reflecting on </w:t>
      </w:r>
      <w:hyperlink r:id="rId11" w:history="1">
        <w:r>
          <w:rPr>
            <w:rStyle w:val="Hyperlink"/>
            <w:color w:val="000000"/>
          </w:rPr>
          <w:t>investigations</w:t>
        </w:r>
      </w:hyperlink>
      <w:r>
        <w:t xml:space="preserve">; processing, </w:t>
      </w:r>
      <w:hyperlink r:id="rId12" w:history="1">
        <w:r>
          <w:rPr>
            <w:rStyle w:val="Hyperlink"/>
            <w:color w:val="000000"/>
          </w:rPr>
          <w:t>analysing</w:t>
        </w:r>
      </w:hyperlink>
      <w:r>
        <w:t xml:space="preserve"> and interpreting data; and communicating findings. Science inquiry is also concerned with </w:t>
      </w:r>
      <w:hyperlink r:id="rId13" w:history="1">
        <w:r>
          <w:rPr>
            <w:rStyle w:val="Hyperlink"/>
            <w:color w:val="000000"/>
          </w:rPr>
          <w:t>evaluating</w:t>
        </w:r>
      </w:hyperlink>
      <w:r>
        <w:t xml:space="preserve"> claims, investigating ideas, solving problems, reasoning, drawing </w:t>
      </w:r>
      <w:hyperlink r:id="rId14" w:history="1">
        <w:r>
          <w:rPr>
            <w:rStyle w:val="Hyperlink"/>
            <w:color w:val="000000"/>
          </w:rPr>
          <w:t>valid</w:t>
        </w:r>
      </w:hyperlink>
      <w:r>
        <w:t xml:space="preserve"> </w:t>
      </w:r>
      <w:hyperlink r:id="rId15" w:history="1">
        <w:r>
          <w:rPr>
            <w:rStyle w:val="Hyperlink"/>
            <w:color w:val="000000"/>
          </w:rPr>
          <w:t>conclusions</w:t>
        </w:r>
      </w:hyperlink>
      <w:r>
        <w:t xml:space="preserve">, and developing </w:t>
      </w:r>
      <w:hyperlink r:id="rId16" w:history="1">
        <w:r>
          <w:rPr>
            <w:rStyle w:val="Hyperlink"/>
            <w:color w:val="000000"/>
          </w:rPr>
          <w:t>evidence</w:t>
        </w:r>
      </w:hyperlink>
      <w:r>
        <w:t>-based arguments.</w:t>
      </w:r>
    </w:p>
    <w:p w14:paraId="51BD10E1" w14:textId="77777777" w:rsidR="00525ED4" w:rsidRDefault="00525ED4" w:rsidP="00525ED4">
      <w:pPr>
        <w:pStyle w:val="Paragraph"/>
      </w:pPr>
      <w:r>
        <w:t xml:space="preserve">Investigations in psychology are activities in which ideas, predictions or </w:t>
      </w:r>
      <w:hyperlink r:id="rId17" w:history="1">
        <w:r>
          <w:rPr>
            <w:rStyle w:val="Hyperlink"/>
            <w:color w:val="000000"/>
          </w:rPr>
          <w:t>hypotheses</w:t>
        </w:r>
      </w:hyperlink>
      <w:r>
        <w:t xml:space="preserve"> are tested and </w:t>
      </w:r>
      <w:hyperlink r:id="rId18" w:history="1">
        <w:r>
          <w:rPr>
            <w:rStyle w:val="Hyperlink"/>
            <w:color w:val="000000"/>
          </w:rPr>
          <w:t>conclusions</w:t>
        </w:r>
      </w:hyperlink>
      <w:r>
        <w:t xml:space="preserve"> are drawn in response to a question or problem. The collection and </w:t>
      </w:r>
      <w:hyperlink r:id="rId19" w:history="1">
        <w:r>
          <w:rPr>
            <w:rStyle w:val="Hyperlink"/>
            <w:color w:val="000000"/>
          </w:rPr>
          <w:t>analysis</w:t>
        </w:r>
      </w:hyperlink>
      <w:r>
        <w:t xml:space="preserve"> of </w:t>
      </w:r>
      <w:hyperlink r:id="rId20" w:history="1">
        <w:r>
          <w:rPr>
            <w:rStyle w:val="Hyperlink"/>
            <w:color w:val="000000"/>
          </w:rPr>
          <w:t>data</w:t>
        </w:r>
      </w:hyperlink>
      <w:r>
        <w:t xml:space="preserve"> to provide </w:t>
      </w:r>
      <w:hyperlink r:id="rId21" w:history="1">
        <w:r>
          <w:rPr>
            <w:rStyle w:val="Hyperlink"/>
            <w:color w:val="000000"/>
          </w:rPr>
          <w:t>evidence</w:t>
        </w:r>
      </w:hyperlink>
      <w:r>
        <w:t xml:space="preserve"> plays a major role. This can involve collecting or extracting information and reorganising </w:t>
      </w:r>
      <w:hyperlink r:id="rId22" w:history="1">
        <w:r>
          <w:rPr>
            <w:rStyle w:val="Hyperlink"/>
            <w:color w:val="000000"/>
          </w:rPr>
          <w:t>data</w:t>
        </w:r>
      </w:hyperlink>
      <w:r>
        <w:t xml:space="preserve"> in the form of </w:t>
      </w:r>
      <w:hyperlink r:id="rId23" w:history="1">
        <w:r>
          <w:rPr>
            <w:rStyle w:val="Hyperlink"/>
            <w:color w:val="000000"/>
          </w:rPr>
          <w:t>tables</w:t>
        </w:r>
      </w:hyperlink>
      <w:r>
        <w:t xml:space="preserve">, </w:t>
      </w:r>
      <w:hyperlink r:id="rId24" w:history="1">
        <w:r>
          <w:rPr>
            <w:rStyle w:val="Hyperlink"/>
            <w:color w:val="000000"/>
          </w:rPr>
          <w:t>graphs</w:t>
        </w:r>
      </w:hyperlink>
      <w:r>
        <w:t xml:space="preserve">, flow charts, diagrams, text, keys, </w:t>
      </w:r>
      <w:proofErr w:type="spellStart"/>
      <w:r>
        <w:t>spreadsheets</w:t>
      </w:r>
      <w:proofErr w:type="spellEnd"/>
      <w:r>
        <w:t xml:space="preserve"> and databases. The analysis of data to identify and select evidence, and the communication of findings, involve the selection, construction and use of specific representations, including mathematical relationships, symbols and diagrams.</w:t>
      </w:r>
    </w:p>
    <w:p w14:paraId="5D3D73A2" w14:textId="77777777" w:rsidR="00525ED4" w:rsidRDefault="00525ED4" w:rsidP="00525ED4">
      <w:pPr>
        <w:rPr>
          <w:rFonts w:asciiTheme="majorHAnsi" w:eastAsiaTheme="majorEastAsia" w:hAnsiTheme="majorHAnsi" w:cstheme="majorBidi"/>
          <w:b/>
          <w:bCs/>
          <w:color w:val="595959" w:themeColor="text1" w:themeTint="A6"/>
          <w:sz w:val="32"/>
          <w:szCs w:val="26"/>
        </w:rPr>
      </w:pPr>
      <w:r>
        <w:br w:type="page"/>
      </w:r>
    </w:p>
    <w:p w14:paraId="1989FD46" w14:textId="77777777" w:rsidR="00525ED4" w:rsidRDefault="00525ED4" w:rsidP="00525ED4">
      <w:pPr>
        <w:pStyle w:val="Heading2"/>
        <w:rPr>
          <w:rFonts w:asciiTheme="majorHAnsi" w:eastAsiaTheme="majorEastAsia" w:hAnsiTheme="majorHAnsi" w:cstheme="majorBidi"/>
          <w:color w:val="595959" w:themeColor="text1" w:themeTint="A6"/>
          <w:sz w:val="32"/>
        </w:rPr>
      </w:pPr>
      <w:bookmarkStart w:id="13" w:name="_Toc382483688"/>
      <w:r>
        <w:lastRenderedPageBreak/>
        <w:t>Representation of the general capabilities</w:t>
      </w:r>
      <w:bookmarkEnd w:id="11"/>
      <w:bookmarkEnd w:id="13"/>
    </w:p>
    <w:p w14:paraId="5DC61DBA" w14:textId="77777777" w:rsidR="00525ED4" w:rsidRDefault="00525ED4" w:rsidP="00525ED4">
      <w:pPr>
        <w:spacing w:before="120"/>
      </w:pPr>
      <w:r>
        <w:t xml:space="preserve">The general capabilities encompass the knowledge, skills, </w:t>
      </w:r>
      <w:proofErr w:type="spellStart"/>
      <w:r>
        <w:t>behaviours</w:t>
      </w:r>
      <w:proofErr w:type="spellEnd"/>
      <w:r>
        <w:t xml:space="preserve"> and dispositions that will assist students to live and work successfully in the twenty-first century. Teachers may find opportunities to incorporate the capabilities into the teaching and learning program for the Psychology ATAR course. The general capabilities are not assessed unless they are identified within the specified unit content.</w:t>
      </w:r>
    </w:p>
    <w:p w14:paraId="146F445C" w14:textId="77777777" w:rsidR="00525ED4" w:rsidRDefault="00525ED4" w:rsidP="00525ED4">
      <w:pPr>
        <w:pStyle w:val="Heading3"/>
        <w:rPr>
          <w:rFonts w:eastAsiaTheme="minorEastAsia"/>
        </w:rPr>
      </w:pPr>
      <w:r>
        <w:rPr>
          <w:rFonts w:eastAsiaTheme="minorEastAsia"/>
        </w:rPr>
        <w:t xml:space="preserve">Literacy </w:t>
      </w:r>
    </w:p>
    <w:p w14:paraId="0B9E4475" w14:textId="77777777" w:rsidR="00525ED4" w:rsidRDefault="00525ED4" w:rsidP="00525ED4">
      <w:pPr>
        <w:pStyle w:val="Paragraph"/>
      </w:pPr>
      <w:r>
        <w:t xml:space="preserve">Students develop literacy skills as they are introduced and become familiar with the specific discourse used in psychology. This course provides a specific and rich context for students to develop reading and writing abilities and skills in viewing and speaking, as they apply language in different contexts and for different purposes. Students develop literacy capability as they learn key research and investigative skills which enhance their ability to access, interpret, analyse and challenge information, and evaluate the changing knowledge base in psychology. Students use language structures to formulate hypotheses, relate information, provide explanations and construct evidence-based arguments. Students communicate research findings using multiple ways of representing data to articulate and illustrate relationships they have observed or constructed. </w:t>
      </w:r>
    </w:p>
    <w:p w14:paraId="51B4F779" w14:textId="77777777" w:rsidR="00525ED4" w:rsidRDefault="00525ED4" w:rsidP="00525ED4">
      <w:pPr>
        <w:spacing w:before="240" w:after="60"/>
        <w:rPr>
          <w:b/>
          <w:bCs/>
          <w:color w:val="595959" w:themeColor="text1" w:themeTint="A6"/>
          <w:sz w:val="26"/>
          <w:szCs w:val="26"/>
        </w:rPr>
      </w:pPr>
      <w:r>
        <w:rPr>
          <w:rStyle w:val="Heading3Char"/>
        </w:rPr>
        <w:t xml:space="preserve">Numeracy </w:t>
      </w:r>
    </w:p>
    <w:p w14:paraId="2686B4ED" w14:textId="77777777" w:rsidR="00525ED4" w:rsidRDefault="00525ED4" w:rsidP="00525ED4">
      <w:pPr>
        <w:pStyle w:val="Paragraph"/>
      </w:pPr>
      <w:r>
        <w:t xml:space="preserve">Students develop numeracy skills as they consider and evaluate psychological research, including the ability to display and interpret quantitative data, and apply processes of correlation and probability to inform the development of evidence-based conclusions. </w:t>
      </w:r>
    </w:p>
    <w:p w14:paraId="18D7A504" w14:textId="77777777" w:rsidR="00525ED4" w:rsidRDefault="00525ED4" w:rsidP="00525ED4">
      <w:pPr>
        <w:pStyle w:val="Heading3"/>
        <w:rPr>
          <w:rFonts w:eastAsiaTheme="minorEastAsia"/>
        </w:rPr>
      </w:pPr>
      <w:r>
        <w:rPr>
          <w:rStyle w:val="Heading3Char"/>
          <w:b/>
          <w:bCs/>
        </w:rPr>
        <w:t>Information and communication technology capability</w:t>
      </w:r>
      <w:r>
        <w:rPr>
          <w:rFonts w:eastAsiaTheme="minorEastAsia"/>
        </w:rPr>
        <w:t xml:space="preserve"> </w:t>
      </w:r>
    </w:p>
    <w:p w14:paraId="23E257C8" w14:textId="77777777" w:rsidR="00525ED4" w:rsidRDefault="00525ED4" w:rsidP="00525ED4">
      <w:pPr>
        <w:pStyle w:val="Paragraph"/>
      </w:pPr>
      <w:r>
        <w:t>In the Psychology ATAR course, students develop and apply information and communication technology (ICT) capability as they learn to effectively and appropriately access, create and communicate information and ideas, solve problems and work collaboratively. Students research psychological concepts, collect and analyse data and communicate understandings using a range of technologies.</w:t>
      </w:r>
    </w:p>
    <w:p w14:paraId="3D4E5884" w14:textId="77777777" w:rsidR="00525ED4" w:rsidRDefault="00525ED4" w:rsidP="00525ED4">
      <w:pPr>
        <w:spacing w:before="240" w:after="60"/>
        <w:rPr>
          <w:b/>
          <w:bCs/>
          <w:color w:val="595959" w:themeColor="text1" w:themeTint="A6"/>
          <w:sz w:val="26"/>
          <w:szCs w:val="26"/>
        </w:rPr>
      </w:pPr>
      <w:r>
        <w:rPr>
          <w:rStyle w:val="Heading3Char"/>
        </w:rPr>
        <w:t>Critical and creative thinking</w:t>
      </w:r>
      <w:r>
        <w:rPr>
          <w:b/>
          <w:bCs/>
          <w:color w:val="595959" w:themeColor="text1" w:themeTint="A6"/>
          <w:sz w:val="26"/>
          <w:szCs w:val="26"/>
        </w:rPr>
        <w:t xml:space="preserve"> </w:t>
      </w:r>
    </w:p>
    <w:p w14:paraId="01A69706" w14:textId="77777777" w:rsidR="00525ED4" w:rsidRDefault="00525ED4" w:rsidP="00525ED4">
      <w:pPr>
        <w:pStyle w:val="Paragraph"/>
      </w:pPr>
      <w:r>
        <w:t xml:space="preserve">Students develop critical and creative thinking as they learn to generate and evaluate knowledge, clarify concepts and ideas, consider alternatives and solve problems. In this course, critical and creative thinking is embedded in the skills of planning, conducting, processing and evaluating psychological research. Students generate and examine hypotheses, make predictions, solve problems and analyse and evaluate evidence. </w:t>
      </w:r>
    </w:p>
    <w:p w14:paraId="6EFC7733" w14:textId="77777777" w:rsidR="00525ED4" w:rsidRDefault="00525ED4" w:rsidP="00525ED4">
      <w:pPr>
        <w:spacing w:before="240" w:after="60"/>
        <w:rPr>
          <w:b/>
          <w:bCs/>
          <w:color w:val="595959" w:themeColor="text1" w:themeTint="A6"/>
          <w:sz w:val="26"/>
          <w:szCs w:val="26"/>
        </w:rPr>
      </w:pPr>
      <w:r>
        <w:rPr>
          <w:b/>
          <w:bCs/>
          <w:color w:val="595959" w:themeColor="text1" w:themeTint="A6"/>
          <w:sz w:val="26"/>
          <w:szCs w:val="26"/>
        </w:rPr>
        <w:t xml:space="preserve">Personal and social capability </w:t>
      </w:r>
    </w:p>
    <w:p w14:paraId="6675DE4E" w14:textId="77777777" w:rsidR="00525ED4" w:rsidRDefault="00525ED4" w:rsidP="00525ED4">
      <w:pPr>
        <w:pStyle w:val="Paragraph"/>
      </w:pPr>
      <w:r>
        <w:t xml:space="preserve">Psychology seeks to explain how individuals think, feel and act. In this course, students develop personal and social capabilities as they engage in the study of key theories which seek to explain how emotions, self-understanding and relationships influence decisions and actions. Students learn about the impact of groups and effective communication processes, and are encouraged to reflect on how relationships can be improved. Personal and social capability is also enhanced as students apply psychological knowledge to make informed choices about issues that impact their lives and consider the application of psychological concepts to meet a range of personal and social needs. </w:t>
      </w:r>
    </w:p>
    <w:p w14:paraId="52DE489A" w14:textId="77777777" w:rsidR="00525ED4" w:rsidRDefault="00525ED4" w:rsidP="00525ED4">
      <w:pPr>
        <w:spacing w:before="240" w:after="60"/>
        <w:rPr>
          <w:b/>
          <w:bCs/>
          <w:color w:val="595959" w:themeColor="text1" w:themeTint="A6"/>
          <w:sz w:val="26"/>
          <w:szCs w:val="26"/>
        </w:rPr>
      </w:pPr>
      <w:r>
        <w:rPr>
          <w:rStyle w:val="Heading3Char"/>
        </w:rPr>
        <w:t>Ethical understanding</w:t>
      </w:r>
      <w:r>
        <w:rPr>
          <w:b/>
          <w:bCs/>
          <w:color w:val="595959" w:themeColor="text1" w:themeTint="A6"/>
          <w:sz w:val="26"/>
          <w:szCs w:val="26"/>
        </w:rPr>
        <w:t xml:space="preserve"> </w:t>
      </w:r>
    </w:p>
    <w:p w14:paraId="349415DC" w14:textId="77777777" w:rsidR="00525ED4" w:rsidRDefault="00525ED4" w:rsidP="00525ED4">
      <w:pPr>
        <w:pStyle w:val="Paragraph"/>
      </w:pPr>
      <w:r>
        <w:t xml:space="preserve">In this course, students learn about key psychological theories and the way in which the rights, integrity and propriety of people, who are the subject of psychological research, are held in high regard. Students develop the capacity to form and make ethical judgements through the study of ethics in psychology, and explore and apply ethical guidelines as they engage in planning, conducting, processing and evaluating psychological research. </w:t>
      </w:r>
    </w:p>
    <w:p w14:paraId="30177190" w14:textId="77777777" w:rsidR="00525ED4" w:rsidRDefault="00525ED4" w:rsidP="00525ED4">
      <w:pPr>
        <w:spacing w:before="240" w:after="60"/>
        <w:rPr>
          <w:b/>
          <w:bCs/>
          <w:color w:val="595959" w:themeColor="text1" w:themeTint="A6"/>
          <w:sz w:val="26"/>
          <w:szCs w:val="26"/>
        </w:rPr>
      </w:pPr>
      <w:r>
        <w:rPr>
          <w:rStyle w:val="Heading3Char"/>
        </w:rPr>
        <w:lastRenderedPageBreak/>
        <w:t>Intercultural understanding</w:t>
      </w:r>
      <w:r>
        <w:rPr>
          <w:b/>
          <w:bCs/>
          <w:color w:val="595959" w:themeColor="text1" w:themeTint="A6"/>
          <w:sz w:val="26"/>
          <w:szCs w:val="26"/>
        </w:rPr>
        <w:t xml:space="preserve"> </w:t>
      </w:r>
    </w:p>
    <w:p w14:paraId="0E6C7696" w14:textId="77777777" w:rsidR="00525ED4" w:rsidRDefault="00525ED4" w:rsidP="00525ED4">
      <w:pPr>
        <w:pStyle w:val="Paragraph"/>
      </w:pPr>
      <w:r>
        <w:t>Cultural attitudes and perspectives are important influences on behaviour and relationship development. Students examine how culture impacts on beliefs, attitudes and practices.</w:t>
      </w:r>
    </w:p>
    <w:p w14:paraId="720E00BA" w14:textId="77777777" w:rsidR="00525ED4" w:rsidRDefault="00525ED4" w:rsidP="00525ED4">
      <w:pPr>
        <w:pStyle w:val="Heading2"/>
      </w:pPr>
      <w:bookmarkStart w:id="14" w:name="_Toc382483689"/>
      <w:bookmarkStart w:id="15" w:name="_Toc370291708"/>
      <w:r>
        <w:t>Representation of the cross-curriculum priorities</w:t>
      </w:r>
      <w:bookmarkEnd w:id="14"/>
      <w:bookmarkEnd w:id="15"/>
    </w:p>
    <w:p w14:paraId="1E3ECE2B" w14:textId="77777777" w:rsidR="00525ED4" w:rsidRDefault="00525ED4" w:rsidP="00525ED4">
      <w:r>
        <w:t xml:space="preserve">The cross-curriculum priorities address contemporary issues which students face in a </w:t>
      </w:r>
      <w:proofErr w:type="spellStart"/>
      <w:r>
        <w:t>globalised</w:t>
      </w:r>
      <w:proofErr w:type="spellEnd"/>
      <w:r>
        <w:t xml:space="preserve"> world. Teachers may find opportunities to incorporate the priorities into the teaching and learning program for the Psychology ATAR course. The cross-curriculum priorities are not assessed unless they are identified within the specified unit content.</w:t>
      </w:r>
    </w:p>
    <w:p w14:paraId="6A77FEFE" w14:textId="77777777" w:rsidR="00525ED4" w:rsidRDefault="00525ED4" w:rsidP="00525ED4">
      <w:pPr>
        <w:spacing w:before="240" w:after="60"/>
        <w:rPr>
          <w:b/>
          <w:bCs/>
          <w:color w:val="595959" w:themeColor="text1" w:themeTint="A6"/>
          <w:sz w:val="26"/>
          <w:szCs w:val="26"/>
        </w:rPr>
      </w:pPr>
      <w:r>
        <w:rPr>
          <w:rStyle w:val="Heading3Char"/>
        </w:rPr>
        <w:t>Aboriginal and Torres Strait Islander histories and cultures</w:t>
      </w:r>
      <w:r>
        <w:rPr>
          <w:b/>
          <w:bCs/>
          <w:color w:val="595959" w:themeColor="text1" w:themeTint="A6"/>
          <w:sz w:val="26"/>
          <w:szCs w:val="26"/>
        </w:rPr>
        <w:t xml:space="preserve"> </w:t>
      </w:r>
    </w:p>
    <w:p w14:paraId="187E3908" w14:textId="77777777" w:rsidR="00525ED4" w:rsidRDefault="00525ED4" w:rsidP="00525ED4">
      <w:pPr>
        <w:pStyle w:val="Paragraph"/>
      </w:pPr>
      <w:r>
        <w:t>Aboriginal and Torres Strait Islander Peoples have longstanding scientific traditions. They have developed knowledge about the world through observation, prediction, creating hypotheses and making generalisations. In this course, scientific methods which propose to explain human behaviour are consistent with those which have been practised and transmitted in Aboriginal culture from one generation to the next. The study of the scientific method used in psychology has close links to the way in which Aboriginal and Torres Strait Islander Peoples view their world and therefore contributes to a better understanding of Aboriginal and Torres Strait Islander histories and cultures.</w:t>
      </w:r>
    </w:p>
    <w:p w14:paraId="3D5EAAD1" w14:textId="77777777" w:rsidR="00525ED4" w:rsidRDefault="00525ED4" w:rsidP="00525ED4">
      <w:pPr>
        <w:spacing w:before="240" w:after="60"/>
        <w:rPr>
          <w:b/>
          <w:bCs/>
          <w:color w:val="595959" w:themeColor="text1" w:themeTint="A6"/>
          <w:sz w:val="26"/>
          <w:szCs w:val="26"/>
        </w:rPr>
      </w:pPr>
      <w:r>
        <w:rPr>
          <w:rStyle w:val="Heading3Char"/>
        </w:rPr>
        <w:t>Asia and Australia's engagement with Asia</w:t>
      </w:r>
      <w:r>
        <w:rPr>
          <w:b/>
          <w:bCs/>
          <w:color w:val="595959" w:themeColor="text1" w:themeTint="A6"/>
          <w:sz w:val="26"/>
          <w:szCs w:val="26"/>
        </w:rPr>
        <w:t xml:space="preserve"> </w:t>
      </w:r>
    </w:p>
    <w:p w14:paraId="73CBF5A1" w14:textId="77777777" w:rsidR="00525ED4" w:rsidRDefault="00525ED4" w:rsidP="00525ED4">
      <w:pPr>
        <w:pStyle w:val="Paragraph"/>
      </w:pPr>
      <w:r>
        <w:t>Asia and Australia’s engagement with Asia provides rich and engaging contexts for developing students’ scientific knowledge, understanding and skills. In this course, students learn about the diversity of cultures, traditions and beliefs and their impact on human behaviour, including the influence of traditional and contemporary Asian cultures.</w:t>
      </w:r>
    </w:p>
    <w:p w14:paraId="729B1C4B" w14:textId="77777777" w:rsidR="00525ED4" w:rsidRDefault="00525ED4" w:rsidP="00525ED4">
      <w:pPr>
        <w:spacing w:before="240" w:after="60"/>
        <w:rPr>
          <w:b/>
          <w:bCs/>
          <w:color w:val="595959" w:themeColor="text1" w:themeTint="A6"/>
          <w:sz w:val="26"/>
          <w:szCs w:val="26"/>
        </w:rPr>
      </w:pPr>
      <w:r>
        <w:rPr>
          <w:rStyle w:val="Heading3Char"/>
        </w:rPr>
        <w:t>Sustainability</w:t>
      </w:r>
      <w:r>
        <w:rPr>
          <w:b/>
          <w:bCs/>
          <w:color w:val="595959" w:themeColor="text1" w:themeTint="A6"/>
          <w:sz w:val="26"/>
          <w:szCs w:val="26"/>
        </w:rPr>
        <w:t xml:space="preserve"> </w:t>
      </w:r>
    </w:p>
    <w:p w14:paraId="43995E5C" w14:textId="77777777" w:rsidR="00525ED4" w:rsidRDefault="00525ED4" w:rsidP="00525ED4">
      <w:pPr>
        <w:pStyle w:val="Paragraph"/>
      </w:pPr>
      <w:r>
        <w:t>Through the process of scientific investigation, students identify and understand relationships between variables and the notion of cause and effect. They develop skills in observation and analysis which enable them to examine relationships in the world around them and appreciate the contribution of science toward the development of a sustainable future.</w:t>
      </w:r>
    </w:p>
    <w:p w14:paraId="6DC5C5A9" w14:textId="77777777" w:rsidR="00525ED4" w:rsidRDefault="00525ED4" w:rsidP="00525ED4">
      <w:pPr>
        <w:rPr>
          <w:rFonts w:asciiTheme="majorHAnsi" w:eastAsiaTheme="majorEastAsia" w:hAnsiTheme="majorHAnsi" w:cstheme="majorBidi"/>
          <w:b/>
          <w:bCs/>
          <w:color w:val="365F91" w:themeColor="accent1" w:themeShade="BF"/>
          <w:sz w:val="40"/>
          <w:szCs w:val="28"/>
        </w:rPr>
      </w:pPr>
      <w:r>
        <w:br w:type="page"/>
      </w:r>
    </w:p>
    <w:p w14:paraId="573CE738" w14:textId="77777777" w:rsidR="00525ED4" w:rsidRDefault="00525ED4" w:rsidP="00525ED4">
      <w:pPr>
        <w:pStyle w:val="Heading1"/>
        <w:spacing w:before="280" w:after="60"/>
        <w:rPr>
          <w:rFonts w:asciiTheme="majorHAnsi" w:eastAsiaTheme="majorEastAsia" w:hAnsiTheme="majorHAnsi" w:cstheme="majorBidi"/>
          <w:color w:val="365F91" w:themeColor="accent1" w:themeShade="BF"/>
          <w:sz w:val="40"/>
        </w:rPr>
      </w:pPr>
      <w:bookmarkStart w:id="16" w:name="_Toc382483690"/>
      <w:r>
        <w:lastRenderedPageBreak/>
        <w:t>Unit 1</w:t>
      </w:r>
      <w:bookmarkEnd w:id="8"/>
      <w:bookmarkEnd w:id="16"/>
      <w:r>
        <w:t xml:space="preserve"> </w:t>
      </w:r>
    </w:p>
    <w:p w14:paraId="567F2EE0" w14:textId="77777777" w:rsidR="00525ED4" w:rsidRDefault="00525ED4" w:rsidP="00525ED4">
      <w:pPr>
        <w:pStyle w:val="Heading2"/>
        <w:spacing w:before="180"/>
      </w:pPr>
      <w:bookmarkStart w:id="17" w:name="_Toc382483691"/>
      <w:r>
        <w:t>Unit description</w:t>
      </w:r>
      <w:bookmarkEnd w:id="17"/>
    </w:p>
    <w:p w14:paraId="683637EA" w14:textId="77777777" w:rsidR="00525ED4" w:rsidRDefault="00525ED4" w:rsidP="00525ED4">
      <w:pPr>
        <w:pStyle w:val="Paragraph"/>
      </w:pPr>
      <w:bookmarkStart w:id="18" w:name="_Toc347908214"/>
      <w:r>
        <w:t>This unit focuses on a number of concepts that enable students to gain an understanding of how and why people behave the way they do. Students are introduced to the human brain, focusing on the major parts and lobes of the cerebral cortex, and review case studies, illustrating the link between the brain and behaviour. They also explore the impact of external factors, such as physical activity and psychoactive drugs, on individuals’ behaviour. Cognitive processes, such as sensation and perception and selective and divided attention, are investigated. The impact of others on behaviour is also studied. Students examine different types of relationships and look at the role of verbal and non-verbal communication in initiating, maintaining and regulating relationships. Students are introduced to ethics in psychological research and carry out investigations, following the steps in conducting scientific research. They identify the aims of psychological investigations and apply appropriate structure to sequence data using correctly labelled tables, graphs and diagrams.</w:t>
      </w:r>
    </w:p>
    <w:p w14:paraId="030C0578" w14:textId="77777777" w:rsidR="00525ED4" w:rsidRDefault="00525ED4" w:rsidP="00525ED4">
      <w:pPr>
        <w:pStyle w:val="Heading2"/>
        <w:spacing w:before="180"/>
      </w:pPr>
      <w:bookmarkStart w:id="19" w:name="_Toc382483692"/>
      <w:bookmarkStart w:id="20" w:name="_Toc358372276"/>
      <w:bookmarkEnd w:id="18"/>
      <w:r>
        <w:t>Unit content</w:t>
      </w:r>
      <w:bookmarkEnd w:id="19"/>
      <w:bookmarkEnd w:id="20"/>
    </w:p>
    <w:p w14:paraId="7F3A90ED" w14:textId="77777777" w:rsidR="00525ED4" w:rsidRDefault="00525ED4" w:rsidP="00525ED4">
      <w:r>
        <w:t>This unit includes the knowledge, understandings and skills described below.</w:t>
      </w:r>
    </w:p>
    <w:p w14:paraId="04D6C71E" w14:textId="77777777" w:rsidR="00525ED4" w:rsidRDefault="00525ED4" w:rsidP="00525ED4">
      <w:pPr>
        <w:pStyle w:val="Heading3"/>
        <w:spacing w:before="0"/>
        <w:rPr>
          <w:rFonts w:eastAsiaTheme="minorEastAsia"/>
        </w:rPr>
      </w:pPr>
      <w:r>
        <w:rPr>
          <w:rFonts w:eastAsiaTheme="minorEastAsia"/>
        </w:rPr>
        <w:t>Self</w:t>
      </w:r>
    </w:p>
    <w:p w14:paraId="3EA18D69" w14:textId="77777777" w:rsidR="00525ED4" w:rsidRDefault="00525ED4" w:rsidP="00525ED4">
      <w:pPr>
        <w:pStyle w:val="Paragraph"/>
        <w:spacing w:before="60" w:after="0"/>
        <w:rPr>
          <w:b/>
        </w:rPr>
      </w:pPr>
      <w:r>
        <w:rPr>
          <w:b/>
        </w:rPr>
        <w:t>Biological influences/bases of behaviour</w:t>
      </w:r>
    </w:p>
    <w:p w14:paraId="56BAC1DF" w14:textId="77777777" w:rsidR="00525ED4" w:rsidRDefault="00525ED4" w:rsidP="00525ED4">
      <w:pPr>
        <w:pStyle w:val="ListItem"/>
        <w:spacing w:before="80" w:after="0"/>
      </w:pPr>
      <w:r>
        <w:t>functions of the majo</w:t>
      </w:r>
      <w:bookmarkStart w:id="21" w:name="OLE_LINK17"/>
      <w:r>
        <w:t>r parts of the brain</w:t>
      </w:r>
      <w:bookmarkEnd w:id="21"/>
      <w:r>
        <w:t xml:space="preserve"> </w:t>
      </w:r>
    </w:p>
    <w:p w14:paraId="55AC61DA"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hindbrain</w:t>
      </w:r>
    </w:p>
    <w:p w14:paraId="5132B9DE"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midbrain</w:t>
      </w:r>
    </w:p>
    <w:p w14:paraId="2211530A"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forebrain</w:t>
      </w:r>
    </w:p>
    <w:p w14:paraId="0DAB74DD"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left and right hemispheres</w:t>
      </w:r>
    </w:p>
    <w:p w14:paraId="05AEE7AE"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corpus callosum</w:t>
      </w:r>
    </w:p>
    <w:p w14:paraId="21FAA3D4" w14:textId="77777777" w:rsidR="00525ED4" w:rsidRDefault="00525ED4" w:rsidP="00525ED4">
      <w:pPr>
        <w:pStyle w:val="ListItem"/>
        <w:spacing w:before="80" w:after="0"/>
      </w:pPr>
      <w:r>
        <w:t>main features of the four lobes of the cerebral cortex</w:t>
      </w:r>
    </w:p>
    <w:p w14:paraId="276BB689" w14:textId="77777777" w:rsidR="00525ED4" w:rsidRDefault="00525ED4" w:rsidP="00525ED4">
      <w:pPr>
        <w:pStyle w:val="ListItem"/>
        <w:spacing w:before="80" w:after="0"/>
      </w:pPr>
      <w:r>
        <w:t>structure of the neuron</w:t>
      </w:r>
    </w:p>
    <w:p w14:paraId="6A467A49"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cell body</w:t>
      </w:r>
    </w:p>
    <w:p w14:paraId="2CCE3E87"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axon</w:t>
      </w:r>
    </w:p>
    <w:p w14:paraId="7F418C1E"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dendrites</w:t>
      </w:r>
    </w:p>
    <w:p w14:paraId="10A95B41"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myelin sheath</w:t>
      </w:r>
    </w:p>
    <w:p w14:paraId="4C1E85EF" w14:textId="77777777" w:rsidR="00525ED4" w:rsidRDefault="00525ED4" w:rsidP="00525ED4">
      <w:pPr>
        <w:pStyle w:val="ListItem"/>
        <w:spacing w:before="80" w:after="0"/>
      </w:pPr>
      <w:r>
        <w:t>methods for investigating brain function</w:t>
      </w:r>
    </w:p>
    <w:p w14:paraId="4A04F9F1"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external recordings – electroencephalography (EEG)</w:t>
      </w:r>
    </w:p>
    <w:p w14:paraId="3BF55D68"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scanning techniques</w:t>
      </w:r>
    </w:p>
    <w:p w14:paraId="4F0D23DD" w14:textId="77777777" w:rsidR="00525ED4" w:rsidRDefault="00525ED4" w:rsidP="00525ED4">
      <w:pPr>
        <w:pStyle w:val="csbullet"/>
        <w:numPr>
          <w:ilvl w:val="0"/>
          <w:numId w:val="40"/>
        </w:numPr>
        <w:tabs>
          <w:tab w:val="left" w:pos="720"/>
        </w:tabs>
        <w:spacing w:before="0" w:after="0" w:line="276" w:lineRule="auto"/>
        <w:ind w:left="993" w:right="-77" w:hanging="284"/>
        <w:rPr>
          <w:rFonts w:ascii="Calibri" w:hAnsi="Calibri" w:cs="Arial"/>
          <w:szCs w:val="22"/>
        </w:rPr>
      </w:pPr>
      <w:r>
        <w:rPr>
          <w:rFonts w:ascii="Calibri" w:hAnsi="Calibri" w:cs="Arial"/>
          <w:szCs w:val="22"/>
        </w:rPr>
        <w:t>still pictures – computed axial tomography (CAT) scan, magnetic resonance imaging (MRI)</w:t>
      </w:r>
    </w:p>
    <w:p w14:paraId="4625C142" w14:textId="77777777" w:rsidR="00525ED4" w:rsidRDefault="00525ED4" w:rsidP="00525ED4">
      <w:pPr>
        <w:pStyle w:val="csbullet"/>
        <w:numPr>
          <w:ilvl w:val="0"/>
          <w:numId w:val="40"/>
        </w:numPr>
        <w:tabs>
          <w:tab w:val="left" w:pos="720"/>
        </w:tabs>
        <w:spacing w:before="0" w:after="0" w:line="276" w:lineRule="auto"/>
        <w:ind w:left="993" w:right="-77" w:hanging="284"/>
        <w:rPr>
          <w:rFonts w:ascii="Calibri" w:hAnsi="Calibri" w:cs="Arial"/>
          <w:szCs w:val="22"/>
        </w:rPr>
      </w:pPr>
      <w:r>
        <w:rPr>
          <w:rFonts w:ascii="Calibri" w:hAnsi="Calibri" w:cs="Arial"/>
          <w:szCs w:val="22"/>
        </w:rPr>
        <w:t>dynamic pictures – functional magnetic resonance imaging (FMRI), position emission tomography (PET) scan</w:t>
      </w:r>
    </w:p>
    <w:p w14:paraId="3173D100"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case study – Phineas Gage</w:t>
      </w:r>
    </w:p>
    <w:p w14:paraId="4325C68A" w14:textId="77777777" w:rsidR="00525ED4" w:rsidRDefault="00525ED4" w:rsidP="00525ED4">
      <w:pPr>
        <w:pStyle w:val="ListItem"/>
        <w:spacing w:before="80" w:after="0"/>
      </w:pPr>
      <w:r>
        <w:t>factors that affect behaviour, emotion and thought</w:t>
      </w:r>
    </w:p>
    <w:p w14:paraId="1B3E784C"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physical activity</w:t>
      </w:r>
    </w:p>
    <w:p w14:paraId="4699BF1F"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psychological and physiological responses to recreational drugs – cannabis, alcohol and amphetamine</w:t>
      </w:r>
    </w:p>
    <w:p w14:paraId="1345D4FE" w14:textId="77777777" w:rsidR="00525ED4" w:rsidRDefault="00525ED4" w:rsidP="00525ED4">
      <w:pPr>
        <w:pStyle w:val="Paragraph"/>
        <w:spacing w:after="80"/>
        <w:rPr>
          <w:b/>
        </w:rPr>
      </w:pPr>
      <w:r>
        <w:rPr>
          <w:b/>
        </w:rPr>
        <w:t>Cognition</w:t>
      </w:r>
    </w:p>
    <w:p w14:paraId="7908C7BF" w14:textId="77777777" w:rsidR="00525ED4" w:rsidRDefault="00525ED4" w:rsidP="00525ED4">
      <w:pPr>
        <w:pStyle w:val="ListItem"/>
        <w:spacing w:before="80" w:after="0"/>
      </w:pPr>
      <w:r>
        <w:t>theories of intelligence</w:t>
      </w:r>
    </w:p>
    <w:p w14:paraId="60E3E26C"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 xml:space="preserve">general intelligence – Galton, Spearman </w:t>
      </w:r>
    </w:p>
    <w:p w14:paraId="217222C7"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 xml:space="preserve">measuring mental age and intelligence quotient – </w:t>
      </w:r>
      <w:proofErr w:type="spellStart"/>
      <w:r>
        <w:rPr>
          <w:rFonts w:eastAsia="Calibri" w:cs="Calibri"/>
        </w:rPr>
        <w:t>Binet</w:t>
      </w:r>
      <w:proofErr w:type="spellEnd"/>
      <w:r>
        <w:rPr>
          <w:rFonts w:eastAsia="Calibri" w:cs="Calibri"/>
        </w:rPr>
        <w:t xml:space="preserve"> and Simon, </w:t>
      </w:r>
      <w:proofErr w:type="spellStart"/>
      <w:r>
        <w:rPr>
          <w:rFonts w:eastAsia="Calibri" w:cs="Calibri"/>
        </w:rPr>
        <w:t>Terman</w:t>
      </w:r>
      <w:proofErr w:type="spellEnd"/>
      <w:r>
        <w:rPr>
          <w:rFonts w:eastAsia="Calibri" w:cs="Calibri"/>
        </w:rPr>
        <w:t xml:space="preserve"> </w:t>
      </w:r>
    </w:p>
    <w:p w14:paraId="32ACE218" w14:textId="77777777" w:rsidR="00525ED4" w:rsidRDefault="00525ED4" w:rsidP="00525ED4">
      <w:pPr>
        <w:numPr>
          <w:ilvl w:val="0"/>
          <w:numId w:val="39"/>
        </w:numPr>
        <w:spacing w:after="0"/>
        <w:ind w:left="709" w:hanging="283"/>
        <w:contextualSpacing/>
        <w:rPr>
          <w:rFonts w:eastAsia="Calibri" w:cs="Calibri"/>
        </w:rPr>
      </w:pPr>
      <w:r>
        <w:rPr>
          <w:rFonts w:eastAsia="Calibri" w:cs="Calibri"/>
        </w:rPr>
        <w:lastRenderedPageBreak/>
        <w:t xml:space="preserve">empirical approaches to intelligence – Wechsler </w:t>
      </w:r>
    </w:p>
    <w:p w14:paraId="2D6A763B"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 xml:space="preserve">multiple intelligences – Gardner </w:t>
      </w:r>
    </w:p>
    <w:p w14:paraId="68468228"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 xml:space="preserve">emotional intelligence – </w:t>
      </w:r>
      <w:proofErr w:type="spellStart"/>
      <w:r>
        <w:rPr>
          <w:rFonts w:eastAsia="Calibri" w:cs="Calibri"/>
        </w:rPr>
        <w:t>Golman</w:t>
      </w:r>
      <w:proofErr w:type="spellEnd"/>
      <w:r>
        <w:rPr>
          <w:rFonts w:eastAsia="Calibri" w:cs="Calibri"/>
        </w:rPr>
        <w:t xml:space="preserve"> </w:t>
      </w:r>
    </w:p>
    <w:p w14:paraId="73FC38BB" w14:textId="77777777" w:rsidR="00525ED4" w:rsidRDefault="00525ED4" w:rsidP="00525ED4">
      <w:pPr>
        <w:pStyle w:val="ListItem"/>
        <w:spacing w:before="60" w:after="0"/>
      </w:pPr>
      <w:r>
        <w:t>intelligence testing</w:t>
      </w:r>
    </w:p>
    <w:p w14:paraId="2E1955F8" w14:textId="77777777" w:rsidR="00525ED4" w:rsidRDefault="00525ED4" w:rsidP="00525ED4">
      <w:pPr>
        <w:numPr>
          <w:ilvl w:val="0"/>
          <w:numId w:val="39"/>
        </w:numPr>
        <w:spacing w:after="0"/>
        <w:contextualSpacing/>
        <w:rPr>
          <w:rFonts w:eastAsia="Calibri" w:cs="Calibri"/>
        </w:rPr>
      </w:pPr>
      <w:r>
        <w:rPr>
          <w:rFonts w:eastAsia="Calibri" w:cs="Calibri"/>
        </w:rPr>
        <w:t>advantages and disadvantages of group and individual testing</w:t>
      </w:r>
    </w:p>
    <w:p w14:paraId="1D03E4A3" w14:textId="77777777" w:rsidR="00525ED4" w:rsidRDefault="00525ED4" w:rsidP="00525ED4">
      <w:pPr>
        <w:pStyle w:val="ListItem"/>
        <w:spacing w:before="60" w:after="0"/>
      </w:pPr>
      <w:r>
        <w:t>the role of sensation and perception in cognition</w:t>
      </w:r>
    </w:p>
    <w:p w14:paraId="3966F704"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sensory organs and stimuli</w:t>
      </w:r>
    </w:p>
    <w:p w14:paraId="3E1F17F7"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perception – illusions and distortions of visual perception</w:t>
      </w:r>
    </w:p>
    <w:p w14:paraId="49E72B75"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 xml:space="preserve">attention – selected, divided, habituation, </w:t>
      </w:r>
      <w:proofErr w:type="spellStart"/>
      <w:r>
        <w:rPr>
          <w:rFonts w:eastAsia="Calibri" w:cs="Calibri"/>
        </w:rPr>
        <w:t>dishabituation</w:t>
      </w:r>
      <w:proofErr w:type="spellEnd"/>
    </w:p>
    <w:p w14:paraId="447B0158" w14:textId="77777777" w:rsidR="00525ED4" w:rsidRDefault="00525ED4" w:rsidP="00525ED4">
      <w:pPr>
        <w:pStyle w:val="ListItem"/>
        <w:spacing w:before="60" w:after="0"/>
      </w:pPr>
      <w:r>
        <w:t>physiological responses indicating different states of consciousness</w:t>
      </w:r>
    </w:p>
    <w:p w14:paraId="3DEF5EA4"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electrical activity of the brain</w:t>
      </w:r>
    </w:p>
    <w:p w14:paraId="230E92F8"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heart rate</w:t>
      </w:r>
    </w:p>
    <w:p w14:paraId="01290253"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body temperature</w:t>
      </w:r>
    </w:p>
    <w:p w14:paraId="1D4ACF8B"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galvanic skin response</w:t>
      </w:r>
    </w:p>
    <w:p w14:paraId="5A08D379" w14:textId="77777777" w:rsidR="00525ED4" w:rsidRDefault="00525ED4" w:rsidP="00525ED4">
      <w:pPr>
        <w:pStyle w:val="Heading3"/>
        <w:spacing w:before="120"/>
        <w:rPr>
          <w:rFonts w:eastAsiaTheme="minorEastAsia" w:cstheme="minorBidi"/>
        </w:rPr>
      </w:pPr>
      <w:r>
        <w:rPr>
          <w:rFonts w:eastAsiaTheme="minorEastAsia"/>
        </w:rPr>
        <w:t>Others</w:t>
      </w:r>
    </w:p>
    <w:p w14:paraId="1FA5B558" w14:textId="77777777" w:rsidR="00525ED4" w:rsidRDefault="00525ED4" w:rsidP="00525ED4">
      <w:pPr>
        <w:pStyle w:val="Paragraph"/>
        <w:spacing w:before="60" w:after="60"/>
        <w:rPr>
          <w:b/>
        </w:rPr>
      </w:pPr>
      <w:r>
        <w:rPr>
          <w:b/>
        </w:rPr>
        <w:t>Relational influences</w:t>
      </w:r>
    </w:p>
    <w:p w14:paraId="332AADD0" w14:textId="77777777" w:rsidR="00525ED4" w:rsidRDefault="00525ED4" w:rsidP="00525ED4">
      <w:pPr>
        <w:pStyle w:val="ListItem"/>
        <w:spacing w:before="60" w:after="0"/>
      </w:pPr>
      <w:r>
        <w:t>types of relationships</w:t>
      </w:r>
    </w:p>
    <w:p w14:paraId="075ACAED"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pro-social</w:t>
      </w:r>
    </w:p>
    <w:p w14:paraId="412788B7"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anti-social</w:t>
      </w:r>
    </w:p>
    <w:p w14:paraId="24B4AB2D" w14:textId="77777777" w:rsidR="00525ED4" w:rsidRDefault="00525ED4" w:rsidP="00525ED4">
      <w:pPr>
        <w:pStyle w:val="ListItem"/>
        <w:spacing w:before="60" w:after="0"/>
      </w:pPr>
      <w:r>
        <w:t xml:space="preserve">determinants of liking </w:t>
      </w:r>
    </w:p>
    <w:p w14:paraId="421796E5"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proximity</w:t>
      </w:r>
    </w:p>
    <w:p w14:paraId="1E0495DA"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similarity</w:t>
      </w:r>
    </w:p>
    <w:p w14:paraId="30F58AB0"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reciprocity</w:t>
      </w:r>
    </w:p>
    <w:p w14:paraId="56D64825" w14:textId="77777777" w:rsidR="00525ED4" w:rsidRDefault="00525ED4" w:rsidP="00525ED4">
      <w:pPr>
        <w:pStyle w:val="ListItem"/>
        <w:spacing w:before="60" w:after="0"/>
      </w:pPr>
      <w:r>
        <w:t>relationship development in adolescence</w:t>
      </w:r>
    </w:p>
    <w:p w14:paraId="759A94D8"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 xml:space="preserve">changing structure of adolescent groups – </w:t>
      </w:r>
      <w:proofErr w:type="spellStart"/>
      <w:r>
        <w:rPr>
          <w:rFonts w:eastAsia="Calibri" w:cs="Calibri"/>
        </w:rPr>
        <w:t>Dunphy</w:t>
      </w:r>
      <w:proofErr w:type="spellEnd"/>
    </w:p>
    <w:p w14:paraId="464D27C4" w14:textId="77777777" w:rsidR="00525ED4" w:rsidRDefault="00525ED4" w:rsidP="00525ED4">
      <w:pPr>
        <w:pStyle w:val="Paragraph"/>
        <w:spacing w:before="60" w:after="60"/>
        <w:rPr>
          <w:b/>
          <w:sz w:val="20"/>
        </w:rPr>
      </w:pPr>
      <w:r>
        <w:rPr>
          <w:b/>
        </w:rPr>
        <w:t>Communication</w:t>
      </w:r>
    </w:p>
    <w:p w14:paraId="18FB6971" w14:textId="77777777" w:rsidR="00525ED4" w:rsidRDefault="00525ED4" w:rsidP="00525ED4">
      <w:pPr>
        <w:pStyle w:val="ListItem"/>
        <w:spacing w:before="60" w:after="0"/>
      </w:pPr>
      <w:r>
        <w:t>non-verbal communication</w:t>
      </w:r>
    </w:p>
    <w:p w14:paraId="0008C25C"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body language</w:t>
      </w:r>
    </w:p>
    <w:p w14:paraId="6B1500A3"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gestures</w:t>
      </w:r>
    </w:p>
    <w:p w14:paraId="1FC6566B"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physical distance</w:t>
      </w:r>
    </w:p>
    <w:p w14:paraId="16EE0909"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facial expressions</w:t>
      </w:r>
    </w:p>
    <w:p w14:paraId="44DD60A8"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touch and smell</w:t>
      </w:r>
    </w:p>
    <w:p w14:paraId="7BD1E452" w14:textId="77777777" w:rsidR="00525ED4" w:rsidRDefault="00525ED4" w:rsidP="00525ED4">
      <w:pPr>
        <w:pStyle w:val="ListItem"/>
        <w:spacing w:before="60" w:after="0"/>
      </w:pPr>
      <w:r>
        <w:t>effective communication</w:t>
      </w:r>
    </w:p>
    <w:p w14:paraId="3E310F15"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listener/receiver attributes</w:t>
      </w:r>
    </w:p>
    <w:p w14:paraId="7B1C64AE"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active listening</w:t>
      </w:r>
    </w:p>
    <w:p w14:paraId="0B4F4F11"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working collaboratively</w:t>
      </w:r>
    </w:p>
    <w:p w14:paraId="7C98E95B"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assertive communication</w:t>
      </w:r>
    </w:p>
    <w:p w14:paraId="113D5261"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the impact of hearing impairment and language delay</w:t>
      </w:r>
    </w:p>
    <w:p w14:paraId="788E12B3" w14:textId="77777777" w:rsidR="00525ED4" w:rsidRDefault="00525ED4" w:rsidP="00525ED4">
      <w:pPr>
        <w:pStyle w:val="ListItem"/>
      </w:pPr>
      <w:r>
        <w:t>role of language in initiating, maintaining and regulating interpersonal relationships – Robinson’s social skills</w:t>
      </w:r>
    </w:p>
    <w:p w14:paraId="7D705775" w14:textId="77777777" w:rsidR="00525ED4" w:rsidRDefault="00525ED4" w:rsidP="00525ED4">
      <w:pPr>
        <w:pStyle w:val="Heading3"/>
        <w:rPr>
          <w:rFonts w:eastAsiaTheme="minorEastAsia"/>
        </w:rPr>
      </w:pPr>
      <w:r>
        <w:rPr>
          <w:rFonts w:eastAsiaTheme="minorEastAsia"/>
        </w:rPr>
        <w:t>Research methods</w:t>
      </w:r>
    </w:p>
    <w:p w14:paraId="59D81C36" w14:textId="77777777" w:rsidR="00525ED4" w:rsidRDefault="00525ED4" w:rsidP="00525ED4">
      <w:pPr>
        <w:pStyle w:val="Paragraph"/>
        <w:spacing w:after="100"/>
        <w:rPr>
          <w:b/>
        </w:rPr>
      </w:pPr>
      <w:r>
        <w:rPr>
          <w:b/>
        </w:rPr>
        <w:t xml:space="preserve">Planning and conducting psychological research </w:t>
      </w:r>
    </w:p>
    <w:p w14:paraId="52BF356F" w14:textId="77777777" w:rsidR="00525ED4" w:rsidRDefault="00525ED4" w:rsidP="00525ED4">
      <w:pPr>
        <w:pStyle w:val="ListItem"/>
        <w:spacing w:before="100" w:after="0"/>
      </w:pPr>
      <w:r>
        <w:lastRenderedPageBreak/>
        <w:t>research terminology</w:t>
      </w:r>
    </w:p>
    <w:p w14:paraId="0C71B9CC"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experimental, non-experimental</w:t>
      </w:r>
    </w:p>
    <w:p w14:paraId="01F16BC1"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scientific, non-scientific</w:t>
      </w:r>
    </w:p>
    <w:p w14:paraId="25BF77C6"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sample</w:t>
      </w:r>
    </w:p>
    <w:p w14:paraId="3D62A44C"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population</w:t>
      </w:r>
    </w:p>
    <w:p w14:paraId="0C45DF63" w14:textId="77777777" w:rsidR="00525ED4" w:rsidRDefault="00525ED4" w:rsidP="00525ED4">
      <w:pPr>
        <w:pStyle w:val="ListItem"/>
        <w:spacing w:before="100" w:after="0"/>
      </w:pPr>
      <w:r>
        <w:t>ethics in psychology research</w:t>
      </w:r>
    </w:p>
    <w:p w14:paraId="6F97A264"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informed consent</w:t>
      </w:r>
    </w:p>
    <w:p w14:paraId="273DD6D5"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 xml:space="preserve">confidentiality </w:t>
      </w:r>
    </w:p>
    <w:p w14:paraId="0A6770A4"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voluntary participation and withdrawal rights</w:t>
      </w:r>
    </w:p>
    <w:p w14:paraId="3D58ED17"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 xml:space="preserve">deception in research </w:t>
      </w:r>
    </w:p>
    <w:p w14:paraId="178C56F6" w14:textId="77777777" w:rsidR="00525ED4" w:rsidRDefault="00525ED4" w:rsidP="00525ED4">
      <w:pPr>
        <w:pStyle w:val="ListItem"/>
        <w:spacing w:before="100" w:after="0"/>
      </w:pPr>
      <w:r>
        <w:t xml:space="preserve">steps in the scientific method </w:t>
      </w:r>
    </w:p>
    <w:p w14:paraId="7DF0D968" w14:textId="77777777" w:rsidR="00525ED4" w:rsidRDefault="00525ED4" w:rsidP="00525ED4">
      <w:pPr>
        <w:pStyle w:val="ListItem"/>
        <w:spacing w:before="100" w:after="0"/>
      </w:pPr>
      <w:r>
        <w:t>differences between sample and population data</w:t>
      </w:r>
    </w:p>
    <w:p w14:paraId="1BD153E8" w14:textId="77777777" w:rsidR="00525ED4" w:rsidRDefault="00525ED4" w:rsidP="00525ED4">
      <w:pPr>
        <w:pStyle w:val="ListItem"/>
        <w:spacing w:before="100" w:after="0"/>
      </w:pPr>
      <w:r>
        <w:t>experimental research methods</w:t>
      </w:r>
    </w:p>
    <w:p w14:paraId="488CBF20"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independent and dependent variables</w:t>
      </w:r>
    </w:p>
    <w:p w14:paraId="5A8D1247"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operational hypotheses</w:t>
      </w:r>
    </w:p>
    <w:p w14:paraId="71031DF5"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controlled and uncontrolled variables</w:t>
      </w:r>
    </w:p>
    <w:p w14:paraId="1FA13CFD"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experimental and control groups</w:t>
      </w:r>
    </w:p>
    <w:p w14:paraId="07AD687E"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reliability and validity</w:t>
      </w:r>
    </w:p>
    <w:p w14:paraId="228E4E31" w14:textId="77777777" w:rsidR="00525ED4" w:rsidRDefault="00525ED4" w:rsidP="00525ED4">
      <w:pPr>
        <w:pStyle w:val="ListItem"/>
        <w:spacing w:before="100" w:after="0"/>
      </w:pPr>
      <w:r>
        <w:t>non-experimental (descriptive) research methods</w:t>
      </w:r>
    </w:p>
    <w:p w14:paraId="485A6BEB"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case studies, surveys, correlational studies and archival research</w:t>
      </w:r>
    </w:p>
    <w:p w14:paraId="4FEAE01A" w14:textId="77777777" w:rsidR="00525ED4" w:rsidRDefault="00525ED4" w:rsidP="00525ED4">
      <w:pPr>
        <w:numPr>
          <w:ilvl w:val="0"/>
          <w:numId w:val="39"/>
        </w:numPr>
        <w:spacing w:after="0"/>
        <w:ind w:left="709" w:hanging="283"/>
        <w:contextualSpacing/>
        <w:rPr>
          <w:rFonts w:eastAsia="Calibri" w:cs="Calibri"/>
        </w:rPr>
      </w:pPr>
      <w:proofErr w:type="spellStart"/>
      <w:r>
        <w:rPr>
          <w:rFonts w:eastAsia="Calibri" w:cs="Calibri"/>
        </w:rPr>
        <w:t>behavioural</w:t>
      </w:r>
      <w:proofErr w:type="spellEnd"/>
      <w:r>
        <w:rPr>
          <w:rFonts w:eastAsia="Calibri" w:cs="Calibri"/>
        </w:rPr>
        <w:t xml:space="preserve"> variables (not dependent and independent variables) in correlational studies</w:t>
      </w:r>
    </w:p>
    <w:p w14:paraId="00A41519" w14:textId="77777777" w:rsidR="00525ED4" w:rsidRDefault="00525ED4" w:rsidP="00525ED4">
      <w:pPr>
        <w:pStyle w:val="ListItem"/>
        <w:spacing w:before="100" w:after="0"/>
      </w:pPr>
      <w:r>
        <w:t>qualitative methods of data collection</w:t>
      </w:r>
    </w:p>
    <w:p w14:paraId="31CA16C8" w14:textId="77777777" w:rsidR="00525ED4" w:rsidRDefault="00525ED4" w:rsidP="00525ED4">
      <w:pPr>
        <w:pStyle w:val="ListItem"/>
        <w:spacing w:before="100" w:after="0"/>
      </w:pPr>
      <w:r>
        <w:t>quantitative methods of data collection – fixed response, rating scales</w:t>
      </w:r>
    </w:p>
    <w:p w14:paraId="30D8C110" w14:textId="77777777" w:rsidR="00525ED4" w:rsidRDefault="00525ED4" w:rsidP="00525ED4">
      <w:pPr>
        <w:pStyle w:val="Paragraph"/>
        <w:spacing w:after="100"/>
        <w:rPr>
          <w:b/>
        </w:rPr>
      </w:pPr>
      <w:r>
        <w:rPr>
          <w:b/>
        </w:rPr>
        <w:t xml:space="preserve">Processing and evaluating psychological research </w:t>
      </w:r>
    </w:p>
    <w:p w14:paraId="06734FF4" w14:textId="77777777" w:rsidR="00525ED4" w:rsidRDefault="00525ED4" w:rsidP="00525ED4">
      <w:pPr>
        <w:pStyle w:val="ListItem"/>
        <w:spacing w:before="100"/>
      </w:pPr>
      <w:r>
        <w:t>methods of displaying quantitative data – tables, graphs and diagrams</w:t>
      </w:r>
    </w:p>
    <w:p w14:paraId="10CF0A44" w14:textId="77777777" w:rsidR="00525ED4" w:rsidRDefault="00525ED4" w:rsidP="00525ED4">
      <w:pPr>
        <w:pStyle w:val="ListItem"/>
        <w:spacing w:before="100" w:after="0"/>
      </w:pPr>
      <w:r>
        <w:t>interpretation of the following forms of data:</w:t>
      </w:r>
    </w:p>
    <w:p w14:paraId="71C97A86"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mode</w:t>
      </w:r>
    </w:p>
    <w:p w14:paraId="596E687E"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 xml:space="preserve">mean </w:t>
      </w:r>
    </w:p>
    <w:p w14:paraId="7BAB8B1A"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median</w:t>
      </w:r>
    </w:p>
    <w:p w14:paraId="7F0462C5"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range</w:t>
      </w:r>
    </w:p>
    <w:p w14:paraId="664E295C" w14:textId="77777777" w:rsidR="00525ED4" w:rsidRDefault="00525ED4" w:rsidP="00525ED4">
      <w:pPr>
        <w:pStyle w:val="ListItem"/>
        <w:spacing w:before="100" w:after="0"/>
      </w:pPr>
      <w:r>
        <w:t>role of probability</w:t>
      </w:r>
    </w:p>
    <w:p w14:paraId="5F9589C2" w14:textId="77777777" w:rsidR="00525ED4" w:rsidRDefault="00525ED4" w:rsidP="00525ED4">
      <w:pPr>
        <w:pStyle w:val="ListItem"/>
        <w:spacing w:before="100" w:after="0"/>
      </w:pPr>
      <w:r>
        <w:t>use of correlation to establish association between variables</w:t>
      </w:r>
    </w:p>
    <w:p w14:paraId="06D2C16E" w14:textId="77777777" w:rsidR="00525ED4" w:rsidRDefault="00525ED4" w:rsidP="00525ED4">
      <w:pPr>
        <w:pStyle w:val="ListItem"/>
        <w:spacing w:before="100" w:after="0"/>
      </w:pPr>
      <w:r>
        <w:t>sources of error in data and ways of reducing them</w:t>
      </w:r>
    </w:p>
    <w:p w14:paraId="5E53464B" w14:textId="77777777" w:rsidR="00525ED4" w:rsidRDefault="00525ED4" w:rsidP="00525ED4">
      <w:pPr>
        <w:pStyle w:val="ListItem"/>
        <w:spacing w:before="100" w:after="0"/>
      </w:pPr>
      <w:r>
        <w:t>evidence-based conclusions related to the hypothesis</w:t>
      </w:r>
    </w:p>
    <w:p w14:paraId="3BBC80F7" w14:textId="77777777" w:rsidR="00525ED4" w:rsidRDefault="00525ED4" w:rsidP="00525ED4">
      <w:pPr>
        <w:pStyle w:val="Heading1"/>
      </w:pPr>
      <w:bookmarkStart w:id="22" w:name="_Toc382483693"/>
      <w:bookmarkStart w:id="23" w:name="_Toc347908227"/>
      <w:r>
        <w:t>Unit 2</w:t>
      </w:r>
      <w:bookmarkEnd w:id="22"/>
      <w:r>
        <w:t xml:space="preserve"> </w:t>
      </w:r>
    </w:p>
    <w:p w14:paraId="49AC55C7" w14:textId="77777777" w:rsidR="00525ED4" w:rsidRDefault="00525ED4" w:rsidP="00525ED4">
      <w:pPr>
        <w:pStyle w:val="Heading2"/>
      </w:pPr>
      <w:bookmarkStart w:id="24" w:name="_Toc382483694"/>
      <w:r>
        <w:t>Unit description</w:t>
      </w:r>
      <w:bookmarkEnd w:id="24"/>
    </w:p>
    <w:p w14:paraId="73638928" w14:textId="77777777" w:rsidR="00525ED4" w:rsidRDefault="00525ED4" w:rsidP="00525ED4">
      <w:pPr>
        <w:pStyle w:val="Paragraph"/>
      </w:pPr>
      <w:r>
        <w:t xml:space="preserve">This unit introduces students to developmental psychology by looking at the concept of average development and changes expected as people age. They analyse twin and adoption studies to gain insight into the nature/nurture debate </w:t>
      </w:r>
      <w:r>
        <w:lastRenderedPageBreak/>
        <w:t xml:space="preserve">and look at the role of play in assisting development. Students explore what is meant by the term personality and examine several historical perspectives used to explain personality such as Freud’s psychodynamic approach. Students investigate the influence of others on self-concept, identity and attitudes. They explore the behaviours observed within groups, such as </w:t>
      </w:r>
      <w:proofErr w:type="spellStart"/>
      <w:r>
        <w:t>deindividuation</w:t>
      </w:r>
      <w:proofErr w:type="spellEnd"/>
      <w:r>
        <w:t xml:space="preserve"> and social loafing, and causes of prejudice. Psychological research methods introduced in Unit 1 are further explored.</w:t>
      </w:r>
    </w:p>
    <w:p w14:paraId="4C91C9E1" w14:textId="77777777" w:rsidR="00525ED4" w:rsidRDefault="00525ED4" w:rsidP="00525ED4">
      <w:pPr>
        <w:pStyle w:val="Heading2"/>
      </w:pPr>
      <w:bookmarkStart w:id="25" w:name="_Toc382483695"/>
      <w:r>
        <w:t>Unit content</w:t>
      </w:r>
      <w:bookmarkEnd w:id="25"/>
    </w:p>
    <w:p w14:paraId="0FFA8A71" w14:textId="77777777" w:rsidR="00525ED4" w:rsidRDefault="00525ED4" w:rsidP="00525ED4">
      <w:r>
        <w:t xml:space="preserve">This unit builds on the content covered in Unit 1. </w:t>
      </w:r>
    </w:p>
    <w:p w14:paraId="199DD264" w14:textId="77777777" w:rsidR="00525ED4" w:rsidRDefault="00525ED4" w:rsidP="00525ED4">
      <w:r>
        <w:t>This unit includes the knowledge, understandings and skills described below.</w:t>
      </w:r>
    </w:p>
    <w:p w14:paraId="569D08CA" w14:textId="77777777" w:rsidR="00525ED4" w:rsidRDefault="00525ED4" w:rsidP="00525ED4">
      <w:pPr>
        <w:pStyle w:val="Heading3"/>
        <w:rPr>
          <w:rFonts w:eastAsiaTheme="minorEastAsia"/>
        </w:rPr>
      </w:pPr>
      <w:r>
        <w:rPr>
          <w:rFonts w:eastAsiaTheme="minorEastAsia"/>
        </w:rPr>
        <w:t>Self</w:t>
      </w:r>
    </w:p>
    <w:p w14:paraId="61670BA4" w14:textId="77777777" w:rsidR="00525ED4" w:rsidRDefault="00525ED4" w:rsidP="00525ED4">
      <w:pPr>
        <w:spacing w:before="120" w:line="240" w:lineRule="auto"/>
        <w:ind w:right="-3"/>
        <w:jc w:val="both"/>
        <w:rPr>
          <w:rFonts w:cs="Calibri"/>
          <w:b/>
          <w:szCs w:val="20"/>
        </w:rPr>
      </w:pPr>
      <w:r>
        <w:rPr>
          <w:rFonts w:cs="Calibri"/>
          <w:b/>
          <w:szCs w:val="20"/>
        </w:rPr>
        <w:t>Developmental psychology</w:t>
      </w:r>
    </w:p>
    <w:p w14:paraId="49367FC0" w14:textId="77777777" w:rsidR="00525ED4" w:rsidRDefault="00525ED4" w:rsidP="00525ED4">
      <w:pPr>
        <w:pStyle w:val="ListItem"/>
        <w:spacing w:after="0"/>
      </w:pPr>
      <w:r>
        <w:t>aspects of human development across the life span</w:t>
      </w:r>
    </w:p>
    <w:p w14:paraId="4ACFB52D"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cognitive</w:t>
      </w:r>
    </w:p>
    <w:p w14:paraId="1D6663AE"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physical</w:t>
      </w:r>
    </w:p>
    <w:p w14:paraId="7C0AC600"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social</w:t>
      </w:r>
    </w:p>
    <w:p w14:paraId="445AEC41" w14:textId="77777777" w:rsidR="00525ED4" w:rsidRDefault="00525ED4" w:rsidP="00525ED4">
      <w:pPr>
        <w:numPr>
          <w:ilvl w:val="0"/>
          <w:numId w:val="39"/>
        </w:numPr>
        <w:spacing w:after="0"/>
        <w:ind w:left="709" w:hanging="283"/>
        <w:contextualSpacing/>
        <w:rPr>
          <w:rFonts w:eastAsia="Calibri" w:cs="Calibri"/>
        </w:rPr>
      </w:pPr>
      <w:r>
        <w:rPr>
          <w:rFonts w:eastAsia="Calibri" w:cs="Calibri"/>
        </w:rPr>
        <w:t>emotional</w:t>
      </w:r>
    </w:p>
    <w:p w14:paraId="6F2655FF" w14:textId="77777777" w:rsidR="00525ED4" w:rsidRDefault="00525ED4" w:rsidP="00525ED4">
      <w:pPr>
        <w:pStyle w:val="ListItem"/>
        <w:spacing w:after="0"/>
      </w:pPr>
      <w:r>
        <w:t xml:space="preserve">nature/nurture debate </w:t>
      </w:r>
    </w:p>
    <w:p w14:paraId="2CBE166B"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 xml:space="preserve">twin studies </w:t>
      </w:r>
    </w:p>
    <w:p w14:paraId="136EC73D"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adoption studies</w:t>
      </w:r>
    </w:p>
    <w:p w14:paraId="1BDE23C3"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intelligence as measured by intelligence quotient (IQ)</w:t>
      </w:r>
    </w:p>
    <w:p w14:paraId="340EB6F3" w14:textId="77777777" w:rsidR="00525ED4" w:rsidRDefault="00525ED4" w:rsidP="00525ED4">
      <w:pPr>
        <w:pStyle w:val="ListItem"/>
        <w:rPr>
          <w:rFonts w:ascii="Calibri" w:hAnsi="Calibri"/>
        </w:rPr>
      </w:pPr>
      <w:r>
        <w:t>role of play in physical, cognitive, emotional and social readiness and skill development</w:t>
      </w:r>
    </w:p>
    <w:p w14:paraId="338D4A37" w14:textId="77777777" w:rsidR="00525ED4" w:rsidRDefault="00525ED4" w:rsidP="00525ED4">
      <w:pPr>
        <w:spacing w:before="120" w:line="240" w:lineRule="auto"/>
        <w:ind w:right="-3"/>
        <w:jc w:val="both"/>
        <w:rPr>
          <w:rFonts w:cs="Calibri"/>
          <w:b/>
          <w:szCs w:val="20"/>
        </w:rPr>
      </w:pPr>
      <w:r>
        <w:rPr>
          <w:rFonts w:cs="Calibri"/>
          <w:b/>
          <w:szCs w:val="20"/>
        </w:rPr>
        <w:t>Personality</w:t>
      </w:r>
    </w:p>
    <w:p w14:paraId="4E64F3D3" w14:textId="77777777" w:rsidR="00525ED4" w:rsidRDefault="00525ED4" w:rsidP="00525ED4">
      <w:pPr>
        <w:pStyle w:val="ListItem"/>
      </w:pPr>
      <w:r>
        <w:t>definition of personality</w:t>
      </w:r>
    </w:p>
    <w:p w14:paraId="11EAC94F" w14:textId="77777777" w:rsidR="00525ED4" w:rsidRDefault="00525ED4" w:rsidP="00525ED4">
      <w:pPr>
        <w:pStyle w:val="ListItem"/>
        <w:spacing w:after="0"/>
      </w:pPr>
      <w:r>
        <w:t>historical perspectives</w:t>
      </w:r>
    </w:p>
    <w:p w14:paraId="7739A580"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psychodynamic – Freud</w:t>
      </w:r>
    </w:p>
    <w:p w14:paraId="798F1C7A"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 xml:space="preserve">trait – </w:t>
      </w:r>
      <w:proofErr w:type="spellStart"/>
      <w:r>
        <w:rPr>
          <w:rFonts w:ascii="Calibri" w:hAnsi="Calibri" w:cs="Calibri"/>
          <w:szCs w:val="22"/>
        </w:rPr>
        <w:t>Eysenck</w:t>
      </w:r>
      <w:proofErr w:type="spellEnd"/>
      <w:r>
        <w:rPr>
          <w:rFonts w:ascii="Calibri" w:hAnsi="Calibri" w:cs="Calibri"/>
          <w:szCs w:val="22"/>
        </w:rPr>
        <w:t xml:space="preserve">, </w:t>
      </w:r>
      <w:proofErr w:type="spellStart"/>
      <w:r>
        <w:rPr>
          <w:rFonts w:ascii="Calibri" w:hAnsi="Calibri" w:cs="Calibri"/>
          <w:szCs w:val="22"/>
        </w:rPr>
        <w:t>Allport</w:t>
      </w:r>
      <w:proofErr w:type="spellEnd"/>
    </w:p>
    <w:p w14:paraId="024473A1"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humanistic – Maslow’s Hierarchy of Needs</w:t>
      </w:r>
    </w:p>
    <w:p w14:paraId="17148BFB" w14:textId="77777777" w:rsidR="00525ED4" w:rsidRDefault="00525ED4" w:rsidP="00525ED4">
      <w:pPr>
        <w:pStyle w:val="ListItem"/>
        <w:spacing w:after="0"/>
        <w:rPr>
          <w:rFonts w:ascii="Calibri" w:hAnsi="Calibri"/>
        </w:rPr>
      </w:pPr>
      <w:r>
        <w:t>approaches to measuring personality</w:t>
      </w:r>
    </w:p>
    <w:p w14:paraId="0A4AE146"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projective</w:t>
      </w:r>
      <w:r>
        <w:rPr>
          <w:rFonts w:ascii="Calibri" w:hAnsi="Calibri"/>
        </w:rPr>
        <w:t xml:space="preserve"> – </w:t>
      </w:r>
      <w:r>
        <w:rPr>
          <w:rFonts w:ascii="Calibri" w:hAnsi="Calibri" w:cs="Calibri"/>
          <w:szCs w:val="22"/>
        </w:rPr>
        <w:t>Rorschach, thematic apperception test (TAT)</w:t>
      </w:r>
    </w:p>
    <w:p w14:paraId="75B0F0AD"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non-projective</w:t>
      </w:r>
      <w:r>
        <w:rPr>
          <w:rFonts w:ascii="Calibri" w:hAnsi="Calibri"/>
        </w:rPr>
        <w:t xml:space="preserve"> – </w:t>
      </w:r>
      <w:r>
        <w:rPr>
          <w:rFonts w:ascii="Calibri" w:hAnsi="Calibri" w:cs="Calibri"/>
          <w:szCs w:val="22"/>
        </w:rPr>
        <w:t>self-reports</w:t>
      </w:r>
    </w:p>
    <w:p w14:paraId="200E0A2C" w14:textId="77777777" w:rsidR="00525ED4" w:rsidRDefault="00525ED4" w:rsidP="00525ED4">
      <w:pPr>
        <w:rPr>
          <w:rFonts w:cstheme="minorBidi"/>
          <w:b/>
          <w:bCs/>
          <w:color w:val="595959" w:themeColor="text1" w:themeTint="A6"/>
          <w:sz w:val="26"/>
          <w:szCs w:val="26"/>
        </w:rPr>
      </w:pPr>
      <w:r>
        <w:br w:type="page"/>
      </w:r>
    </w:p>
    <w:p w14:paraId="55A8EE0F" w14:textId="77777777" w:rsidR="00525ED4" w:rsidRDefault="00525ED4" w:rsidP="00525ED4">
      <w:pPr>
        <w:pStyle w:val="Heading3"/>
        <w:rPr>
          <w:rFonts w:eastAsiaTheme="minorEastAsia"/>
          <w:color w:val="595959" w:themeColor="text1" w:themeTint="A6"/>
          <w:sz w:val="26"/>
          <w:szCs w:val="26"/>
        </w:rPr>
      </w:pPr>
      <w:r>
        <w:rPr>
          <w:rFonts w:eastAsiaTheme="minorEastAsia"/>
        </w:rPr>
        <w:lastRenderedPageBreak/>
        <w:t>Others</w:t>
      </w:r>
    </w:p>
    <w:p w14:paraId="4CC19881" w14:textId="77777777" w:rsidR="00525ED4" w:rsidRDefault="00525ED4" w:rsidP="00525ED4">
      <w:pPr>
        <w:spacing w:before="100" w:after="100" w:line="240" w:lineRule="auto"/>
        <w:ind w:right="-3"/>
        <w:jc w:val="both"/>
        <w:rPr>
          <w:rFonts w:cs="Calibri"/>
          <w:b/>
          <w:szCs w:val="20"/>
        </w:rPr>
      </w:pPr>
      <w:r>
        <w:rPr>
          <w:rFonts w:cs="Calibri"/>
          <w:b/>
          <w:szCs w:val="20"/>
        </w:rPr>
        <w:t>Social psychology</w:t>
      </w:r>
    </w:p>
    <w:p w14:paraId="3A046BA6" w14:textId="77777777" w:rsidR="00525ED4" w:rsidRDefault="00525ED4" w:rsidP="00525ED4">
      <w:pPr>
        <w:pStyle w:val="ListItem"/>
        <w:spacing w:before="100"/>
      </w:pPr>
      <w:r>
        <w:t>definition of a group and its purposes</w:t>
      </w:r>
    </w:p>
    <w:p w14:paraId="56A29087" w14:textId="77777777" w:rsidR="00525ED4" w:rsidRDefault="00525ED4" w:rsidP="00525ED4">
      <w:pPr>
        <w:pStyle w:val="ListItem"/>
        <w:spacing w:before="100" w:after="0"/>
      </w:pPr>
      <w:r>
        <w:t>individuals and groups</w:t>
      </w:r>
    </w:p>
    <w:p w14:paraId="358F60FD"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self-concept and group membership</w:t>
      </w:r>
    </w:p>
    <w:p w14:paraId="58888A7F"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social identity</w:t>
      </w:r>
    </w:p>
    <w:p w14:paraId="09361A02" w14:textId="77777777" w:rsidR="00525ED4" w:rsidRDefault="00525ED4" w:rsidP="00525ED4">
      <w:pPr>
        <w:pStyle w:val="ListItem"/>
        <w:spacing w:before="100" w:after="0"/>
        <w:rPr>
          <w:rFonts w:ascii="Calibri" w:hAnsi="Calibri"/>
        </w:rPr>
      </w:pPr>
      <w:r>
        <w:t xml:space="preserve">behaviour within groups </w:t>
      </w:r>
    </w:p>
    <w:p w14:paraId="7B907978"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cooperation</w:t>
      </w:r>
    </w:p>
    <w:p w14:paraId="7090DA04"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competition</w:t>
      </w:r>
    </w:p>
    <w:p w14:paraId="0008BB2D"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proofErr w:type="spellStart"/>
      <w:r>
        <w:rPr>
          <w:rFonts w:ascii="Calibri" w:hAnsi="Calibri" w:cs="Calibri"/>
          <w:szCs w:val="22"/>
        </w:rPr>
        <w:t>deindividuation</w:t>
      </w:r>
      <w:proofErr w:type="spellEnd"/>
    </w:p>
    <w:p w14:paraId="6A015A3A"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social loafing</w:t>
      </w:r>
    </w:p>
    <w:p w14:paraId="50EF5BB5"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 xml:space="preserve">brainstorming </w:t>
      </w:r>
    </w:p>
    <w:p w14:paraId="099E00CE"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impact of group size</w:t>
      </w:r>
    </w:p>
    <w:p w14:paraId="0D918E58" w14:textId="77777777" w:rsidR="00525ED4" w:rsidRDefault="00525ED4" w:rsidP="00525ED4">
      <w:pPr>
        <w:pStyle w:val="ListItem"/>
        <w:spacing w:before="100" w:after="0"/>
        <w:rPr>
          <w:rFonts w:ascii="Calibri" w:hAnsi="Calibri"/>
        </w:rPr>
      </w:pPr>
      <w:r>
        <w:t>social categorisation</w:t>
      </w:r>
    </w:p>
    <w:p w14:paraId="240E7F97"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stereotypes</w:t>
      </w:r>
    </w:p>
    <w:p w14:paraId="5B41917B"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social values and behaviour</w:t>
      </w:r>
    </w:p>
    <w:p w14:paraId="7D76FC6A" w14:textId="77777777" w:rsidR="00525ED4" w:rsidRDefault="00525ED4" w:rsidP="00525ED4">
      <w:pPr>
        <w:pStyle w:val="Paragraph"/>
        <w:spacing w:before="100" w:after="100" w:line="240" w:lineRule="auto"/>
        <w:ind w:right="-3"/>
        <w:jc w:val="both"/>
        <w:rPr>
          <w:rFonts w:ascii="Calibri" w:hAnsi="Calibri"/>
          <w:b/>
        </w:rPr>
      </w:pPr>
      <w:r>
        <w:rPr>
          <w:b/>
        </w:rPr>
        <w:t>Culture and values</w:t>
      </w:r>
    </w:p>
    <w:p w14:paraId="58BE5B74" w14:textId="77777777" w:rsidR="00525ED4" w:rsidRDefault="00525ED4" w:rsidP="00525ED4">
      <w:pPr>
        <w:pStyle w:val="ListItem"/>
        <w:spacing w:before="100" w:after="0"/>
      </w:pPr>
      <w:r>
        <w:t>attitude formation – Tripartite model</w:t>
      </w:r>
    </w:p>
    <w:p w14:paraId="19C74F2E" w14:textId="77777777" w:rsidR="00525ED4" w:rsidRDefault="00525ED4" w:rsidP="00525ED4">
      <w:pPr>
        <w:pStyle w:val="ListItem"/>
        <w:spacing w:before="100" w:after="0"/>
      </w:pPr>
      <w:r>
        <w:t xml:space="preserve">tools for measuring attitudes </w:t>
      </w:r>
    </w:p>
    <w:p w14:paraId="0E35499E"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 xml:space="preserve">observational methods </w:t>
      </w:r>
    </w:p>
    <w:p w14:paraId="2D55E4D4"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qualitative self-report methods – interviews and focus groups</w:t>
      </w:r>
    </w:p>
    <w:p w14:paraId="533855DB"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quantitative self-report measures – rating scales</w:t>
      </w:r>
    </w:p>
    <w:p w14:paraId="33429F48" w14:textId="77777777" w:rsidR="00525ED4" w:rsidRDefault="00525ED4" w:rsidP="00525ED4">
      <w:pPr>
        <w:pStyle w:val="ListItem"/>
        <w:spacing w:before="100" w:after="0"/>
        <w:rPr>
          <w:rFonts w:ascii="Calibri" w:hAnsi="Calibri"/>
        </w:rPr>
      </w:pPr>
      <w:r>
        <w:t>racism</w:t>
      </w:r>
    </w:p>
    <w:p w14:paraId="1DE55624"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causes of prejudice</w:t>
      </w:r>
    </w:p>
    <w:p w14:paraId="02265369"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reducing prejudice</w:t>
      </w:r>
    </w:p>
    <w:p w14:paraId="135A9CB1" w14:textId="77777777" w:rsidR="00525ED4" w:rsidRDefault="00525ED4" w:rsidP="00525ED4">
      <w:pPr>
        <w:pStyle w:val="ListItem"/>
        <w:spacing w:before="100" w:after="0"/>
        <w:rPr>
          <w:rFonts w:ascii="Calibri" w:hAnsi="Calibri"/>
        </w:rPr>
      </w:pPr>
      <w:r>
        <w:t xml:space="preserve">cultural influences on attitudes </w:t>
      </w:r>
    </w:p>
    <w:p w14:paraId="1639F8F7"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 xml:space="preserve">individualistic cultures </w:t>
      </w:r>
    </w:p>
    <w:p w14:paraId="4910CADC"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 xml:space="preserve">collectivist cultures </w:t>
      </w:r>
    </w:p>
    <w:p w14:paraId="24433D6E" w14:textId="77777777" w:rsidR="00525ED4" w:rsidRDefault="00525ED4" w:rsidP="00525ED4">
      <w:pPr>
        <w:pStyle w:val="Heading3"/>
        <w:rPr>
          <w:rFonts w:ascii="Calibri" w:eastAsiaTheme="minorEastAsia" w:hAnsi="Calibri" w:cstheme="minorBidi"/>
          <w:szCs w:val="26"/>
        </w:rPr>
      </w:pPr>
      <w:r>
        <w:rPr>
          <w:rFonts w:eastAsiaTheme="minorEastAsia"/>
        </w:rPr>
        <w:t>Research methods</w:t>
      </w:r>
    </w:p>
    <w:p w14:paraId="429860D4" w14:textId="77777777" w:rsidR="00525ED4" w:rsidRDefault="00525ED4" w:rsidP="00525ED4">
      <w:pPr>
        <w:spacing w:before="100" w:after="100" w:line="240" w:lineRule="auto"/>
        <w:ind w:right="-3"/>
        <w:jc w:val="both"/>
        <w:rPr>
          <w:rFonts w:cs="Calibri"/>
          <w:b/>
          <w:bCs/>
          <w:szCs w:val="20"/>
        </w:rPr>
      </w:pPr>
      <w:r>
        <w:rPr>
          <w:rFonts w:cs="Calibri"/>
          <w:b/>
          <w:bCs/>
          <w:szCs w:val="20"/>
        </w:rPr>
        <w:t xml:space="preserve">Planning and conducting psychological research </w:t>
      </w:r>
    </w:p>
    <w:p w14:paraId="6AC783DF" w14:textId="77777777" w:rsidR="00525ED4" w:rsidRDefault="00525ED4" w:rsidP="00525ED4">
      <w:pPr>
        <w:pStyle w:val="ListItem"/>
        <w:spacing w:before="100" w:after="0"/>
      </w:pPr>
      <w:r>
        <w:t>research terminology</w:t>
      </w:r>
    </w:p>
    <w:p w14:paraId="031B0092"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experimental, non-experimental</w:t>
      </w:r>
    </w:p>
    <w:p w14:paraId="3DF18C93"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scientific, non-scientific</w:t>
      </w:r>
    </w:p>
    <w:p w14:paraId="76AAAB55"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sample</w:t>
      </w:r>
    </w:p>
    <w:p w14:paraId="0C7BDB1C"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population</w:t>
      </w:r>
    </w:p>
    <w:p w14:paraId="06918523" w14:textId="77777777" w:rsidR="00525ED4" w:rsidRDefault="00525ED4" w:rsidP="00525ED4">
      <w:pPr>
        <w:pStyle w:val="ListItem"/>
        <w:spacing w:before="100" w:after="0"/>
        <w:rPr>
          <w:rFonts w:ascii="Calibri" w:hAnsi="Calibri"/>
          <w:i/>
          <w:strike/>
        </w:rPr>
      </w:pPr>
      <w:r>
        <w:t>ethics in psychology research</w:t>
      </w:r>
    </w:p>
    <w:p w14:paraId="17AD3987"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informed consent</w:t>
      </w:r>
    </w:p>
    <w:p w14:paraId="6B84B127"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 xml:space="preserve">confidentiality </w:t>
      </w:r>
    </w:p>
    <w:p w14:paraId="5C8D1F73"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voluntary participation and withdrawal rights</w:t>
      </w:r>
    </w:p>
    <w:p w14:paraId="2CFC6967"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 xml:space="preserve">deception in research </w:t>
      </w:r>
    </w:p>
    <w:p w14:paraId="6A645A19" w14:textId="77777777" w:rsidR="00525ED4" w:rsidRDefault="00525ED4" w:rsidP="00525ED4">
      <w:pPr>
        <w:pStyle w:val="ListItem"/>
        <w:rPr>
          <w:rFonts w:ascii="Calibri" w:hAnsi="Calibri"/>
        </w:rPr>
      </w:pPr>
      <w:r>
        <w:lastRenderedPageBreak/>
        <w:t xml:space="preserve">steps in the scientific method </w:t>
      </w:r>
    </w:p>
    <w:p w14:paraId="26E16E70" w14:textId="77777777" w:rsidR="00525ED4" w:rsidRDefault="00525ED4" w:rsidP="00525ED4">
      <w:pPr>
        <w:pStyle w:val="ListItem"/>
        <w:rPr>
          <w:rFonts w:cs="Arial"/>
        </w:rPr>
      </w:pPr>
      <w:r>
        <w:t>differences between sample and population data</w:t>
      </w:r>
    </w:p>
    <w:p w14:paraId="3156941B" w14:textId="77777777" w:rsidR="00525ED4" w:rsidRDefault="00525ED4" w:rsidP="00525ED4">
      <w:pPr>
        <w:pStyle w:val="ListItem"/>
        <w:spacing w:after="0"/>
      </w:pPr>
      <w:r>
        <w:t>experimental research methods</w:t>
      </w:r>
    </w:p>
    <w:p w14:paraId="617CAC58"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independent and dependent variables</w:t>
      </w:r>
    </w:p>
    <w:p w14:paraId="06EC9253"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operational hypotheses</w:t>
      </w:r>
    </w:p>
    <w:p w14:paraId="3CB63246"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controlled and uncontrolled variables</w:t>
      </w:r>
    </w:p>
    <w:p w14:paraId="34B38325"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experimental and control groups</w:t>
      </w:r>
    </w:p>
    <w:p w14:paraId="65BAE281"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reliability and validity</w:t>
      </w:r>
    </w:p>
    <w:p w14:paraId="4D905451" w14:textId="77777777" w:rsidR="00525ED4" w:rsidRDefault="00525ED4" w:rsidP="00525ED4">
      <w:pPr>
        <w:pStyle w:val="ListItem"/>
        <w:spacing w:after="0"/>
        <w:rPr>
          <w:rFonts w:ascii="Calibri" w:hAnsi="Calibri"/>
        </w:rPr>
      </w:pPr>
      <w:r>
        <w:t>non-experimental (descriptive) research methods</w:t>
      </w:r>
    </w:p>
    <w:p w14:paraId="34FF7F05"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case studies, surveys, correlational studies and archival research</w:t>
      </w:r>
    </w:p>
    <w:p w14:paraId="48B8A341"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behavioural variables (not dependent and independent variables) in correlational studies</w:t>
      </w:r>
    </w:p>
    <w:p w14:paraId="6E5BD68B" w14:textId="77777777" w:rsidR="00525ED4" w:rsidRDefault="00525ED4" w:rsidP="00525ED4">
      <w:pPr>
        <w:pStyle w:val="ListItem"/>
        <w:rPr>
          <w:rFonts w:ascii="Calibri" w:hAnsi="Calibri"/>
        </w:rPr>
      </w:pPr>
      <w:r>
        <w:t>qualitative methods of data collection</w:t>
      </w:r>
    </w:p>
    <w:p w14:paraId="54427BD8" w14:textId="77777777" w:rsidR="00525ED4" w:rsidRDefault="00525ED4" w:rsidP="00525ED4">
      <w:pPr>
        <w:pStyle w:val="ListItem"/>
      </w:pPr>
      <w:r>
        <w:t>quantitative methods of data collection – fixed response, rating scales</w:t>
      </w:r>
    </w:p>
    <w:p w14:paraId="1595F64C" w14:textId="77777777" w:rsidR="00525ED4" w:rsidRDefault="00525ED4" w:rsidP="00525ED4">
      <w:pPr>
        <w:spacing w:before="120" w:line="240" w:lineRule="auto"/>
        <w:ind w:right="42"/>
        <w:rPr>
          <w:rFonts w:cs="Calibri"/>
          <w:b/>
          <w:bCs/>
          <w:szCs w:val="20"/>
        </w:rPr>
      </w:pPr>
      <w:r>
        <w:rPr>
          <w:rFonts w:cs="Calibri"/>
          <w:b/>
          <w:szCs w:val="20"/>
        </w:rPr>
        <w:t xml:space="preserve">Processing and evaluating psychological research </w:t>
      </w:r>
    </w:p>
    <w:p w14:paraId="35167982" w14:textId="77777777" w:rsidR="00525ED4" w:rsidRDefault="00525ED4" w:rsidP="00525ED4">
      <w:pPr>
        <w:pStyle w:val="ListItem"/>
      </w:pPr>
      <w:r>
        <w:t>methods of displaying quantitative data – tables, graphs and diagrams</w:t>
      </w:r>
    </w:p>
    <w:p w14:paraId="3A403709" w14:textId="77777777" w:rsidR="00525ED4" w:rsidRDefault="00525ED4" w:rsidP="00525ED4">
      <w:pPr>
        <w:pStyle w:val="ListItem"/>
        <w:spacing w:after="0"/>
      </w:pPr>
      <w:r>
        <w:t>interpretation of the following forms of data:</w:t>
      </w:r>
    </w:p>
    <w:p w14:paraId="4C8C20B2"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mode</w:t>
      </w:r>
    </w:p>
    <w:p w14:paraId="36CF30FE"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 xml:space="preserve">mean </w:t>
      </w:r>
    </w:p>
    <w:p w14:paraId="4597626E"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median</w:t>
      </w:r>
    </w:p>
    <w:p w14:paraId="5BA7EDDA" w14:textId="77777777" w:rsidR="00525ED4" w:rsidRDefault="00525ED4" w:rsidP="00525ED4">
      <w:pPr>
        <w:pStyle w:val="csbullet"/>
        <w:numPr>
          <w:ilvl w:val="0"/>
          <w:numId w:val="41"/>
        </w:numPr>
        <w:tabs>
          <w:tab w:val="left" w:pos="720"/>
        </w:tabs>
        <w:spacing w:before="0" w:after="0" w:line="276" w:lineRule="auto"/>
        <w:ind w:left="720" w:hanging="295"/>
        <w:jc w:val="both"/>
        <w:rPr>
          <w:rFonts w:ascii="Calibri" w:hAnsi="Calibri" w:cs="Calibri"/>
          <w:szCs w:val="22"/>
        </w:rPr>
      </w:pPr>
      <w:r>
        <w:rPr>
          <w:rFonts w:ascii="Calibri" w:hAnsi="Calibri" w:cs="Calibri"/>
          <w:szCs w:val="22"/>
        </w:rPr>
        <w:t>range</w:t>
      </w:r>
    </w:p>
    <w:p w14:paraId="545CA082" w14:textId="77777777" w:rsidR="00525ED4" w:rsidRDefault="00525ED4" w:rsidP="00525ED4">
      <w:pPr>
        <w:pStyle w:val="ListItem"/>
        <w:rPr>
          <w:rFonts w:ascii="Calibri" w:hAnsi="Calibri"/>
        </w:rPr>
      </w:pPr>
      <w:r>
        <w:t>role of probability</w:t>
      </w:r>
    </w:p>
    <w:p w14:paraId="00866CAE" w14:textId="77777777" w:rsidR="00525ED4" w:rsidRDefault="00525ED4" w:rsidP="00525ED4">
      <w:pPr>
        <w:pStyle w:val="ListItem"/>
      </w:pPr>
      <w:r>
        <w:t>use of correlation to establish association between variables</w:t>
      </w:r>
    </w:p>
    <w:p w14:paraId="4003ED55" w14:textId="77777777" w:rsidR="00525ED4" w:rsidRDefault="00525ED4" w:rsidP="00525ED4">
      <w:pPr>
        <w:pStyle w:val="ListItem"/>
      </w:pPr>
      <w:r>
        <w:t>sources of error in data and ways of reducing them</w:t>
      </w:r>
    </w:p>
    <w:p w14:paraId="71B4B077" w14:textId="77777777" w:rsidR="00525ED4" w:rsidRDefault="00525ED4" w:rsidP="00525ED4">
      <w:pPr>
        <w:pStyle w:val="ListItem"/>
      </w:pPr>
      <w:r>
        <w:t>evidence-based conclusions related to the hypothesis</w:t>
      </w:r>
    </w:p>
    <w:bookmarkEnd w:id="23"/>
    <w:p w14:paraId="3BE2C1B0" w14:textId="77777777" w:rsidR="00525ED4" w:rsidRDefault="00525ED4" w:rsidP="00525ED4">
      <w:r>
        <w:br w:type="page"/>
      </w:r>
    </w:p>
    <w:p w14:paraId="052D4B8B" w14:textId="77777777" w:rsidR="00525ED4" w:rsidRDefault="00525ED4" w:rsidP="00525ED4">
      <w:pPr>
        <w:pStyle w:val="Heading1"/>
      </w:pPr>
      <w:bookmarkStart w:id="26" w:name="_Toc382483696"/>
      <w:bookmarkStart w:id="27" w:name="_Toc347908209"/>
      <w:bookmarkStart w:id="28" w:name="_Toc360457894"/>
      <w:r>
        <w:lastRenderedPageBreak/>
        <w:t>School-based assessment</w:t>
      </w:r>
      <w:bookmarkEnd w:id="26"/>
      <w:bookmarkEnd w:id="27"/>
    </w:p>
    <w:p w14:paraId="35B7B55D" w14:textId="77777777" w:rsidR="00525ED4" w:rsidRDefault="00525ED4" w:rsidP="00525ED4">
      <w:pPr>
        <w:spacing w:before="120"/>
      </w:pPr>
      <w:bookmarkStart w:id="29" w:name="_Toc347908210"/>
      <w:r>
        <w:t>The Western Australian Certificate of Education (WACE) Manual contains essential information on principles, policies and procedures for school-based assessment that needs to be read in conjunction with this syllabus.</w:t>
      </w:r>
    </w:p>
    <w:p w14:paraId="63B58E85" w14:textId="77777777" w:rsidR="00525ED4" w:rsidRDefault="00525ED4" w:rsidP="00525ED4">
      <w:pPr>
        <w:spacing w:before="120"/>
      </w:pPr>
      <w:bookmarkStart w:id="30" w:name="_Toc347908211"/>
      <w:bookmarkEnd w:id="29"/>
      <w:r>
        <w:t>Teachers design school-based assessment tasks to meet the needs of students. The table below provides details of the assessment types for the Psychology ATAR Year 11 syllabus and the weighting for each assessment type.</w:t>
      </w:r>
    </w:p>
    <w:p w14:paraId="47296712" w14:textId="77777777" w:rsidR="00525ED4" w:rsidRDefault="00525ED4" w:rsidP="00525ED4">
      <w:pPr>
        <w:pStyle w:val="Heading3"/>
        <w:rPr>
          <w:rFonts w:eastAsiaTheme="minorEastAsia" w:cstheme="minorBidi"/>
        </w:rPr>
      </w:pPr>
      <w:r>
        <w:rPr>
          <w:rFonts w:eastAsiaTheme="minorEastAsia"/>
        </w:rPr>
        <w:t>Assessment table – Year 11</w:t>
      </w:r>
    </w:p>
    <w:tbl>
      <w:tblPr>
        <w:tblStyle w:val="LightList-Accent4"/>
        <w:tblW w:w="9885" w:type="dxa"/>
        <w:tblLayout w:type="fixed"/>
        <w:tblLook w:val="00A0" w:firstRow="1" w:lastRow="0" w:firstColumn="1" w:lastColumn="0" w:noHBand="0" w:noVBand="0"/>
      </w:tblPr>
      <w:tblGrid>
        <w:gridCol w:w="8185"/>
        <w:gridCol w:w="1700"/>
      </w:tblGrid>
      <w:tr w:rsidR="00525ED4" w14:paraId="0EFC9A84" w14:textId="77777777" w:rsidTr="00525ED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8064A2" w:themeColor="accent4"/>
              <w:left w:val="single" w:sz="8" w:space="0" w:color="8064A2" w:themeColor="accent4"/>
              <w:bottom w:val="single" w:sz="8" w:space="0" w:color="8064A2" w:themeColor="accent4"/>
              <w:right w:val="single" w:sz="8" w:space="0" w:color="FFFFFF" w:themeColor="background1"/>
            </w:tcBorders>
            <w:hideMark/>
          </w:tcPr>
          <w:p w14:paraId="1A6406D1" w14:textId="77777777" w:rsidR="00525ED4" w:rsidRDefault="00525ED4">
            <w:pPr>
              <w:spacing w:before="0" w:beforeAutospacing="0" w:after="0" w:afterAutospacing="0" w:line="264" w:lineRule="auto"/>
              <w:rPr>
                <w:rFonts w:ascii="Calibri" w:hAnsi="Calibri" w:cstheme="minorBidi"/>
                <w:szCs w:val="22"/>
              </w:rPr>
            </w:pPr>
            <w:r>
              <w:rPr>
                <w:rFonts w:ascii="Calibri" w:hAnsi="Calibri" w:cstheme="minorBid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8064A2" w:themeColor="accent4"/>
            </w:tcBorders>
            <w:hideMark/>
          </w:tcPr>
          <w:p w14:paraId="0A663B46" w14:textId="77777777" w:rsidR="00525ED4" w:rsidRDefault="00525ED4">
            <w:pPr>
              <w:spacing w:before="0" w:beforeAutospacing="0" w:after="0" w:afterAutospacing="0" w:line="264" w:lineRule="auto"/>
              <w:jc w:val="center"/>
              <w:rPr>
                <w:rFonts w:ascii="Calibri" w:hAnsi="Calibri" w:cstheme="minorBidi"/>
                <w:szCs w:val="22"/>
              </w:rPr>
            </w:pPr>
            <w:r>
              <w:rPr>
                <w:rFonts w:ascii="Calibri" w:hAnsi="Calibri" w:cstheme="minorBidi"/>
              </w:rPr>
              <w:t>Weighting</w:t>
            </w:r>
          </w:p>
        </w:tc>
      </w:tr>
      <w:tr w:rsidR="00525ED4" w14:paraId="7D978D85" w14:textId="77777777" w:rsidTr="00525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nil"/>
            </w:tcBorders>
            <w:hideMark/>
          </w:tcPr>
          <w:p w14:paraId="0BC06245" w14:textId="77777777" w:rsidR="00525ED4" w:rsidRDefault="00525ED4">
            <w:pPr>
              <w:spacing w:before="40" w:beforeAutospacing="0" w:after="40" w:afterAutospacing="0"/>
              <w:jc w:val="left"/>
              <w:rPr>
                <w:rFonts w:ascii="Calibri" w:hAnsi="Calibri" w:cs="Calibri"/>
              </w:rPr>
            </w:pPr>
            <w:r>
              <w:rPr>
                <w:rFonts w:ascii="Calibri" w:hAnsi="Calibri" w:cs="Calibri"/>
              </w:rPr>
              <w:t>Investigation</w:t>
            </w:r>
          </w:p>
          <w:p w14:paraId="6E8699E6" w14:textId="77777777" w:rsidR="00525ED4" w:rsidRDefault="00525ED4">
            <w:pPr>
              <w:pStyle w:val="BodyText"/>
              <w:spacing w:before="60" w:beforeAutospacing="0" w:afterAutospacing="0"/>
              <w:ind w:right="40"/>
              <w:jc w:val="left"/>
              <w:rPr>
                <w:rFonts w:ascii="Calibri" w:hAnsi="Calibri" w:cs="Calibri"/>
                <w:b w:val="0"/>
                <w:lang w:val="en-AU"/>
              </w:rPr>
            </w:pPr>
            <w:r>
              <w:rPr>
                <w:rFonts w:ascii="Calibri" w:hAnsi="Calibri" w:cs="Calibri"/>
                <w:b w:val="0"/>
                <w:lang w:val="en-AU"/>
              </w:rPr>
              <w:t>Students plan and conduct a study to answer a research question that can include predicting, hypothesising, designing, controlling variables, gathering and organising data and interpreting and/or evaluating research findings.</w:t>
            </w:r>
          </w:p>
          <w:p w14:paraId="3CCB0C88" w14:textId="77777777" w:rsidR="00525ED4" w:rsidRDefault="00525ED4">
            <w:pPr>
              <w:spacing w:before="40" w:beforeAutospacing="0" w:after="40" w:afterAutospacing="0" w:line="264" w:lineRule="auto"/>
              <w:jc w:val="left"/>
              <w:rPr>
                <w:rFonts w:ascii="Calibri" w:hAnsi="Calibri" w:cstheme="minorBidi"/>
                <w:b w:val="0"/>
                <w:i/>
                <w:szCs w:val="22"/>
              </w:rPr>
            </w:pPr>
            <w:r>
              <w:rPr>
                <w:rFonts w:ascii="Calibri" w:hAnsi="Calibri" w:cs="Calibri"/>
                <w:b w:val="0"/>
              </w:rPr>
              <w:t>Evidence can include: an experimental design brief, a formal investigation or laboratory report, research notes, journals, quantitative and/or qualitative analyses of data from observation checklists, and/or self or peer evaluation tools.</w:t>
            </w:r>
          </w:p>
        </w:tc>
        <w:tc>
          <w:tcPr>
            <w:cnfStyle w:val="000010000000" w:firstRow="0" w:lastRow="0" w:firstColumn="0" w:lastColumn="0" w:oddVBand="1" w:evenVBand="0" w:oddHBand="0" w:evenHBand="0" w:firstRowFirstColumn="0" w:firstRowLastColumn="0" w:lastRowFirstColumn="0" w:lastRowLastColumn="0"/>
            <w:tcW w:w="1701" w:type="dxa"/>
            <w:hideMark/>
          </w:tcPr>
          <w:p w14:paraId="54ACA089" w14:textId="77777777" w:rsidR="00525ED4" w:rsidRDefault="00525ED4">
            <w:pPr>
              <w:spacing w:before="40" w:beforeAutospacing="0" w:after="40" w:afterAutospacing="0" w:line="264" w:lineRule="auto"/>
              <w:jc w:val="center"/>
              <w:rPr>
                <w:rFonts w:ascii="Calibri" w:hAnsi="Calibri"/>
              </w:rPr>
            </w:pPr>
            <w:r>
              <w:rPr>
                <w:rFonts w:ascii="Calibri" w:hAnsi="Calibri"/>
              </w:rPr>
              <w:t>20%</w:t>
            </w:r>
          </w:p>
        </w:tc>
      </w:tr>
      <w:tr w:rsidR="00525ED4" w14:paraId="14A560C2" w14:textId="77777777" w:rsidTr="00525E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nil"/>
              <w:left w:val="single" w:sz="8" w:space="0" w:color="8064A2" w:themeColor="accent4"/>
              <w:bottom w:val="nil"/>
              <w:right w:val="nil"/>
            </w:tcBorders>
            <w:hideMark/>
          </w:tcPr>
          <w:p w14:paraId="3A1D1AC8" w14:textId="77777777" w:rsidR="00525ED4" w:rsidRDefault="00525ED4">
            <w:pPr>
              <w:spacing w:before="40" w:beforeAutospacing="0" w:after="40" w:afterAutospacing="0"/>
              <w:jc w:val="left"/>
              <w:rPr>
                <w:rFonts w:ascii="Calibri" w:hAnsi="Calibri" w:cstheme="minorBidi"/>
                <w:b w:val="0"/>
              </w:rPr>
            </w:pPr>
            <w:r>
              <w:rPr>
                <w:rFonts w:ascii="Calibri" w:hAnsi="Calibri" w:cstheme="minorBidi"/>
              </w:rPr>
              <w:t>Response</w:t>
            </w:r>
          </w:p>
          <w:p w14:paraId="0999410D" w14:textId="77777777" w:rsidR="00525ED4" w:rsidRDefault="00525ED4">
            <w:pPr>
              <w:pStyle w:val="BodyText"/>
              <w:spacing w:before="60" w:beforeAutospacing="0" w:afterAutospacing="0"/>
              <w:ind w:right="40"/>
              <w:jc w:val="left"/>
              <w:rPr>
                <w:rFonts w:ascii="Calibri" w:hAnsi="Calibri" w:cs="Calibri"/>
                <w:b w:val="0"/>
                <w:lang w:val="en-AU"/>
              </w:rPr>
            </w:pPr>
            <w:r>
              <w:rPr>
                <w:rFonts w:ascii="Calibri" w:hAnsi="Calibri" w:cs="Calibri"/>
                <w:b w:val="0"/>
                <w:lang w:val="en-AU"/>
              </w:rPr>
              <w:t>Students apply knowledge and skills to analyse, interpret and evaluate data, and identify ethical issues.</w:t>
            </w:r>
          </w:p>
          <w:p w14:paraId="576153C2" w14:textId="77777777" w:rsidR="00525ED4" w:rsidRDefault="00525ED4">
            <w:pPr>
              <w:spacing w:before="40" w:beforeAutospacing="0" w:after="40" w:afterAutospacing="0" w:line="264" w:lineRule="auto"/>
              <w:jc w:val="left"/>
              <w:rPr>
                <w:rFonts w:ascii="Calibri" w:hAnsi="Calibri" w:cstheme="minorBidi"/>
                <w:b w:val="0"/>
                <w:i/>
                <w:szCs w:val="22"/>
              </w:rPr>
            </w:pPr>
            <w:r>
              <w:rPr>
                <w:rFonts w:ascii="Calibri" w:hAnsi="Calibri" w:cs="Calibri"/>
                <w:b w:val="0"/>
              </w:rPr>
              <w:t>Evidence can include: reports, literature searches, tests, observations during the analysis process, evaluation forms and/or journals.</w:t>
            </w:r>
          </w:p>
        </w:tc>
        <w:tc>
          <w:tcPr>
            <w:cnfStyle w:val="000010000000" w:firstRow="0" w:lastRow="0" w:firstColumn="0" w:lastColumn="0" w:oddVBand="1" w:evenVBand="0" w:oddHBand="0" w:evenHBand="0" w:firstRowFirstColumn="0" w:firstRowLastColumn="0" w:lastRowFirstColumn="0" w:lastRowLastColumn="0"/>
            <w:tcW w:w="1701" w:type="dxa"/>
            <w:tcBorders>
              <w:top w:val="nil"/>
              <w:bottom w:val="nil"/>
            </w:tcBorders>
            <w:hideMark/>
          </w:tcPr>
          <w:p w14:paraId="4BD7109E" w14:textId="77777777" w:rsidR="00525ED4" w:rsidRDefault="00525ED4">
            <w:pPr>
              <w:spacing w:before="40" w:beforeAutospacing="0" w:after="40" w:afterAutospacing="0" w:line="264" w:lineRule="auto"/>
              <w:jc w:val="center"/>
              <w:rPr>
                <w:rFonts w:ascii="Calibri" w:hAnsi="Calibri"/>
              </w:rPr>
            </w:pPr>
            <w:r>
              <w:rPr>
                <w:rFonts w:ascii="Calibri" w:hAnsi="Calibri"/>
              </w:rPr>
              <w:t>30%</w:t>
            </w:r>
          </w:p>
        </w:tc>
      </w:tr>
      <w:tr w:rsidR="00525ED4" w14:paraId="19AFB599" w14:textId="77777777" w:rsidTr="00525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nil"/>
            </w:tcBorders>
            <w:hideMark/>
          </w:tcPr>
          <w:p w14:paraId="277DA069" w14:textId="77777777" w:rsidR="00525ED4" w:rsidRDefault="00525ED4">
            <w:pPr>
              <w:spacing w:before="40" w:beforeAutospacing="0" w:after="40" w:afterAutospacing="0"/>
              <w:jc w:val="left"/>
              <w:rPr>
                <w:rFonts w:ascii="Calibri" w:hAnsi="Calibri" w:cstheme="minorBidi"/>
                <w:b w:val="0"/>
              </w:rPr>
            </w:pPr>
            <w:r>
              <w:rPr>
                <w:rFonts w:ascii="Calibri" w:hAnsi="Calibri" w:cstheme="minorBidi"/>
              </w:rPr>
              <w:t>Project</w:t>
            </w:r>
          </w:p>
          <w:p w14:paraId="197F9CE3" w14:textId="77777777" w:rsidR="00525ED4" w:rsidRDefault="00525ED4">
            <w:pPr>
              <w:pStyle w:val="BodyText"/>
              <w:spacing w:before="60" w:beforeAutospacing="0" w:afterAutospacing="0"/>
              <w:ind w:right="40"/>
              <w:jc w:val="left"/>
              <w:rPr>
                <w:rFonts w:ascii="Calibri" w:hAnsi="Calibri" w:cs="Calibri"/>
                <w:b w:val="0"/>
                <w:lang w:val="en-AU"/>
              </w:rPr>
            </w:pPr>
            <w:r>
              <w:rPr>
                <w:rFonts w:ascii="Calibri" w:hAnsi="Calibri" w:cs="Calibri"/>
                <w:b w:val="0"/>
                <w:lang w:val="en-AU"/>
              </w:rPr>
              <w:t xml:space="preserve">Students communicate psychological knowledge, skills and processes in familiar and unfamiliar contexts. </w:t>
            </w:r>
          </w:p>
          <w:p w14:paraId="4FB2618B" w14:textId="77777777" w:rsidR="00525ED4" w:rsidRDefault="00525ED4">
            <w:pPr>
              <w:spacing w:before="40" w:beforeAutospacing="0" w:after="40" w:afterAutospacing="0" w:line="264" w:lineRule="auto"/>
              <w:jc w:val="left"/>
              <w:rPr>
                <w:rFonts w:ascii="Calibri" w:hAnsi="Calibri" w:cstheme="minorBidi"/>
                <w:b w:val="0"/>
                <w:i/>
                <w:szCs w:val="22"/>
              </w:rPr>
            </w:pPr>
            <w:r>
              <w:rPr>
                <w:rFonts w:ascii="Calibri" w:hAnsi="Calibri" w:cs="Calibri"/>
                <w:b w:val="0"/>
              </w:rPr>
              <w:t>Evidence can include: observation checklists, evaluation forms, questionnaires, posters, observations during discussion, journals, video and/or audio recordings, group work, role plays and/or oral presentations.</w:t>
            </w:r>
          </w:p>
        </w:tc>
        <w:tc>
          <w:tcPr>
            <w:cnfStyle w:val="000010000000" w:firstRow="0" w:lastRow="0" w:firstColumn="0" w:lastColumn="0" w:oddVBand="1" w:evenVBand="0" w:oddHBand="0" w:evenHBand="0" w:firstRowFirstColumn="0" w:firstRowLastColumn="0" w:lastRowFirstColumn="0" w:lastRowLastColumn="0"/>
            <w:tcW w:w="1701" w:type="dxa"/>
            <w:hideMark/>
          </w:tcPr>
          <w:p w14:paraId="0954EA5D" w14:textId="77777777" w:rsidR="00525ED4" w:rsidRDefault="00525ED4">
            <w:pPr>
              <w:spacing w:before="40" w:beforeAutospacing="0" w:after="40" w:afterAutospacing="0" w:line="264" w:lineRule="auto"/>
              <w:jc w:val="center"/>
              <w:rPr>
                <w:rFonts w:ascii="Calibri" w:hAnsi="Calibri"/>
              </w:rPr>
            </w:pPr>
            <w:r>
              <w:rPr>
                <w:rFonts w:ascii="Calibri" w:hAnsi="Calibri"/>
              </w:rPr>
              <w:t>20%</w:t>
            </w:r>
          </w:p>
        </w:tc>
      </w:tr>
      <w:tr w:rsidR="00525ED4" w14:paraId="7B0F95D6" w14:textId="77777777" w:rsidTr="00525E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nil"/>
              <w:left w:val="single" w:sz="8" w:space="0" w:color="8064A2" w:themeColor="accent4"/>
              <w:bottom w:val="single" w:sz="8" w:space="0" w:color="8064A2" w:themeColor="accent4"/>
              <w:right w:val="nil"/>
            </w:tcBorders>
            <w:hideMark/>
          </w:tcPr>
          <w:p w14:paraId="04D670D3" w14:textId="77777777" w:rsidR="00525ED4" w:rsidRDefault="00525ED4">
            <w:pPr>
              <w:spacing w:before="40" w:beforeAutospacing="0" w:after="40" w:afterAutospacing="0"/>
              <w:jc w:val="left"/>
              <w:rPr>
                <w:rFonts w:ascii="Calibri" w:hAnsi="Calibri" w:cstheme="minorBidi"/>
                <w:b w:val="0"/>
              </w:rPr>
            </w:pPr>
            <w:r>
              <w:rPr>
                <w:rFonts w:ascii="Calibri" w:hAnsi="Calibri" w:cstheme="minorBidi"/>
              </w:rPr>
              <w:t>Examination</w:t>
            </w:r>
          </w:p>
          <w:p w14:paraId="31B2F1A5" w14:textId="77777777" w:rsidR="00525ED4" w:rsidRDefault="00525ED4">
            <w:pPr>
              <w:spacing w:before="40" w:beforeAutospacing="0" w:after="40" w:afterAutospacing="0" w:line="264" w:lineRule="auto"/>
              <w:jc w:val="left"/>
              <w:rPr>
                <w:rFonts w:ascii="Calibri" w:hAnsi="Calibri" w:cstheme="minorBidi"/>
                <w:b w:val="0"/>
                <w:szCs w:val="22"/>
              </w:rPr>
            </w:pPr>
            <w:r>
              <w:rPr>
                <w:rFonts w:ascii="Calibri" w:hAnsi="Calibri" w:cstheme="minorBidi"/>
                <w:b w:val="0"/>
              </w:rPr>
              <w:t xml:space="preserve">Typically conducted at the end of each semester and/or unit. In preparation for Unit 3 and Unit 4, the examination should reflect the examination design brief included in the ATAR Year 12 syllabus for this course. </w:t>
            </w:r>
          </w:p>
        </w:tc>
        <w:tc>
          <w:tcPr>
            <w:cnfStyle w:val="000010000000" w:firstRow="0" w:lastRow="0" w:firstColumn="0" w:lastColumn="0" w:oddVBand="1" w:evenVBand="0" w:oddHBand="0" w:evenHBand="0" w:firstRowFirstColumn="0" w:firstRowLastColumn="0" w:lastRowFirstColumn="0" w:lastRowLastColumn="0"/>
            <w:tcW w:w="1701" w:type="dxa"/>
            <w:tcBorders>
              <w:top w:val="nil"/>
            </w:tcBorders>
            <w:hideMark/>
          </w:tcPr>
          <w:p w14:paraId="38ED1A1D" w14:textId="77777777" w:rsidR="00525ED4" w:rsidRDefault="00525ED4">
            <w:pPr>
              <w:spacing w:before="40" w:beforeAutospacing="0" w:after="40" w:afterAutospacing="0" w:line="264" w:lineRule="auto"/>
              <w:jc w:val="center"/>
              <w:rPr>
                <w:rFonts w:ascii="Calibri" w:hAnsi="Calibri"/>
              </w:rPr>
            </w:pPr>
            <w:r>
              <w:rPr>
                <w:rFonts w:ascii="Calibri" w:hAnsi="Calibri"/>
              </w:rPr>
              <w:t>30%</w:t>
            </w:r>
          </w:p>
        </w:tc>
      </w:tr>
    </w:tbl>
    <w:p w14:paraId="1FF421A3" w14:textId="77777777" w:rsidR="00525ED4" w:rsidRDefault="00525ED4" w:rsidP="00525ED4">
      <w:pPr>
        <w:spacing w:before="240"/>
        <w:rPr>
          <w:rFonts w:cs="Calibri"/>
          <w:color w:val="000000" w:themeColor="text1"/>
        </w:rPr>
      </w:pPr>
      <w:r>
        <w:rPr>
          <w:rFonts w:cs="Calibri"/>
          <w:color w:val="000000" w:themeColor="text1"/>
        </w:rPr>
        <w:t xml:space="preserve">Teachers are required to use the assessment table to develop an assessment outline for the pair of units </w:t>
      </w:r>
      <w:r>
        <w:rPr>
          <w:rFonts w:cs="Calibri"/>
          <w:color w:val="000000" w:themeColor="text1"/>
        </w:rPr>
        <w:br/>
        <w:t>(or for a single unit where only one is being studied).</w:t>
      </w:r>
    </w:p>
    <w:p w14:paraId="73BB3D75" w14:textId="77777777" w:rsidR="00525ED4" w:rsidRDefault="00525ED4" w:rsidP="00525ED4">
      <w:pPr>
        <w:spacing w:before="120"/>
        <w:rPr>
          <w:rFonts w:cs="Calibri"/>
          <w:color w:val="000000" w:themeColor="text1"/>
        </w:rPr>
      </w:pPr>
      <w:r>
        <w:rPr>
          <w:rFonts w:cs="Calibri"/>
          <w:color w:val="000000" w:themeColor="text1"/>
        </w:rPr>
        <w:t>The assessment outline must:</w:t>
      </w:r>
    </w:p>
    <w:p w14:paraId="7131AA23" w14:textId="77777777" w:rsidR="00525ED4" w:rsidRDefault="00525ED4" w:rsidP="00525ED4">
      <w:pPr>
        <w:pStyle w:val="ListItem"/>
        <w:rPr>
          <w:color w:val="000000" w:themeColor="text1"/>
        </w:rPr>
      </w:pPr>
      <w:r>
        <w:rPr>
          <w:color w:val="000000" w:themeColor="text1"/>
        </w:rPr>
        <w:t>include a set of assessment tasks</w:t>
      </w:r>
    </w:p>
    <w:p w14:paraId="1958EBA4" w14:textId="77777777" w:rsidR="00525ED4" w:rsidRDefault="00525ED4" w:rsidP="00525ED4">
      <w:pPr>
        <w:pStyle w:val="ListItem"/>
        <w:rPr>
          <w:color w:val="000000" w:themeColor="text1"/>
        </w:rPr>
      </w:pPr>
      <w:r>
        <w:rPr>
          <w:color w:val="000000" w:themeColor="text1"/>
        </w:rPr>
        <w:t>include a general description of each task</w:t>
      </w:r>
    </w:p>
    <w:p w14:paraId="0354ADDA" w14:textId="77777777" w:rsidR="00525ED4" w:rsidRDefault="00525ED4" w:rsidP="00525ED4">
      <w:pPr>
        <w:pStyle w:val="ListItem"/>
        <w:rPr>
          <w:color w:val="000000" w:themeColor="text1"/>
        </w:rPr>
      </w:pPr>
      <w:r>
        <w:rPr>
          <w:color w:val="000000" w:themeColor="text1"/>
        </w:rPr>
        <w:t>indicate the unit content to be assessed</w:t>
      </w:r>
    </w:p>
    <w:p w14:paraId="629E2B4E" w14:textId="77777777" w:rsidR="00525ED4" w:rsidRDefault="00525ED4" w:rsidP="00525ED4">
      <w:pPr>
        <w:pStyle w:val="ListItem"/>
        <w:ind w:left="357" w:hanging="357"/>
        <w:rPr>
          <w:color w:val="000000" w:themeColor="text1"/>
        </w:rPr>
      </w:pPr>
      <w:r>
        <w:rPr>
          <w:color w:val="000000" w:themeColor="text1"/>
        </w:rPr>
        <w:t>indicate a weighting for each task and each assessment type</w:t>
      </w:r>
    </w:p>
    <w:p w14:paraId="68F0487F" w14:textId="77777777" w:rsidR="00525ED4" w:rsidRDefault="00525ED4" w:rsidP="00525ED4">
      <w:pPr>
        <w:pStyle w:val="ListItem"/>
        <w:rPr>
          <w:color w:val="000000" w:themeColor="text1"/>
        </w:rPr>
      </w:pPr>
      <w:proofErr w:type="gramStart"/>
      <w:r>
        <w:rPr>
          <w:color w:val="000000" w:themeColor="text1"/>
        </w:rPr>
        <w:t>include</w:t>
      </w:r>
      <w:proofErr w:type="gramEnd"/>
      <w:r>
        <w:rPr>
          <w:color w:val="000000" w:themeColor="text1"/>
        </w:rPr>
        <w:t xml:space="preserve"> the approximate timing of each task (for example, the week the task is conducted, or the issue and submission dates for an extended task).</w:t>
      </w:r>
    </w:p>
    <w:p w14:paraId="651A15F6" w14:textId="77777777" w:rsidR="00525ED4" w:rsidRDefault="00525ED4" w:rsidP="00525ED4">
      <w:pPr>
        <w:spacing w:before="120"/>
        <w:rPr>
          <w:rFonts w:cs="Calibri"/>
          <w:color w:val="000000" w:themeColor="text1"/>
        </w:rPr>
      </w:pPr>
      <w:r>
        <w:rPr>
          <w:rFonts w:cs="Calibri"/>
          <w:color w:val="000000" w:themeColor="text1"/>
        </w:rPr>
        <w:t xml:space="preserve">In the assessment outline for the pair of units, each assessment type must be included at least </w:t>
      </w:r>
      <w:r>
        <w:rPr>
          <w:rFonts w:cs="Calibri"/>
        </w:rPr>
        <w:t xml:space="preserve">twice, except in Investigation, which must be included at least once. </w:t>
      </w:r>
      <w:r>
        <w:rPr>
          <w:rFonts w:cs="Calibri"/>
          <w:color w:val="000000" w:themeColor="text1"/>
        </w:rPr>
        <w:t>In the assessment outline where a single unit is being studied, each assessment type must be included at least once.</w:t>
      </w:r>
    </w:p>
    <w:p w14:paraId="34C978CD" w14:textId="77777777" w:rsidR="00525ED4" w:rsidRDefault="00525ED4" w:rsidP="00525ED4">
      <w:pPr>
        <w:pStyle w:val="Paragraph"/>
        <w:rPr>
          <w:rFonts w:cs="Times New Roman"/>
          <w:color w:val="000000" w:themeColor="text1"/>
        </w:rPr>
      </w:pPr>
      <w:r>
        <w:rPr>
          <w:rFonts w:cs="Times New Roman"/>
          <w:color w:val="000000" w:themeColor="text1"/>
        </w:rPr>
        <w:lastRenderedPageBreak/>
        <w:t xml:space="preserve">The set of assessment tasks must provide a representative sampling of the content for Unit 1 and Unit 2. </w:t>
      </w:r>
    </w:p>
    <w:p w14:paraId="302C22AC" w14:textId="77777777" w:rsidR="00525ED4" w:rsidRDefault="00525ED4" w:rsidP="00525ED4">
      <w:pPr>
        <w:spacing w:before="120"/>
        <w:rPr>
          <w:rFonts w:cstheme="minorBidi"/>
        </w:rPr>
      </w:pPr>
      <w:r>
        <w:rPr>
          <w:rFonts w:cs="Calibri"/>
          <w:color w:val="000000" w:themeColor="text1"/>
        </w:rPr>
        <w:t xml:space="preserve">Assessment tasks not administered under test/controlled conditions require appropriate validation/authentication processes. </w:t>
      </w:r>
      <w:r>
        <w:rPr>
          <w:rFonts w:cs="Calibri"/>
        </w:rPr>
        <w:t>For example, student performance for an investigation could be validated by a task (such as a structured essay or extended response) which is completed in class after the assessment is submitted.</w:t>
      </w:r>
    </w:p>
    <w:p w14:paraId="283ADDED" w14:textId="77777777" w:rsidR="00525ED4" w:rsidRDefault="00525ED4" w:rsidP="00525ED4">
      <w:pPr>
        <w:pStyle w:val="Heading2"/>
      </w:pPr>
      <w:bookmarkStart w:id="31" w:name="_Toc382483697"/>
      <w:r>
        <w:t>Grad</w:t>
      </w:r>
      <w:bookmarkEnd w:id="30"/>
      <w:r>
        <w:t>ing</w:t>
      </w:r>
      <w:bookmarkEnd w:id="31"/>
    </w:p>
    <w:p w14:paraId="7560A4D6" w14:textId="77777777" w:rsidR="00525ED4" w:rsidRDefault="00525ED4" w:rsidP="00525ED4">
      <w:pPr>
        <w:autoSpaceDE w:val="0"/>
        <w:autoSpaceDN w:val="0"/>
        <w:adjustRightInd w:val="0"/>
        <w:ind w:right="-62"/>
        <w:jc w:val="both"/>
      </w:pPr>
      <w:r>
        <w:t>Schools report student achievement in terms of the following grades:</w:t>
      </w:r>
    </w:p>
    <w:tbl>
      <w:tblPr>
        <w:tblStyle w:val="LightList-Accent4"/>
        <w:tblW w:w="0" w:type="auto"/>
        <w:tblInd w:w="284" w:type="dxa"/>
        <w:tblLook w:val="00A0" w:firstRow="1" w:lastRow="0" w:firstColumn="1" w:lastColumn="0" w:noHBand="0" w:noVBand="0"/>
      </w:tblPr>
      <w:tblGrid>
        <w:gridCol w:w="722"/>
        <w:gridCol w:w="2267"/>
      </w:tblGrid>
      <w:tr w:rsidR="00525ED4" w14:paraId="1EF8F85B" w14:textId="77777777" w:rsidTr="00525E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8064A2" w:themeColor="accent4"/>
              <w:left w:val="single" w:sz="8" w:space="0" w:color="8064A2" w:themeColor="accent4"/>
              <w:bottom w:val="single" w:sz="8" w:space="0" w:color="8064A2" w:themeColor="accent4"/>
              <w:right w:val="single" w:sz="8" w:space="0" w:color="FFFFFF" w:themeColor="background1"/>
            </w:tcBorders>
            <w:hideMark/>
          </w:tcPr>
          <w:p w14:paraId="17A09A7C" w14:textId="77777777" w:rsidR="00525ED4" w:rsidRDefault="00525ED4">
            <w:pPr>
              <w:spacing w:before="40" w:beforeAutospacing="0" w:after="40" w:afterAutospacing="0" w:line="264" w:lineRule="auto"/>
              <w:rPr>
                <w:rFonts w:ascii="Calibri" w:hAnsi="Calibri" w:cstheme="minorBidi"/>
                <w:szCs w:val="22"/>
              </w:rPr>
            </w:pPr>
            <w:r>
              <w:rPr>
                <w:rFonts w:ascii="Calibri" w:hAnsi="Calibri" w:cstheme="minorBidi"/>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8064A2" w:themeColor="accent4"/>
            </w:tcBorders>
            <w:hideMark/>
          </w:tcPr>
          <w:p w14:paraId="07533A87" w14:textId="77777777" w:rsidR="00525ED4" w:rsidRDefault="00525ED4">
            <w:pPr>
              <w:spacing w:before="40" w:beforeAutospacing="0" w:after="40" w:afterAutospacing="0" w:line="264" w:lineRule="auto"/>
              <w:rPr>
                <w:rFonts w:ascii="Calibri" w:hAnsi="Calibri" w:cstheme="minorBidi"/>
                <w:szCs w:val="22"/>
              </w:rPr>
            </w:pPr>
            <w:r>
              <w:rPr>
                <w:rFonts w:ascii="Calibri" w:hAnsi="Calibri" w:cstheme="minorBidi"/>
              </w:rPr>
              <w:t>Interpretation</w:t>
            </w:r>
          </w:p>
        </w:tc>
      </w:tr>
      <w:tr w:rsidR="00525ED4" w14:paraId="3B930019" w14:textId="77777777" w:rsidTr="00525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505C6E16" w14:textId="77777777" w:rsidR="00525ED4" w:rsidRDefault="00525ED4">
            <w:pPr>
              <w:spacing w:before="40" w:beforeAutospacing="0" w:after="40" w:afterAutospacing="0" w:line="264" w:lineRule="auto"/>
              <w:rPr>
                <w:rFonts w:ascii="Calibri" w:hAnsi="Calibri" w:cstheme="minorBidi"/>
                <w:sz w:val="20"/>
                <w:szCs w:val="20"/>
              </w:rPr>
            </w:pPr>
            <w:r>
              <w:rPr>
                <w:rFonts w:ascii="Calibri" w:hAnsi="Calibri" w:cstheme="minorBid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hideMark/>
          </w:tcPr>
          <w:p w14:paraId="04F81039" w14:textId="77777777" w:rsidR="00525ED4" w:rsidRDefault="00525ED4">
            <w:pPr>
              <w:spacing w:before="40" w:beforeAutospacing="0" w:after="40" w:afterAutospacing="0" w:line="264" w:lineRule="auto"/>
              <w:rPr>
                <w:rFonts w:ascii="Calibri" w:hAnsi="Calibri"/>
                <w:sz w:val="20"/>
                <w:szCs w:val="20"/>
              </w:rPr>
            </w:pPr>
            <w:r>
              <w:rPr>
                <w:rFonts w:ascii="Calibri" w:hAnsi="Calibri"/>
                <w:sz w:val="20"/>
                <w:szCs w:val="20"/>
              </w:rPr>
              <w:t>Excellent achievement</w:t>
            </w:r>
          </w:p>
        </w:tc>
      </w:tr>
      <w:tr w:rsidR="00525ED4" w14:paraId="5BD35466" w14:textId="77777777" w:rsidTr="00525E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left w:val="single" w:sz="8" w:space="0" w:color="8064A2" w:themeColor="accent4"/>
              <w:bottom w:val="nil"/>
              <w:right w:val="nil"/>
            </w:tcBorders>
            <w:hideMark/>
          </w:tcPr>
          <w:p w14:paraId="11778B10" w14:textId="77777777" w:rsidR="00525ED4" w:rsidRDefault="00525ED4">
            <w:pPr>
              <w:spacing w:before="40" w:beforeAutospacing="0" w:after="40" w:afterAutospacing="0" w:line="264" w:lineRule="auto"/>
              <w:rPr>
                <w:rFonts w:ascii="Calibri" w:hAnsi="Calibri" w:cstheme="minorBidi"/>
                <w:sz w:val="20"/>
                <w:szCs w:val="20"/>
              </w:rPr>
            </w:pPr>
            <w:r>
              <w:rPr>
                <w:rFonts w:ascii="Calibri" w:hAnsi="Calibri" w:cstheme="minorBid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Borders>
              <w:top w:val="nil"/>
              <w:bottom w:val="nil"/>
            </w:tcBorders>
            <w:hideMark/>
          </w:tcPr>
          <w:p w14:paraId="321E9F55" w14:textId="77777777" w:rsidR="00525ED4" w:rsidRDefault="00525ED4">
            <w:pPr>
              <w:spacing w:before="40" w:beforeAutospacing="0" w:after="40" w:afterAutospacing="0" w:line="264" w:lineRule="auto"/>
              <w:rPr>
                <w:rFonts w:ascii="Calibri" w:hAnsi="Calibri"/>
                <w:sz w:val="20"/>
                <w:szCs w:val="20"/>
              </w:rPr>
            </w:pPr>
            <w:r>
              <w:rPr>
                <w:rFonts w:ascii="Calibri" w:hAnsi="Calibri"/>
                <w:sz w:val="20"/>
                <w:szCs w:val="20"/>
              </w:rPr>
              <w:t>High achievement</w:t>
            </w:r>
          </w:p>
        </w:tc>
      </w:tr>
      <w:tr w:rsidR="00525ED4" w14:paraId="67E37DCC" w14:textId="77777777" w:rsidTr="00525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5559A2B2" w14:textId="77777777" w:rsidR="00525ED4" w:rsidRDefault="00525ED4">
            <w:pPr>
              <w:spacing w:before="40" w:beforeAutospacing="0" w:after="40" w:afterAutospacing="0" w:line="264" w:lineRule="auto"/>
              <w:rPr>
                <w:rFonts w:ascii="Calibri" w:hAnsi="Calibri" w:cstheme="minorBidi"/>
                <w:sz w:val="20"/>
                <w:szCs w:val="20"/>
              </w:rPr>
            </w:pPr>
            <w:r>
              <w:rPr>
                <w:rFonts w:ascii="Calibri" w:hAnsi="Calibri" w:cstheme="minorBid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hideMark/>
          </w:tcPr>
          <w:p w14:paraId="6AC3781A" w14:textId="77777777" w:rsidR="00525ED4" w:rsidRDefault="00525ED4">
            <w:pPr>
              <w:spacing w:before="40" w:beforeAutospacing="0" w:after="40" w:afterAutospacing="0" w:line="264" w:lineRule="auto"/>
              <w:rPr>
                <w:rFonts w:ascii="Calibri" w:hAnsi="Calibri"/>
                <w:sz w:val="20"/>
                <w:szCs w:val="20"/>
              </w:rPr>
            </w:pPr>
            <w:r>
              <w:rPr>
                <w:rFonts w:ascii="Calibri" w:hAnsi="Calibri"/>
                <w:sz w:val="20"/>
                <w:szCs w:val="20"/>
              </w:rPr>
              <w:t>Satisfactory achievement</w:t>
            </w:r>
          </w:p>
        </w:tc>
      </w:tr>
      <w:tr w:rsidR="00525ED4" w14:paraId="7633003F" w14:textId="77777777" w:rsidTr="00525E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left w:val="single" w:sz="8" w:space="0" w:color="8064A2" w:themeColor="accent4"/>
              <w:bottom w:val="nil"/>
              <w:right w:val="nil"/>
            </w:tcBorders>
            <w:hideMark/>
          </w:tcPr>
          <w:p w14:paraId="1D5DDAB8" w14:textId="77777777" w:rsidR="00525ED4" w:rsidRDefault="00525ED4">
            <w:pPr>
              <w:spacing w:before="40" w:beforeAutospacing="0" w:after="40" w:afterAutospacing="0" w:line="264" w:lineRule="auto"/>
              <w:rPr>
                <w:rFonts w:ascii="Calibri" w:hAnsi="Calibri" w:cstheme="minorBidi"/>
                <w:sz w:val="20"/>
                <w:szCs w:val="20"/>
              </w:rPr>
            </w:pPr>
            <w:r>
              <w:rPr>
                <w:rFonts w:ascii="Calibri" w:hAnsi="Calibri" w:cstheme="minorBid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Borders>
              <w:top w:val="nil"/>
              <w:bottom w:val="nil"/>
            </w:tcBorders>
            <w:hideMark/>
          </w:tcPr>
          <w:p w14:paraId="349C95FE" w14:textId="77777777" w:rsidR="00525ED4" w:rsidRDefault="00525ED4">
            <w:pPr>
              <w:spacing w:before="40" w:beforeAutospacing="0" w:after="40" w:afterAutospacing="0" w:line="264" w:lineRule="auto"/>
              <w:rPr>
                <w:rFonts w:ascii="Calibri" w:hAnsi="Calibri"/>
                <w:sz w:val="20"/>
                <w:szCs w:val="20"/>
              </w:rPr>
            </w:pPr>
            <w:r>
              <w:rPr>
                <w:rFonts w:ascii="Calibri" w:hAnsi="Calibri"/>
                <w:sz w:val="20"/>
                <w:szCs w:val="20"/>
              </w:rPr>
              <w:t>Limited achievement</w:t>
            </w:r>
          </w:p>
        </w:tc>
      </w:tr>
      <w:tr w:rsidR="00525ED4" w14:paraId="2C8B8DA3" w14:textId="77777777" w:rsidTr="00525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il"/>
            </w:tcBorders>
            <w:hideMark/>
          </w:tcPr>
          <w:p w14:paraId="1D9D5BF6" w14:textId="77777777" w:rsidR="00525ED4" w:rsidRDefault="00525ED4">
            <w:pPr>
              <w:spacing w:before="40" w:beforeAutospacing="0" w:after="40" w:afterAutospacing="0" w:line="264" w:lineRule="auto"/>
              <w:rPr>
                <w:rFonts w:ascii="Calibri" w:hAnsi="Calibri" w:cstheme="minorBidi"/>
                <w:sz w:val="20"/>
                <w:szCs w:val="20"/>
              </w:rPr>
            </w:pPr>
            <w:r>
              <w:rPr>
                <w:rFonts w:ascii="Calibri" w:hAnsi="Calibri" w:cstheme="minorBid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hideMark/>
          </w:tcPr>
          <w:p w14:paraId="38DDB593" w14:textId="77777777" w:rsidR="00525ED4" w:rsidRDefault="00525ED4">
            <w:pPr>
              <w:spacing w:before="40" w:beforeAutospacing="0" w:after="40" w:afterAutospacing="0" w:line="264" w:lineRule="auto"/>
              <w:rPr>
                <w:rFonts w:ascii="Calibri" w:hAnsi="Calibri"/>
                <w:sz w:val="20"/>
                <w:szCs w:val="20"/>
              </w:rPr>
            </w:pPr>
            <w:r>
              <w:rPr>
                <w:rFonts w:ascii="Calibri" w:hAnsi="Calibri"/>
                <w:sz w:val="20"/>
                <w:szCs w:val="20"/>
              </w:rPr>
              <w:t>Very low achievement</w:t>
            </w:r>
          </w:p>
        </w:tc>
      </w:tr>
    </w:tbl>
    <w:p w14:paraId="00C579C4" w14:textId="77777777" w:rsidR="00525ED4" w:rsidRDefault="00525ED4" w:rsidP="00525ED4">
      <w:pPr>
        <w:spacing w:before="120"/>
        <w:rPr>
          <w:rFonts w:cstheme="minorBidi"/>
        </w:rPr>
      </w:pPr>
      <w:bookmarkStart w:id="32" w:name="_Toc358372267"/>
      <w:r>
        <w:t xml:space="preserve">The teacher prepares a ranked list and assigns the student a grade for the pair of units (or for a unit where only one unit is being studied). The grade is based on the student’s overall performance as judged by reference to a set of pre-determined standards. These standards are defined by grade descriptions and annotated work samples. The grade descriptions for the Psychology ATAR Year 11 syllabus are provided in Appendix 1. They can also be accessed, together with annotated work samples, through the Guide to Grades link on the course page of the Authority website at </w:t>
      </w:r>
      <w:hyperlink r:id="rId25" w:history="1">
        <w:r>
          <w:rPr>
            <w:rStyle w:val="Hyperlink"/>
            <w:color w:val="46328C"/>
          </w:rPr>
          <w:t>www.scsa.wa.edu.au</w:t>
        </w:r>
      </w:hyperlink>
    </w:p>
    <w:p w14:paraId="32DCF59F" w14:textId="77777777" w:rsidR="00525ED4" w:rsidRDefault="00525ED4" w:rsidP="00525ED4">
      <w:pPr>
        <w:spacing w:before="120"/>
      </w:pPr>
      <w:r>
        <w:t>To be assigned a grade, a student must have had the opportunity to complete the education program, including the assessment program (unless the school accepts that there are exceptional and justifiable circumstances).</w:t>
      </w:r>
    </w:p>
    <w:p w14:paraId="61C7AF0D" w14:textId="77777777" w:rsidR="00525ED4" w:rsidRDefault="00525ED4" w:rsidP="00525ED4">
      <w:pPr>
        <w:spacing w:before="120"/>
      </w:pPr>
      <w:r>
        <w:t>Refer to the WACE Manual for further information about the use of a ranked list in the process of assigning grades.</w:t>
      </w:r>
    </w:p>
    <w:p w14:paraId="44936658" w14:textId="77777777" w:rsidR="00525ED4" w:rsidRDefault="00525ED4" w:rsidP="00525ED4"/>
    <w:p w14:paraId="65CA0D3E" w14:textId="77777777" w:rsidR="00525ED4" w:rsidRDefault="00525ED4" w:rsidP="00525ED4">
      <w:pPr>
        <w:pStyle w:val="Heading1"/>
      </w:pPr>
      <w:r>
        <w:rPr>
          <w:rFonts w:asciiTheme="majorHAnsi" w:eastAsiaTheme="majorEastAsia" w:hAnsiTheme="majorHAnsi" w:cstheme="majorBidi"/>
          <w:b w:val="0"/>
          <w:bCs w:val="0"/>
          <w:color w:val="365F91" w:themeColor="accent1" w:themeShade="BF"/>
          <w:sz w:val="40"/>
        </w:rPr>
        <w:br w:type="page"/>
      </w:r>
      <w:bookmarkStart w:id="33" w:name="_Toc382483698"/>
      <w:r>
        <w:lastRenderedPageBreak/>
        <w:t>Appendix 1 – Grade descriptions</w:t>
      </w:r>
      <w:bookmarkEnd w:id="32"/>
      <w:r>
        <w:t xml:space="preserve"> Year 11</w:t>
      </w:r>
      <w:bookmarkEnd w:id="33"/>
    </w:p>
    <w:tbl>
      <w:tblPr>
        <w:tblW w:w="9781" w:type="dxa"/>
        <w:tblInd w:w="108"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ook w:val="00A0" w:firstRow="1" w:lastRow="0" w:firstColumn="1" w:lastColumn="0" w:noHBand="0" w:noVBand="0"/>
      </w:tblPr>
      <w:tblGrid>
        <w:gridCol w:w="993"/>
        <w:gridCol w:w="8788"/>
      </w:tblGrid>
      <w:tr w:rsidR="00525ED4" w14:paraId="2CAF68AB" w14:textId="77777777" w:rsidTr="00525ED4">
        <w:tc>
          <w:tcPr>
            <w:tcW w:w="993" w:type="dxa"/>
            <w:vMerge w:val="restart"/>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8064A2" w:themeFill="accent4"/>
            <w:vAlign w:val="center"/>
            <w:hideMark/>
          </w:tcPr>
          <w:p w14:paraId="136AE41C" w14:textId="77777777" w:rsidR="00525ED4" w:rsidRDefault="00525ED4">
            <w:pPr>
              <w:spacing w:after="0" w:line="264" w:lineRule="auto"/>
              <w:jc w:val="center"/>
              <w:rPr>
                <w:rFonts w:cs="Arial"/>
                <w:b/>
                <w:color w:val="FFFFFF" w:themeColor="background1"/>
                <w:sz w:val="40"/>
                <w:szCs w:val="40"/>
              </w:rPr>
            </w:pPr>
            <w:r>
              <w:rPr>
                <w:rFonts w:cs="Arial"/>
                <w:b/>
                <w:color w:val="FFFFFF" w:themeColor="background1"/>
                <w:sz w:val="40"/>
                <w:szCs w:val="40"/>
              </w:rPr>
              <w:t>A</w:t>
            </w: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06BDBED2" w14:textId="77777777" w:rsidR="00525ED4" w:rsidRDefault="00525ED4">
            <w:pPr>
              <w:spacing w:after="0"/>
              <w:rPr>
                <w:rFonts w:cs="Arial"/>
                <w:b/>
                <w:color w:val="000000"/>
                <w:sz w:val="20"/>
                <w:szCs w:val="20"/>
              </w:rPr>
            </w:pPr>
            <w:r>
              <w:rPr>
                <w:rFonts w:cs="Arial"/>
                <w:b/>
                <w:color w:val="000000"/>
                <w:sz w:val="20"/>
                <w:szCs w:val="20"/>
              </w:rPr>
              <w:t>Conceptual knowledge and understanding</w:t>
            </w:r>
          </w:p>
          <w:p w14:paraId="384E3E0E" w14:textId="77777777" w:rsidR="00525ED4" w:rsidRDefault="00525ED4">
            <w:pPr>
              <w:spacing w:after="0" w:line="264" w:lineRule="auto"/>
              <w:rPr>
                <w:rFonts w:cs="Arial"/>
                <w:color w:val="000000"/>
                <w:sz w:val="20"/>
                <w:szCs w:val="20"/>
              </w:rPr>
            </w:pPr>
            <w:r>
              <w:rPr>
                <w:rFonts w:cs="Arial"/>
                <w:color w:val="000000"/>
                <w:sz w:val="20"/>
                <w:szCs w:val="20"/>
              </w:rPr>
              <w:t>Discusses a range of theoretical approaches and domains in the fields of psychology related to the way</w:t>
            </w:r>
            <w:r>
              <w:rPr>
                <w:rFonts w:cs="Calibri"/>
                <w:color w:val="000000"/>
                <w:sz w:val="20"/>
                <w:szCs w:val="20"/>
              </w:rPr>
              <w:t xml:space="preserve"> humans think, feel and act at an individual, group and societal level.</w:t>
            </w:r>
          </w:p>
        </w:tc>
      </w:tr>
      <w:tr w:rsidR="00525ED4" w14:paraId="6306D41D" w14:textId="77777777" w:rsidTr="00525ED4">
        <w:tc>
          <w:tcPr>
            <w:tcW w:w="0" w:type="auto"/>
            <w:vMerge/>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14:paraId="604F29D5" w14:textId="77777777" w:rsidR="00525ED4" w:rsidRDefault="00525ED4">
            <w:pPr>
              <w:spacing w:after="0" w:line="240" w:lineRule="auto"/>
              <w:rPr>
                <w:rFonts w:cs="Arial"/>
                <w:b/>
                <w:color w:val="FFFFFF" w:themeColor="background1"/>
                <w:sz w:val="40"/>
                <w:szCs w:val="40"/>
              </w:rPr>
            </w:pP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5804B5AE" w14:textId="77777777" w:rsidR="00525ED4" w:rsidRDefault="00525ED4">
            <w:pPr>
              <w:spacing w:after="0"/>
              <w:rPr>
                <w:rFonts w:cs="Arial"/>
                <w:b/>
                <w:color w:val="000000"/>
                <w:sz w:val="20"/>
                <w:szCs w:val="20"/>
              </w:rPr>
            </w:pPr>
            <w:r>
              <w:rPr>
                <w:rFonts w:cs="Arial"/>
                <w:b/>
                <w:color w:val="000000"/>
                <w:sz w:val="20"/>
                <w:szCs w:val="20"/>
              </w:rPr>
              <w:t>Applying concepts</w:t>
            </w:r>
          </w:p>
          <w:p w14:paraId="47BAC43B" w14:textId="77777777" w:rsidR="00525ED4" w:rsidRDefault="00525ED4">
            <w:pPr>
              <w:spacing w:after="0" w:line="264" w:lineRule="auto"/>
              <w:rPr>
                <w:rFonts w:cs="Arial"/>
                <w:color w:val="000000"/>
                <w:sz w:val="20"/>
                <w:szCs w:val="20"/>
              </w:rPr>
            </w:pPr>
            <w:r>
              <w:rPr>
                <w:rFonts w:cs="Arial"/>
                <w:color w:val="000000"/>
                <w:sz w:val="20"/>
                <w:szCs w:val="20"/>
              </w:rPr>
              <w:t>Relates a range of relevant psychological theories, principles and concepts to interpret human behaviour in the everyday world.</w:t>
            </w:r>
          </w:p>
        </w:tc>
      </w:tr>
      <w:tr w:rsidR="00525ED4" w14:paraId="2D13FF6C" w14:textId="77777777" w:rsidTr="00525ED4">
        <w:tc>
          <w:tcPr>
            <w:tcW w:w="0" w:type="auto"/>
            <w:vMerge/>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14:paraId="18043DB8" w14:textId="77777777" w:rsidR="00525ED4" w:rsidRDefault="00525ED4">
            <w:pPr>
              <w:spacing w:after="0" w:line="240" w:lineRule="auto"/>
              <w:rPr>
                <w:rFonts w:cs="Arial"/>
                <w:b/>
                <w:color w:val="FFFFFF" w:themeColor="background1"/>
                <w:sz w:val="40"/>
                <w:szCs w:val="40"/>
              </w:rPr>
            </w:pP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75C085DF" w14:textId="77777777" w:rsidR="00525ED4" w:rsidRDefault="00525ED4">
            <w:pPr>
              <w:spacing w:after="0"/>
              <w:rPr>
                <w:rFonts w:cs="Arial"/>
                <w:b/>
                <w:color w:val="000000"/>
                <w:sz w:val="20"/>
                <w:szCs w:val="20"/>
              </w:rPr>
            </w:pPr>
            <w:r>
              <w:rPr>
                <w:rFonts w:cs="Arial"/>
                <w:b/>
                <w:color w:val="000000"/>
                <w:sz w:val="20"/>
                <w:szCs w:val="20"/>
              </w:rPr>
              <w:t>Investigative skills</w:t>
            </w:r>
          </w:p>
          <w:p w14:paraId="75DCA788" w14:textId="77777777" w:rsidR="00525ED4" w:rsidRDefault="00525ED4">
            <w:pPr>
              <w:spacing w:after="0" w:line="264" w:lineRule="auto"/>
              <w:rPr>
                <w:rFonts w:cs="Arial"/>
                <w:color w:val="000000"/>
                <w:sz w:val="20"/>
                <w:szCs w:val="20"/>
              </w:rPr>
            </w:pPr>
            <w:r>
              <w:rPr>
                <w:rFonts w:cs="Calibri"/>
                <w:color w:val="000000"/>
                <w:sz w:val="20"/>
                <w:szCs w:val="20"/>
              </w:rPr>
              <w:t xml:space="preserve">Uses scientific concepts to </w:t>
            </w:r>
            <w:proofErr w:type="spellStart"/>
            <w:r>
              <w:rPr>
                <w:rFonts w:cs="Calibri"/>
                <w:color w:val="000000"/>
                <w:sz w:val="20"/>
                <w:szCs w:val="20"/>
              </w:rPr>
              <w:t>analyse</w:t>
            </w:r>
            <w:proofErr w:type="spellEnd"/>
            <w:r>
              <w:rPr>
                <w:rFonts w:cs="Calibri"/>
                <w:color w:val="000000"/>
                <w:sz w:val="20"/>
                <w:szCs w:val="20"/>
              </w:rPr>
              <w:t xml:space="preserve"> a problem, identify variables and formulate questions and hypotheses for investigation. Develops ethical methods that provide specific, accurate information which can be used to evaluate the hypotheses. </w:t>
            </w:r>
            <w:proofErr w:type="spellStart"/>
            <w:r>
              <w:rPr>
                <w:rFonts w:cs="Calibri"/>
                <w:color w:val="000000"/>
                <w:sz w:val="20"/>
                <w:szCs w:val="20"/>
              </w:rPr>
              <w:t>Recognises</w:t>
            </w:r>
            <w:proofErr w:type="spellEnd"/>
            <w:r>
              <w:rPr>
                <w:rFonts w:cs="Calibri"/>
                <w:color w:val="000000"/>
                <w:sz w:val="20"/>
                <w:szCs w:val="20"/>
              </w:rPr>
              <w:t xml:space="preserve"> inconsistencies in data. Draws conclusions which are consistent with data, explains these conclusions in terms of scientific concepts and relates them to the hypotheses. Suggests improvements to reduce sources of error in the data and research design.</w:t>
            </w:r>
          </w:p>
        </w:tc>
      </w:tr>
      <w:tr w:rsidR="00525ED4" w14:paraId="75035D0E" w14:textId="77777777" w:rsidTr="00525ED4">
        <w:tc>
          <w:tcPr>
            <w:tcW w:w="0" w:type="auto"/>
            <w:vMerge/>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14:paraId="733AA52D" w14:textId="77777777" w:rsidR="00525ED4" w:rsidRDefault="00525ED4">
            <w:pPr>
              <w:spacing w:after="0" w:line="240" w:lineRule="auto"/>
              <w:rPr>
                <w:rFonts w:cs="Arial"/>
                <w:b/>
                <w:color w:val="FFFFFF" w:themeColor="background1"/>
                <w:sz w:val="40"/>
                <w:szCs w:val="40"/>
              </w:rPr>
            </w:pP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2BDFB279" w14:textId="77777777" w:rsidR="00525ED4" w:rsidRDefault="00525ED4">
            <w:pPr>
              <w:spacing w:after="0"/>
              <w:rPr>
                <w:rFonts w:cs="Arial"/>
                <w:b/>
                <w:color w:val="000000"/>
                <w:sz w:val="20"/>
                <w:szCs w:val="20"/>
              </w:rPr>
            </w:pPr>
            <w:r>
              <w:rPr>
                <w:rFonts w:cs="Arial"/>
                <w:b/>
                <w:color w:val="000000"/>
                <w:sz w:val="20"/>
                <w:szCs w:val="20"/>
              </w:rPr>
              <w:t>Communication skills</w:t>
            </w:r>
          </w:p>
          <w:p w14:paraId="3FCEA100" w14:textId="77777777" w:rsidR="00525ED4" w:rsidRDefault="00525ED4">
            <w:pPr>
              <w:spacing w:after="0" w:line="264" w:lineRule="auto"/>
              <w:rPr>
                <w:rFonts w:cs="Arial"/>
                <w:color w:val="000000"/>
                <w:sz w:val="20"/>
                <w:szCs w:val="20"/>
              </w:rPr>
            </w:pPr>
            <w:r>
              <w:rPr>
                <w:rFonts w:cs="Calibri"/>
                <w:color w:val="000000"/>
                <w:sz w:val="20"/>
                <w:szCs w:val="20"/>
              </w:rPr>
              <w:t>Uses a range of appropriate psychological terminology consistently to explain complex behaviour, adapting language to suit specific audiences and purposes. Explains abstract concepts fluently and in a clear and logical way.</w:t>
            </w:r>
          </w:p>
        </w:tc>
      </w:tr>
    </w:tbl>
    <w:p w14:paraId="1D15DD0C" w14:textId="77777777" w:rsidR="00525ED4" w:rsidRDefault="00525ED4" w:rsidP="00525ED4">
      <w:pPr>
        <w:spacing w:after="0"/>
        <w:rPr>
          <w:rFonts w:cstheme="minorBidi"/>
        </w:rPr>
      </w:pPr>
    </w:p>
    <w:tbl>
      <w:tblPr>
        <w:tblW w:w="9781" w:type="dxa"/>
        <w:tblInd w:w="108"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ook w:val="00A0" w:firstRow="1" w:lastRow="0" w:firstColumn="1" w:lastColumn="0" w:noHBand="0" w:noVBand="0"/>
      </w:tblPr>
      <w:tblGrid>
        <w:gridCol w:w="993"/>
        <w:gridCol w:w="8788"/>
      </w:tblGrid>
      <w:tr w:rsidR="00525ED4" w14:paraId="3ECF3F8F" w14:textId="77777777" w:rsidTr="00525ED4">
        <w:tc>
          <w:tcPr>
            <w:tcW w:w="993" w:type="dxa"/>
            <w:vMerge w:val="restart"/>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8064A2" w:themeFill="accent4"/>
            <w:vAlign w:val="center"/>
            <w:hideMark/>
          </w:tcPr>
          <w:p w14:paraId="6ACDCBAE" w14:textId="77777777" w:rsidR="00525ED4" w:rsidRDefault="00525ED4">
            <w:pPr>
              <w:spacing w:after="0" w:line="264" w:lineRule="auto"/>
              <w:jc w:val="center"/>
              <w:rPr>
                <w:rFonts w:cs="Arial"/>
                <w:b/>
                <w:color w:val="FFFFFF" w:themeColor="background1"/>
                <w:sz w:val="40"/>
                <w:szCs w:val="40"/>
              </w:rPr>
            </w:pPr>
            <w:r>
              <w:rPr>
                <w:rFonts w:cs="Arial"/>
                <w:b/>
                <w:color w:val="FFFFFF" w:themeColor="background1"/>
                <w:sz w:val="40"/>
                <w:szCs w:val="40"/>
              </w:rPr>
              <w:t>B</w:t>
            </w: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740BC67F" w14:textId="77777777" w:rsidR="00525ED4" w:rsidRDefault="00525ED4">
            <w:pPr>
              <w:spacing w:after="0"/>
              <w:rPr>
                <w:rFonts w:cs="Arial"/>
                <w:b/>
                <w:color w:val="000000"/>
                <w:sz w:val="20"/>
                <w:szCs w:val="20"/>
              </w:rPr>
            </w:pPr>
            <w:r>
              <w:rPr>
                <w:rFonts w:cs="Arial"/>
                <w:b/>
                <w:color w:val="000000"/>
                <w:sz w:val="20"/>
                <w:szCs w:val="20"/>
              </w:rPr>
              <w:t>Conceptual knowledge and understanding</w:t>
            </w:r>
          </w:p>
          <w:p w14:paraId="02CAF2BF" w14:textId="77777777" w:rsidR="00525ED4" w:rsidRDefault="00525ED4">
            <w:pPr>
              <w:spacing w:after="0" w:line="264" w:lineRule="auto"/>
              <w:rPr>
                <w:rFonts w:cs="Arial"/>
                <w:color w:val="000000"/>
                <w:sz w:val="20"/>
                <w:szCs w:val="20"/>
              </w:rPr>
            </w:pPr>
            <w:r>
              <w:rPr>
                <w:rFonts w:cs="Calibri"/>
                <w:color w:val="000000"/>
                <w:sz w:val="20"/>
                <w:szCs w:val="20"/>
              </w:rPr>
              <w:t>Identifies and explains a range of theoretical approaches and domains in the fields of psychology related to the way humans think, feel and act both individually and in a group.</w:t>
            </w:r>
          </w:p>
        </w:tc>
      </w:tr>
      <w:tr w:rsidR="00525ED4" w14:paraId="38312FD8" w14:textId="77777777" w:rsidTr="00525ED4">
        <w:tc>
          <w:tcPr>
            <w:tcW w:w="0" w:type="auto"/>
            <w:vMerge/>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14:paraId="2FC6374E" w14:textId="77777777" w:rsidR="00525ED4" w:rsidRDefault="00525ED4">
            <w:pPr>
              <w:spacing w:after="0" w:line="240" w:lineRule="auto"/>
              <w:rPr>
                <w:rFonts w:cs="Arial"/>
                <w:b/>
                <w:color w:val="FFFFFF" w:themeColor="background1"/>
                <w:sz w:val="40"/>
                <w:szCs w:val="40"/>
              </w:rPr>
            </w:pP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62447A75" w14:textId="77777777" w:rsidR="00525ED4" w:rsidRDefault="00525ED4">
            <w:pPr>
              <w:spacing w:after="0"/>
              <w:rPr>
                <w:rFonts w:cs="Arial"/>
                <w:b/>
                <w:color w:val="000000"/>
                <w:sz w:val="20"/>
                <w:szCs w:val="20"/>
              </w:rPr>
            </w:pPr>
            <w:r>
              <w:rPr>
                <w:rFonts w:cs="Arial"/>
                <w:b/>
                <w:color w:val="000000"/>
                <w:sz w:val="20"/>
                <w:szCs w:val="20"/>
              </w:rPr>
              <w:t>Applying concepts</w:t>
            </w:r>
          </w:p>
          <w:p w14:paraId="781AD383" w14:textId="77777777" w:rsidR="00525ED4" w:rsidRDefault="00525ED4">
            <w:pPr>
              <w:spacing w:after="0" w:line="264" w:lineRule="auto"/>
              <w:rPr>
                <w:rFonts w:cs="Arial"/>
                <w:color w:val="000000"/>
                <w:sz w:val="20"/>
                <w:szCs w:val="20"/>
              </w:rPr>
            </w:pPr>
            <w:r>
              <w:rPr>
                <w:rFonts w:cs="Calibri"/>
                <w:color w:val="000000"/>
                <w:sz w:val="20"/>
                <w:szCs w:val="20"/>
              </w:rPr>
              <w:t>Makes direct reference to relevant psychological theories, principles and concepts to describe and explain human behaviour in the everyday world.</w:t>
            </w:r>
          </w:p>
        </w:tc>
      </w:tr>
      <w:tr w:rsidR="00525ED4" w14:paraId="431AE3F5" w14:textId="77777777" w:rsidTr="00525ED4">
        <w:tc>
          <w:tcPr>
            <w:tcW w:w="0" w:type="auto"/>
            <w:vMerge/>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14:paraId="520530A2" w14:textId="77777777" w:rsidR="00525ED4" w:rsidRDefault="00525ED4">
            <w:pPr>
              <w:spacing w:after="0" w:line="240" w:lineRule="auto"/>
              <w:rPr>
                <w:rFonts w:cs="Arial"/>
                <w:b/>
                <w:color w:val="FFFFFF" w:themeColor="background1"/>
                <w:sz w:val="40"/>
                <w:szCs w:val="40"/>
              </w:rPr>
            </w:pP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2C27956A" w14:textId="77777777" w:rsidR="00525ED4" w:rsidRDefault="00525ED4">
            <w:pPr>
              <w:spacing w:after="0"/>
              <w:rPr>
                <w:rFonts w:cs="Arial"/>
                <w:b/>
                <w:color w:val="000000"/>
                <w:sz w:val="20"/>
                <w:szCs w:val="20"/>
              </w:rPr>
            </w:pPr>
            <w:r>
              <w:rPr>
                <w:rFonts w:cs="Arial"/>
                <w:b/>
                <w:color w:val="000000"/>
                <w:sz w:val="20"/>
                <w:szCs w:val="20"/>
              </w:rPr>
              <w:t>Investigative skills</w:t>
            </w:r>
          </w:p>
          <w:p w14:paraId="059BBFD4" w14:textId="77777777" w:rsidR="00525ED4" w:rsidRDefault="00525ED4">
            <w:pPr>
              <w:spacing w:after="0" w:line="264" w:lineRule="auto"/>
              <w:rPr>
                <w:rFonts w:cs="Arial"/>
                <w:color w:val="000000"/>
                <w:sz w:val="20"/>
                <w:szCs w:val="20"/>
              </w:rPr>
            </w:pPr>
            <w:r>
              <w:rPr>
                <w:rFonts w:cs="Calibri"/>
                <w:color w:val="000000"/>
                <w:sz w:val="20"/>
                <w:szCs w:val="20"/>
              </w:rPr>
              <w:t xml:space="preserve">Interprets a situation to plan and conduct an ethical investigation. Formulates an hypothesis; controls several variables; collects, records, </w:t>
            </w:r>
            <w:proofErr w:type="spellStart"/>
            <w:r>
              <w:rPr>
                <w:rFonts w:cs="Calibri"/>
                <w:color w:val="000000"/>
                <w:sz w:val="20"/>
                <w:szCs w:val="20"/>
              </w:rPr>
              <w:t>organises</w:t>
            </w:r>
            <w:proofErr w:type="spellEnd"/>
            <w:r>
              <w:rPr>
                <w:rFonts w:cs="Calibri"/>
                <w:color w:val="000000"/>
                <w:sz w:val="20"/>
                <w:szCs w:val="20"/>
              </w:rPr>
              <w:t xml:space="preserve"> and describes trends in data; relates findings to the hypothesis; develops scientific explanations that are consistent with the data; and suggests specific changes that would improve the techniques used or the design of the investigation.</w:t>
            </w:r>
          </w:p>
        </w:tc>
      </w:tr>
      <w:tr w:rsidR="00525ED4" w14:paraId="23560301" w14:textId="77777777" w:rsidTr="00525ED4">
        <w:tc>
          <w:tcPr>
            <w:tcW w:w="0" w:type="auto"/>
            <w:vMerge/>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14:paraId="79A813D4" w14:textId="77777777" w:rsidR="00525ED4" w:rsidRDefault="00525ED4">
            <w:pPr>
              <w:spacing w:after="0" w:line="240" w:lineRule="auto"/>
              <w:rPr>
                <w:rFonts w:cs="Arial"/>
                <w:b/>
                <w:color w:val="FFFFFF" w:themeColor="background1"/>
                <w:sz w:val="40"/>
                <w:szCs w:val="40"/>
              </w:rPr>
            </w:pP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400DA673" w14:textId="77777777" w:rsidR="00525ED4" w:rsidRDefault="00525ED4">
            <w:pPr>
              <w:spacing w:after="0"/>
              <w:rPr>
                <w:rFonts w:cs="Arial"/>
                <w:b/>
                <w:color w:val="000000"/>
                <w:sz w:val="20"/>
                <w:szCs w:val="20"/>
              </w:rPr>
            </w:pPr>
            <w:r>
              <w:rPr>
                <w:rFonts w:cs="Arial"/>
                <w:b/>
                <w:color w:val="000000"/>
                <w:sz w:val="20"/>
                <w:szCs w:val="20"/>
              </w:rPr>
              <w:t>Communication skills</w:t>
            </w:r>
          </w:p>
          <w:p w14:paraId="66B75C1F" w14:textId="77777777" w:rsidR="00525ED4" w:rsidRDefault="00525ED4">
            <w:pPr>
              <w:spacing w:after="0" w:line="264" w:lineRule="auto"/>
              <w:rPr>
                <w:rFonts w:cs="Arial"/>
                <w:color w:val="000000"/>
                <w:sz w:val="20"/>
                <w:szCs w:val="20"/>
              </w:rPr>
            </w:pPr>
            <w:r>
              <w:rPr>
                <w:rFonts w:cs="Calibri"/>
                <w:color w:val="000000"/>
                <w:sz w:val="20"/>
                <w:szCs w:val="20"/>
              </w:rPr>
              <w:t>Uses a range of appropriate psychological terminology consistently to explain behaviour, adapting language to suit specific audiences and purposes. Explains ideas in a clear, accurate and logical way.</w:t>
            </w:r>
          </w:p>
        </w:tc>
      </w:tr>
    </w:tbl>
    <w:p w14:paraId="35BE0CDD" w14:textId="77777777" w:rsidR="00525ED4" w:rsidRDefault="00525ED4" w:rsidP="00525ED4">
      <w:pPr>
        <w:spacing w:after="0"/>
        <w:rPr>
          <w:rFonts w:cstheme="minorBidi"/>
        </w:rPr>
      </w:pPr>
    </w:p>
    <w:tbl>
      <w:tblPr>
        <w:tblW w:w="9781" w:type="dxa"/>
        <w:tblInd w:w="108"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ook w:val="00A0" w:firstRow="1" w:lastRow="0" w:firstColumn="1" w:lastColumn="0" w:noHBand="0" w:noVBand="0"/>
      </w:tblPr>
      <w:tblGrid>
        <w:gridCol w:w="993"/>
        <w:gridCol w:w="8788"/>
      </w:tblGrid>
      <w:tr w:rsidR="00525ED4" w14:paraId="49A7133B" w14:textId="77777777" w:rsidTr="00525ED4">
        <w:tc>
          <w:tcPr>
            <w:tcW w:w="993" w:type="dxa"/>
            <w:vMerge w:val="restart"/>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8064A2" w:themeFill="accent4"/>
            <w:vAlign w:val="center"/>
            <w:hideMark/>
          </w:tcPr>
          <w:p w14:paraId="57004969" w14:textId="77777777" w:rsidR="00525ED4" w:rsidRDefault="00525ED4">
            <w:pPr>
              <w:spacing w:after="0" w:line="264" w:lineRule="auto"/>
              <w:jc w:val="center"/>
              <w:rPr>
                <w:rFonts w:cs="Arial"/>
                <w:b/>
                <w:color w:val="FFFFFF" w:themeColor="background1"/>
                <w:sz w:val="40"/>
                <w:szCs w:val="40"/>
              </w:rPr>
            </w:pPr>
            <w:r>
              <w:rPr>
                <w:rFonts w:cs="Arial"/>
                <w:b/>
                <w:color w:val="FFFFFF" w:themeColor="background1"/>
                <w:sz w:val="40"/>
                <w:szCs w:val="40"/>
              </w:rPr>
              <w:t>C</w:t>
            </w: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410D13CA" w14:textId="77777777" w:rsidR="00525ED4" w:rsidRDefault="00525ED4">
            <w:pPr>
              <w:spacing w:after="0"/>
              <w:rPr>
                <w:rFonts w:cs="Arial"/>
                <w:b/>
                <w:color w:val="000000"/>
                <w:sz w:val="20"/>
                <w:szCs w:val="20"/>
              </w:rPr>
            </w:pPr>
            <w:r>
              <w:rPr>
                <w:rFonts w:cs="Arial"/>
                <w:b/>
                <w:color w:val="000000"/>
                <w:sz w:val="20"/>
                <w:szCs w:val="20"/>
              </w:rPr>
              <w:t>Conceptual knowledge and understanding</w:t>
            </w:r>
          </w:p>
          <w:p w14:paraId="2DBD13A3" w14:textId="77777777" w:rsidR="00525ED4" w:rsidRDefault="00525ED4">
            <w:pPr>
              <w:spacing w:after="0" w:line="264" w:lineRule="auto"/>
              <w:rPr>
                <w:rFonts w:cs="Arial"/>
                <w:color w:val="000000"/>
                <w:sz w:val="20"/>
                <w:szCs w:val="20"/>
              </w:rPr>
            </w:pPr>
            <w:r>
              <w:rPr>
                <w:rFonts w:cs="Calibri"/>
                <w:color w:val="000000"/>
                <w:sz w:val="20"/>
                <w:szCs w:val="20"/>
              </w:rPr>
              <w:t>Identifies and explains key theoretical approaches and domains in the fields of psychology related to the way humans think, feel and act individually and in a group.</w:t>
            </w:r>
          </w:p>
        </w:tc>
      </w:tr>
      <w:tr w:rsidR="00525ED4" w14:paraId="592B5C07" w14:textId="77777777" w:rsidTr="00525ED4">
        <w:tc>
          <w:tcPr>
            <w:tcW w:w="0" w:type="auto"/>
            <w:vMerge/>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14:paraId="29998F0F" w14:textId="77777777" w:rsidR="00525ED4" w:rsidRDefault="00525ED4">
            <w:pPr>
              <w:spacing w:after="0" w:line="240" w:lineRule="auto"/>
              <w:rPr>
                <w:rFonts w:cs="Arial"/>
                <w:b/>
                <w:color w:val="FFFFFF" w:themeColor="background1"/>
                <w:sz w:val="40"/>
                <w:szCs w:val="40"/>
              </w:rPr>
            </w:pP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0311F703" w14:textId="77777777" w:rsidR="00525ED4" w:rsidRDefault="00525ED4">
            <w:pPr>
              <w:spacing w:after="0"/>
              <w:rPr>
                <w:rFonts w:cs="Arial"/>
                <w:b/>
                <w:color w:val="000000"/>
                <w:sz w:val="20"/>
                <w:szCs w:val="20"/>
              </w:rPr>
            </w:pPr>
            <w:r>
              <w:rPr>
                <w:rFonts w:cs="Arial"/>
                <w:b/>
                <w:color w:val="000000"/>
                <w:sz w:val="20"/>
                <w:szCs w:val="20"/>
              </w:rPr>
              <w:t>Applying concepts</w:t>
            </w:r>
          </w:p>
          <w:p w14:paraId="633DE948" w14:textId="77777777" w:rsidR="00525ED4" w:rsidRDefault="00525ED4">
            <w:pPr>
              <w:spacing w:after="0" w:line="264" w:lineRule="auto"/>
              <w:rPr>
                <w:rFonts w:cs="Arial"/>
                <w:color w:val="000000"/>
                <w:sz w:val="20"/>
                <w:szCs w:val="20"/>
              </w:rPr>
            </w:pPr>
            <w:r>
              <w:rPr>
                <w:rFonts w:cs="Calibri"/>
                <w:color w:val="000000"/>
                <w:sz w:val="20"/>
                <w:szCs w:val="20"/>
              </w:rPr>
              <w:t>Makes direct reference to psychological theories, principles and concepts to describe and explain human behaviour in the everyday world.</w:t>
            </w:r>
          </w:p>
        </w:tc>
      </w:tr>
      <w:tr w:rsidR="00525ED4" w14:paraId="66891D98" w14:textId="77777777" w:rsidTr="00525ED4">
        <w:tc>
          <w:tcPr>
            <w:tcW w:w="0" w:type="auto"/>
            <w:vMerge/>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14:paraId="6F766676" w14:textId="77777777" w:rsidR="00525ED4" w:rsidRDefault="00525ED4">
            <w:pPr>
              <w:spacing w:after="0" w:line="240" w:lineRule="auto"/>
              <w:rPr>
                <w:rFonts w:cs="Arial"/>
                <w:b/>
                <w:color w:val="FFFFFF" w:themeColor="background1"/>
                <w:sz w:val="40"/>
                <w:szCs w:val="40"/>
              </w:rPr>
            </w:pP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2C45A89E" w14:textId="77777777" w:rsidR="00525ED4" w:rsidRDefault="00525ED4">
            <w:pPr>
              <w:spacing w:after="0"/>
              <w:rPr>
                <w:rFonts w:cs="Arial"/>
                <w:b/>
                <w:color w:val="000000"/>
                <w:sz w:val="20"/>
                <w:szCs w:val="20"/>
              </w:rPr>
            </w:pPr>
            <w:r>
              <w:rPr>
                <w:rFonts w:cs="Arial"/>
                <w:b/>
                <w:color w:val="000000"/>
                <w:sz w:val="20"/>
                <w:szCs w:val="20"/>
              </w:rPr>
              <w:t>Investigative skills</w:t>
            </w:r>
          </w:p>
          <w:p w14:paraId="076270AC" w14:textId="77777777" w:rsidR="00525ED4" w:rsidRDefault="00525ED4">
            <w:pPr>
              <w:spacing w:after="0" w:line="264" w:lineRule="auto"/>
              <w:rPr>
                <w:rFonts w:cs="Arial"/>
                <w:color w:val="000000"/>
                <w:sz w:val="20"/>
                <w:szCs w:val="20"/>
              </w:rPr>
            </w:pPr>
            <w:r>
              <w:rPr>
                <w:rFonts w:cs="Calibri"/>
                <w:color w:val="000000"/>
                <w:sz w:val="20"/>
                <w:szCs w:val="20"/>
              </w:rPr>
              <w:t xml:space="preserve">Plans and conducts investigations taking into account the main variables. </w:t>
            </w:r>
            <w:proofErr w:type="spellStart"/>
            <w:r>
              <w:rPr>
                <w:rFonts w:cs="Calibri"/>
                <w:color w:val="000000"/>
                <w:sz w:val="20"/>
                <w:szCs w:val="20"/>
              </w:rPr>
              <w:t>Recognises</w:t>
            </w:r>
            <w:proofErr w:type="spellEnd"/>
            <w:r>
              <w:rPr>
                <w:rFonts w:cs="Calibri"/>
                <w:color w:val="000000"/>
                <w:sz w:val="20"/>
                <w:szCs w:val="20"/>
              </w:rPr>
              <w:t xml:space="preserve"> the need for fair testing. Collects and </w:t>
            </w:r>
            <w:proofErr w:type="spellStart"/>
            <w:r>
              <w:rPr>
                <w:rFonts w:cs="Calibri"/>
                <w:color w:val="000000"/>
                <w:sz w:val="20"/>
                <w:szCs w:val="20"/>
              </w:rPr>
              <w:t>organises</w:t>
            </w:r>
            <w:proofErr w:type="spellEnd"/>
            <w:r>
              <w:rPr>
                <w:rFonts w:cs="Calibri"/>
                <w:color w:val="000000"/>
                <w:sz w:val="20"/>
                <w:szCs w:val="20"/>
              </w:rPr>
              <w:t xml:space="preserve"> data. </w:t>
            </w:r>
            <w:proofErr w:type="spellStart"/>
            <w:r>
              <w:rPr>
                <w:rFonts w:cs="Calibri"/>
                <w:color w:val="000000"/>
                <w:sz w:val="20"/>
                <w:szCs w:val="20"/>
              </w:rPr>
              <w:t>Summarises</w:t>
            </w:r>
            <w:proofErr w:type="spellEnd"/>
            <w:r>
              <w:rPr>
                <w:rFonts w:cs="Calibri"/>
                <w:color w:val="000000"/>
                <w:sz w:val="20"/>
                <w:szCs w:val="20"/>
              </w:rPr>
              <w:t xml:space="preserve"> and explains patterns in the data in relation to the research prediction. Gives general suggestions for improving the investigation.</w:t>
            </w:r>
          </w:p>
        </w:tc>
      </w:tr>
      <w:tr w:rsidR="00525ED4" w14:paraId="0A46BAA7" w14:textId="77777777" w:rsidTr="00525ED4">
        <w:tc>
          <w:tcPr>
            <w:tcW w:w="0" w:type="auto"/>
            <w:vMerge/>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14:paraId="35414961" w14:textId="77777777" w:rsidR="00525ED4" w:rsidRDefault="00525ED4">
            <w:pPr>
              <w:spacing w:after="0" w:line="240" w:lineRule="auto"/>
              <w:rPr>
                <w:rFonts w:cs="Arial"/>
                <w:b/>
                <w:color w:val="FFFFFF" w:themeColor="background1"/>
                <w:sz w:val="40"/>
                <w:szCs w:val="40"/>
              </w:rPr>
            </w:pP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24A8DD11" w14:textId="77777777" w:rsidR="00525ED4" w:rsidRDefault="00525ED4">
            <w:pPr>
              <w:spacing w:after="0"/>
              <w:rPr>
                <w:rFonts w:cs="Arial"/>
                <w:b/>
                <w:color w:val="000000"/>
                <w:sz w:val="20"/>
                <w:szCs w:val="20"/>
              </w:rPr>
            </w:pPr>
            <w:r>
              <w:rPr>
                <w:rFonts w:cs="Arial"/>
                <w:b/>
                <w:color w:val="000000"/>
                <w:sz w:val="20"/>
                <w:szCs w:val="20"/>
              </w:rPr>
              <w:t>Communication skills</w:t>
            </w:r>
          </w:p>
          <w:p w14:paraId="7D358BF2" w14:textId="77777777" w:rsidR="00525ED4" w:rsidRDefault="00525ED4">
            <w:pPr>
              <w:spacing w:after="0" w:line="264" w:lineRule="auto"/>
              <w:rPr>
                <w:rFonts w:cs="Arial"/>
                <w:color w:val="000000"/>
                <w:sz w:val="20"/>
                <w:szCs w:val="20"/>
              </w:rPr>
            </w:pPr>
            <w:r>
              <w:rPr>
                <w:rFonts w:cs="Calibri"/>
                <w:color w:val="000000"/>
                <w:sz w:val="20"/>
                <w:szCs w:val="20"/>
              </w:rPr>
              <w:t>Uses simple psychological terminology consistently to accurately explain human behaviour.</w:t>
            </w:r>
          </w:p>
        </w:tc>
      </w:tr>
    </w:tbl>
    <w:p w14:paraId="56735655" w14:textId="77777777" w:rsidR="00525ED4" w:rsidRDefault="00525ED4" w:rsidP="00525ED4">
      <w:pPr>
        <w:rPr>
          <w:rFonts w:cstheme="minorBidi"/>
        </w:rPr>
      </w:pPr>
      <w:r>
        <w:br w:type="page"/>
      </w:r>
    </w:p>
    <w:tbl>
      <w:tblPr>
        <w:tblW w:w="9781" w:type="dxa"/>
        <w:tblInd w:w="108"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ook w:val="00A0" w:firstRow="1" w:lastRow="0" w:firstColumn="1" w:lastColumn="0" w:noHBand="0" w:noVBand="0"/>
      </w:tblPr>
      <w:tblGrid>
        <w:gridCol w:w="993"/>
        <w:gridCol w:w="8788"/>
      </w:tblGrid>
      <w:tr w:rsidR="00525ED4" w14:paraId="2CAAC617" w14:textId="77777777" w:rsidTr="00525ED4">
        <w:tc>
          <w:tcPr>
            <w:tcW w:w="993" w:type="dxa"/>
            <w:vMerge w:val="restart"/>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8064A2" w:themeFill="accent4"/>
            <w:vAlign w:val="center"/>
            <w:hideMark/>
          </w:tcPr>
          <w:p w14:paraId="21C3E787" w14:textId="77777777" w:rsidR="00525ED4" w:rsidRDefault="00525ED4">
            <w:pPr>
              <w:spacing w:after="0" w:line="264" w:lineRule="auto"/>
              <w:jc w:val="center"/>
              <w:rPr>
                <w:rFonts w:cs="Arial"/>
                <w:b/>
                <w:color w:val="FFFFFF" w:themeColor="background1"/>
                <w:sz w:val="40"/>
                <w:szCs w:val="40"/>
              </w:rPr>
            </w:pPr>
            <w:r>
              <w:rPr>
                <w:rFonts w:cs="Arial"/>
                <w:b/>
                <w:color w:val="FFFFFF" w:themeColor="background1"/>
                <w:sz w:val="40"/>
                <w:szCs w:val="40"/>
              </w:rPr>
              <w:lastRenderedPageBreak/>
              <w:t>D</w:t>
            </w: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7395E80D" w14:textId="77777777" w:rsidR="00525ED4" w:rsidRDefault="00525ED4">
            <w:pPr>
              <w:spacing w:after="0"/>
              <w:rPr>
                <w:rFonts w:cs="Arial"/>
                <w:b/>
                <w:color w:val="000000"/>
                <w:sz w:val="20"/>
                <w:szCs w:val="20"/>
              </w:rPr>
            </w:pPr>
            <w:r>
              <w:rPr>
                <w:rFonts w:cs="Arial"/>
                <w:b/>
                <w:color w:val="000000"/>
                <w:sz w:val="20"/>
                <w:szCs w:val="20"/>
              </w:rPr>
              <w:t>Conceptual knowledge and understanding</w:t>
            </w:r>
          </w:p>
          <w:p w14:paraId="58F43BE6" w14:textId="77777777" w:rsidR="00525ED4" w:rsidRDefault="00525ED4">
            <w:pPr>
              <w:spacing w:after="0" w:line="264" w:lineRule="auto"/>
              <w:rPr>
                <w:rFonts w:cs="Arial"/>
                <w:color w:val="000000"/>
                <w:sz w:val="20"/>
                <w:szCs w:val="20"/>
              </w:rPr>
            </w:pPr>
            <w:r>
              <w:rPr>
                <w:rFonts w:cs="Calibri"/>
                <w:color w:val="000000"/>
                <w:sz w:val="20"/>
                <w:szCs w:val="20"/>
              </w:rPr>
              <w:t>Describes theoretical approaches and domains in the fields of psychology related to the way humans think, feel and act both individually and in a group.</w:t>
            </w:r>
          </w:p>
        </w:tc>
      </w:tr>
      <w:tr w:rsidR="00525ED4" w14:paraId="7A03F432" w14:textId="77777777" w:rsidTr="00525ED4">
        <w:tc>
          <w:tcPr>
            <w:tcW w:w="0" w:type="auto"/>
            <w:vMerge/>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14:paraId="2E7E2A89" w14:textId="77777777" w:rsidR="00525ED4" w:rsidRDefault="00525ED4">
            <w:pPr>
              <w:spacing w:after="0" w:line="240" w:lineRule="auto"/>
              <w:rPr>
                <w:rFonts w:cs="Arial"/>
                <w:b/>
                <w:color w:val="FFFFFF" w:themeColor="background1"/>
                <w:sz w:val="40"/>
                <w:szCs w:val="40"/>
              </w:rPr>
            </w:pP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39329CDE" w14:textId="77777777" w:rsidR="00525ED4" w:rsidRDefault="00525ED4">
            <w:pPr>
              <w:spacing w:after="0"/>
              <w:rPr>
                <w:rFonts w:cs="Arial"/>
                <w:b/>
                <w:color w:val="000000"/>
                <w:sz w:val="20"/>
                <w:szCs w:val="20"/>
              </w:rPr>
            </w:pPr>
            <w:r>
              <w:rPr>
                <w:rFonts w:cs="Arial"/>
                <w:b/>
                <w:color w:val="000000"/>
                <w:sz w:val="20"/>
                <w:szCs w:val="20"/>
              </w:rPr>
              <w:t>Applying concepts</w:t>
            </w:r>
          </w:p>
          <w:p w14:paraId="65B8B4FB" w14:textId="77777777" w:rsidR="00525ED4" w:rsidRDefault="00525ED4">
            <w:pPr>
              <w:spacing w:after="0" w:line="264" w:lineRule="auto"/>
              <w:rPr>
                <w:rFonts w:cs="Arial"/>
                <w:color w:val="000000"/>
                <w:sz w:val="20"/>
                <w:szCs w:val="20"/>
              </w:rPr>
            </w:pPr>
            <w:r>
              <w:rPr>
                <w:rFonts w:cs="Calibri"/>
                <w:color w:val="000000"/>
                <w:sz w:val="20"/>
                <w:szCs w:val="20"/>
              </w:rPr>
              <w:t>Uses appropriate psychological terms to describe human behaviour in the everyday world.</w:t>
            </w:r>
          </w:p>
        </w:tc>
      </w:tr>
      <w:tr w:rsidR="00525ED4" w14:paraId="4E01085C" w14:textId="77777777" w:rsidTr="00525ED4">
        <w:tc>
          <w:tcPr>
            <w:tcW w:w="0" w:type="auto"/>
            <w:vMerge/>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14:paraId="04BC1B67" w14:textId="77777777" w:rsidR="00525ED4" w:rsidRDefault="00525ED4">
            <w:pPr>
              <w:spacing w:after="0" w:line="240" w:lineRule="auto"/>
              <w:rPr>
                <w:rFonts w:cs="Arial"/>
                <w:b/>
                <w:color w:val="FFFFFF" w:themeColor="background1"/>
                <w:sz w:val="40"/>
                <w:szCs w:val="40"/>
              </w:rPr>
            </w:pP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3F73EDFF" w14:textId="77777777" w:rsidR="00525ED4" w:rsidRDefault="00525ED4">
            <w:pPr>
              <w:spacing w:after="0"/>
              <w:rPr>
                <w:rFonts w:cs="Arial"/>
                <w:b/>
                <w:color w:val="000000"/>
                <w:sz w:val="20"/>
                <w:szCs w:val="20"/>
              </w:rPr>
            </w:pPr>
            <w:r>
              <w:rPr>
                <w:rFonts w:cs="Arial"/>
                <w:b/>
                <w:color w:val="000000"/>
                <w:sz w:val="20"/>
                <w:szCs w:val="20"/>
              </w:rPr>
              <w:t>Investigative skills</w:t>
            </w:r>
          </w:p>
          <w:p w14:paraId="5D7E3696" w14:textId="77777777" w:rsidR="00525ED4" w:rsidRDefault="00525ED4">
            <w:pPr>
              <w:spacing w:after="0" w:line="264" w:lineRule="auto"/>
              <w:rPr>
                <w:rFonts w:cs="Arial"/>
                <w:color w:val="000000"/>
                <w:sz w:val="20"/>
                <w:szCs w:val="20"/>
              </w:rPr>
            </w:pPr>
            <w:r>
              <w:rPr>
                <w:rFonts w:cs="Calibri"/>
                <w:color w:val="000000"/>
                <w:sz w:val="20"/>
                <w:szCs w:val="20"/>
              </w:rPr>
              <w:t xml:space="preserve">Plans investigations, with guidance, </w:t>
            </w:r>
            <w:proofErr w:type="spellStart"/>
            <w:r>
              <w:rPr>
                <w:rFonts w:cs="Calibri"/>
                <w:color w:val="000000"/>
                <w:sz w:val="20"/>
                <w:szCs w:val="20"/>
              </w:rPr>
              <w:t>recognising</w:t>
            </w:r>
            <w:proofErr w:type="spellEnd"/>
            <w:r>
              <w:rPr>
                <w:rFonts w:cs="Calibri"/>
                <w:color w:val="000000"/>
                <w:sz w:val="20"/>
                <w:szCs w:val="20"/>
              </w:rPr>
              <w:t xml:space="preserve"> the need for fair testing in most instances. Presents simple scientific data with minor inaccuracies. Identifies some patterns in the data to describe simple findings that have a few inaccuracies, but relate to the research prediction. Identifies the main difficulties experienced in conducting the investigation.</w:t>
            </w:r>
          </w:p>
        </w:tc>
      </w:tr>
      <w:tr w:rsidR="00525ED4" w14:paraId="3A71AF94" w14:textId="77777777" w:rsidTr="00525ED4">
        <w:tc>
          <w:tcPr>
            <w:tcW w:w="0" w:type="auto"/>
            <w:vMerge/>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14:paraId="18AA9288" w14:textId="77777777" w:rsidR="00525ED4" w:rsidRDefault="00525ED4">
            <w:pPr>
              <w:spacing w:after="0" w:line="240" w:lineRule="auto"/>
              <w:rPr>
                <w:rFonts w:cs="Arial"/>
                <w:b/>
                <w:color w:val="FFFFFF" w:themeColor="background1"/>
                <w:sz w:val="40"/>
                <w:szCs w:val="40"/>
              </w:rPr>
            </w:pP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62C42E77" w14:textId="77777777" w:rsidR="00525ED4" w:rsidRDefault="00525ED4">
            <w:pPr>
              <w:spacing w:after="0"/>
              <w:rPr>
                <w:rFonts w:cs="Arial"/>
                <w:b/>
                <w:color w:val="000000"/>
                <w:sz w:val="20"/>
                <w:szCs w:val="20"/>
              </w:rPr>
            </w:pPr>
            <w:r>
              <w:rPr>
                <w:rFonts w:cs="Arial"/>
                <w:b/>
                <w:color w:val="000000"/>
                <w:sz w:val="20"/>
                <w:szCs w:val="20"/>
              </w:rPr>
              <w:t>Communication skills</w:t>
            </w:r>
          </w:p>
          <w:p w14:paraId="1B377AE0" w14:textId="77777777" w:rsidR="00525ED4" w:rsidRDefault="00525ED4">
            <w:pPr>
              <w:spacing w:after="0" w:line="264" w:lineRule="auto"/>
              <w:rPr>
                <w:rFonts w:cs="Arial"/>
                <w:color w:val="000000"/>
                <w:sz w:val="20"/>
                <w:szCs w:val="20"/>
              </w:rPr>
            </w:pPr>
            <w:r>
              <w:rPr>
                <w:rFonts w:cs="Calibri"/>
                <w:color w:val="000000"/>
                <w:sz w:val="20"/>
                <w:szCs w:val="20"/>
              </w:rPr>
              <w:t xml:space="preserve">Uses small amounts of basic psychological terminology to describe and explain human behaviour. Plans, rehearses and considers communication skills. Requires some frameworks to </w:t>
            </w:r>
            <w:proofErr w:type="spellStart"/>
            <w:r>
              <w:rPr>
                <w:rFonts w:cs="Calibri"/>
                <w:color w:val="000000"/>
                <w:sz w:val="20"/>
                <w:szCs w:val="20"/>
              </w:rPr>
              <w:t>organise</w:t>
            </w:r>
            <w:proofErr w:type="spellEnd"/>
            <w:r>
              <w:rPr>
                <w:rFonts w:cs="Calibri"/>
                <w:color w:val="000000"/>
                <w:sz w:val="20"/>
                <w:szCs w:val="20"/>
              </w:rPr>
              <w:t xml:space="preserve"> ideas.</w:t>
            </w:r>
          </w:p>
        </w:tc>
      </w:tr>
    </w:tbl>
    <w:p w14:paraId="36699031" w14:textId="77777777" w:rsidR="00525ED4" w:rsidRDefault="00525ED4" w:rsidP="00525ED4">
      <w:pPr>
        <w:spacing w:after="0"/>
        <w:rPr>
          <w:rFonts w:cstheme="minorBidi"/>
        </w:rPr>
      </w:pPr>
    </w:p>
    <w:tbl>
      <w:tblPr>
        <w:tblW w:w="9781" w:type="dxa"/>
        <w:tblInd w:w="108"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Look w:val="00A0" w:firstRow="1" w:lastRow="0" w:firstColumn="1" w:lastColumn="0" w:noHBand="0" w:noVBand="0"/>
      </w:tblPr>
      <w:tblGrid>
        <w:gridCol w:w="993"/>
        <w:gridCol w:w="8788"/>
      </w:tblGrid>
      <w:tr w:rsidR="00525ED4" w14:paraId="194AF3F4" w14:textId="77777777" w:rsidTr="00525ED4">
        <w:tc>
          <w:tcPr>
            <w:tcW w:w="993" w:type="dxa"/>
            <w:vMerge w:val="restart"/>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8064A2" w:themeFill="accent4"/>
            <w:vAlign w:val="center"/>
            <w:hideMark/>
          </w:tcPr>
          <w:p w14:paraId="0ACD6FF6" w14:textId="77777777" w:rsidR="00525ED4" w:rsidRDefault="00525ED4">
            <w:pPr>
              <w:spacing w:after="0" w:line="264" w:lineRule="auto"/>
              <w:jc w:val="center"/>
              <w:rPr>
                <w:rFonts w:cs="Arial"/>
                <w:b/>
                <w:color w:val="FFFFFF" w:themeColor="background1"/>
                <w:sz w:val="40"/>
                <w:szCs w:val="40"/>
              </w:rPr>
            </w:pPr>
            <w:r>
              <w:rPr>
                <w:rFonts w:cs="Arial"/>
                <w:b/>
                <w:color w:val="FFFFFF" w:themeColor="background1"/>
                <w:sz w:val="40"/>
                <w:szCs w:val="40"/>
              </w:rPr>
              <w:t>E</w:t>
            </w: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064CE0C6" w14:textId="77777777" w:rsidR="00525ED4" w:rsidRDefault="00525ED4">
            <w:pPr>
              <w:spacing w:after="0"/>
              <w:rPr>
                <w:rFonts w:cs="Arial"/>
                <w:b/>
                <w:color w:val="000000"/>
                <w:sz w:val="20"/>
                <w:szCs w:val="20"/>
              </w:rPr>
            </w:pPr>
            <w:r>
              <w:rPr>
                <w:rFonts w:cs="Arial"/>
                <w:b/>
                <w:color w:val="000000"/>
                <w:sz w:val="20"/>
                <w:szCs w:val="20"/>
              </w:rPr>
              <w:t>Conceptual knowledge and understanding</w:t>
            </w:r>
          </w:p>
          <w:p w14:paraId="4E57CC71" w14:textId="77777777" w:rsidR="00525ED4" w:rsidRDefault="00525ED4">
            <w:pPr>
              <w:spacing w:after="0" w:line="264" w:lineRule="auto"/>
              <w:rPr>
                <w:rFonts w:cs="Arial"/>
                <w:color w:val="000000"/>
                <w:sz w:val="20"/>
                <w:szCs w:val="20"/>
              </w:rPr>
            </w:pPr>
            <w:r>
              <w:rPr>
                <w:rFonts w:cs="Calibri"/>
                <w:color w:val="000000"/>
                <w:sz w:val="20"/>
                <w:szCs w:val="20"/>
              </w:rPr>
              <w:t>Recalls very few theoretical approaches and domains in the fields of psychology.</w:t>
            </w:r>
          </w:p>
        </w:tc>
      </w:tr>
      <w:tr w:rsidR="00525ED4" w14:paraId="0B5FC1C0" w14:textId="77777777" w:rsidTr="00525ED4">
        <w:tc>
          <w:tcPr>
            <w:tcW w:w="0" w:type="auto"/>
            <w:vMerge/>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14:paraId="6B7D9681" w14:textId="77777777" w:rsidR="00525ED4" w:rsidRDefault="00525ED4">
            <w:pPr>
              <w:spacing w:after="0" w:line="240" w:lineRule="auto"/>
              <w:rPr>
                <w:rFonts w:cs="Arial"/>
                <w:b/>
                <w:color w:val="FFFFFF" w:themeColor="background1"/>
                <w:sz w:val="40"/>
                <w:szCs w:val="40"/>
              </w:rPr>
            </w:pP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4C03BBEA" w14:textId="77777777" w:rsidR="00525ED4" w:rsidRDefault="00525ED4">
            <w:pPr>
              <w:spacing w:after="0"/>
              <w:rPr>
                <w:rFonts w:cs="Arial"/>
                <w:b/>
                <w:color w:val="000000"/>
                <w:sz w:val="20"/>
                <w:szCs w:val="20"/>
              </w:rPr>
            </w:pPr>
            <w:r>
              <w:rPr>
                <w:rFonts w:cs="Arial"/>
                <w:b/>
                <w:color w:val="000000"/>
                <w:sz w:val="20"/>
                <w:szCs w:val="20"/>
              </w:rPr>
              <w:t>Applying concepts</w:t>
            </w:r>
          </w:p>
          <w:p w14:paraId="464CCCF6" w14:textId="77777777" w:rsidR="00525ED4" w:rsidRDefault="00525ED4">
            <w:pPr>
              <w:spacing w:after="0" w:line="264" w:lineRule="auto"/>
              <w:rPr>
                <w:rFonts w:cs="Calibri"/>
                <w:b/>
                <w:color w:val="000000"/>
                <w:sz w:val="20"/>
                <w:szCs w:val="20"/>
              </w:rPr>
            </w:pPr>
            <w:r>
              <w:rPr>
                <w:rFonts w:cs="Calibri"/>
                <w:color w:val="000000"/>
                <w:sz w:val="20"/>
                <w:szCs w:val="20"/>
              </w:rPr>
              <w:t>Identifies patterns of human behaviour and describes these using psychological terms.</w:t>
            </w:r>
          </w:p>
        </w:tc>
      </w:tr>
      <w:tr w:rsidR="00525ED4" w14:paraId="68460AFD" w14:textId="77777777" w:rsidTr="00525ED4">
        <w:tc>
          <w:tcPr>
            <w:tcW w:w="0" w:type="auto"/>
            <w:vMerge/>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14:paraId="7398A80E" w14:textId="77777777" w:rsidR="00525ED4" w:rsidRDefault="00525ED4">
            <w:pPr>
              <w:spacing w:after="0" w:line="240" w:lineRule="auto"/>
              <w:rPr>
                <w:rFonts w:cs="Arial"/>
                <w:b/>
                <w:color w:val="FFFFFF" w:themeColor="background1"/>
                <w:sz w:val="40"/>
                <w:szCs w:val="40"/>
              </w:rPr>
            </w:pP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427421F6" w14:textId="77777777" w:rsidR="00525ED4" w:rsidRDefault="00525ED4">
            <w:pPr>
              <w:spacing w:after="0"/>
              <w:rPr>
                <w:rFonts w:cs="Arial"/>
                <w:b/>
                <w:color w:val="000000"/>
                <w:sz w:val="20"/>
                <w:szCs w:val="20"/>
              </w:rPr>
            </w:pPr>
            <w:r>
              <w:rPr>
                <w:rFonts w:cs="Arial"/>
                <w:b/>
                <w:color w:val="000000"/>
                <w:sz w:val="20"/>
                <w:szCs w:val="20"/>
              </w:rPr>
              <w:t>Investigative skills</w:t>
            </w:r>
          </w:p>
          <w:p w14:paraId="7C47C463" w14:textId="77777777" w:rsidR="00525ED4" w:rsidRDefault="00525ED4">
            <w:pPr>
              <w:spacing w:after="0" w:line="264" w:lineRule="auto"/>
              <w:rPr>
                <w:rFonts w:cs="Calibri"/>
                <w:b/>
                <w:color w:val="000000"/>
                <w:sz w:val="20"/>
                <w:szCs w:val="20"/>
              </w:rPr>
            </w:pPr>
            <w:r>
              <w:rPr>
                <w:rFonts w:cs="Calibri"/>
                <w:color w:val="000000"/>
                <w:sz w:val="20"/>
                <w:szCs w:val="20"/>
              </w:rPr>
              <w:t xml:space="preserve">With guidance, identifies the main aspects of a scientific investigation and makes simple predictions. Demonstrates minimal skills in planning, designing, </w:t>
            </w:r>
            <w:proofErr w:type="spellStart"/>
            <w:r>
              <w:rPr>
                <w:rFonts w:cs="Calibri"/>
                <w:color w:val="000000"/>
                <w:sz w:val="20"/>
                <w:szCs w:val="20"/>
              </w:rPr>
              <w:t>organising</w:t>
            </w:r>
            <w:proofErr w:type="spellEnd"/>
            <w:r>
              <w:rPr>
                <w:rFonts w:cs="Calibri"/>
                <w:color w:val="000000"/>
                <w:sz w:val="20"/>
                <w:szCs w:val="20"/>
              </w:rPr>
              <w:t xml:space="preserve"> and explaining investigation findings.</w:t>
            </w:r>
          </w:p>
        </w:tc>
      </w:tr>
      <w:tr w:rsidR="00525ED4" w14:paraId="21FBCA45" w14:textId="77777777" w:rsidTr="00525ED4">
        <w:tc>
          <w:tcPr>
            <w:tcW w:w="0" w:type="auto"/>
            <w:vMerge/>
            <w:tcBorders>
              <w:top w:val="single" w:sz="8" w:space="0" w:color="8064A2" w:themeColor="accent4"/>
              <w:left w:val="single" w:sz="8" w:space="0" w:color="8064A2" w:themeColor="accent4"/>
              <w:bottom w:val="single" w:sz="8" w:space="0" w:color="8064A2" w:themeColor="accent4"/>
              <w:right w:val="single" w:sz="8" w:space="0" w:color="8064A2" w:themeColor="accent4"/>
            </w:tcBorders>
            <w:vAlign w:val="center"/>
            <w:hideMark/>
          </w:tcPr>
          <w:p w14:paraId="62208405" w14:textId="77777777" w:rsidR="00525ED4" w:rsidRDefault="00525ED4">
            <w:pPr>
              <w:spacing w:after="0" w:line="240" w:lineRule="auto"/>
              <w:rPr>
                <w:rFonts w:cs="Arial"/>
                <w:b/>
                <w:color w:val="FFFFFF" w:themeColor="background1"/>
                <w:sz w:val="40"/>
                <w:szCs w:val="40"/>
              </w:rPr>
            </w:pPr>
          </w:p>
        </w:tc>
        <w:tc>
          <w:tcPr>
            <w:tcW w:w="8788" w:type="dxa"/>
            <w:tcBorders>
              <w:top w:val="single" w:sz="8" w:space="0" w:color="8064A2" w:themeColor="accent4"/>
              <w:left w:val="single" w:sz="8" w:space="0" w:color="8064A2" w:themeColor="accent4"/>
              <w:bottom w:val="single" w:sz="8" w:space="0" w:color="8064A2" w:themeColor="accent4"/>
              <w:right w:val="single" w:sz="8" w:space="0" w:color="8064A2" w:themeColor="accent4"/>
            </w:tcBorders>
            <w:hideMark/>
          </w:tcPr>
          <w:p w14:paraId="1475942D" w14:textId="77777777" w:rsidR="00525ED4" w:rsidRDefault="00525ED4">
            <w:pPr>
              <w:spacing w:after="0"/>
              <w:rPr>
                <w:rFonts w:cs="Arial"/>
                <w:b/>
                <w:color w:val="000000"/>
                <w:sz w:val="20"/>
                <w:szCs w:val="20"/>
              </w:rPr>
            </w:pPr>
            <w:r>
              <w:rPr>
                <w:rFonts w:cs="Arial"/>
                <w:b/>
                <w:color w:val="000000"/>
                <w:sz w:val="20"/>
                <w:szCs w:val="20"/>
              </w:rPr>
              <w:t>Communication skills</w:t>
            </w:r>
          </w:p>
          <w:p w14:paraId="7DC24C73" w14:textId="77777777" w:rsidR="00525ED4" w:rsidRDefault="00525ED4">
            <w:pPr>
              <w:spacing w:after="0" w:line="264" w:lineRule="auto"/>
              <w:rPr>
                <w:rFonts w:cs="Calibri"/>
                <w:b/>
                <w:color w:val="000000"/>
                <w:sz w:val="20"/>
                <w:szCs w:val="20"/>
              </w:rPr>
            </w:pPr>
            <w:r>
              <w:rPr>
                <w:rFonts w:cs="Calibri"/>
                <w:color w:val="000000"/>
                <w:sz w:val="20"/>
                <w:szCs w:val="20"/>
              </w:rPr>
              <w:t xml:space="preserve">Uses minimal psychological terminology to describe human behaviour. Needs to be provided with structures and frameworks to </w:t>
            </w:r>
            <w:proofErr w:type="spellStart"/>
            <w:r>
              <w:rPr>
                <w:rFonts w:cs="Calibri"/>
                <w:color w:val="000000"/>
                <w:sz w:val="20"/>
                <w:szCs w:val="20"/>
              </w:rPr>
              <w:t>organise</w:t>
            </w:r>
            <w:proofErr w:type="spellEnd"/>
            <w:r>
              <w:rPr>
                <w:rFonts w:cs="Calibri"/>
                <w:color w:val="000000"/>
                <w:sz w:val="20"/>
                <w:szCs w:val="20"/>
              </w:rPr>
              <w:t xml:space="preserve"> and connect ideas.</w:t>
            </w:r>
          </w:p>
        </w:tc>
      </w:tr>
      <w:bookmarkEnd w:id="28"/>
    </w:tbl>
    <w:p w14:paraId="538B8185" w14:textId="77777777" w:rsidR="00525ED4" w:rsidRDefault="00525ED4" w:rsidP="00525ED4">
      <w:pPr>
        <w:spacing w:after="0"/>
        <w:rPr>
          <w:rFonts w:cstheme="minorBidi"/>
        </w:rPr>
      </w:pPr>
    </w:p>
    <w:p w14:paraId="611AAD06"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576CBA23"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012DC455"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53D1AEC5"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2E2A96C2"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32E65197"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48D4E1C6"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29E6538E"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04203446"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6282120E"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32FB9EDE"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7A0A872F"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00F0FC6E"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3810C03C"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75AB8115"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4F83EC47"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130C3E21"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57B845C3"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43F79432"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0BFD2765"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09DD1062" w14:textId="77777777" w:rsidR="00525ED4" w:rsidRDefault="00525ED4" w:rsidP="00261362">
      <w:pPr>
        <w:autoSpaceDE w:val="0"/>
        <w:autoSpaceDN w:val="0"/>
        <w:adjustRightInd w:val="0"/>
        <w:spacing w:after="0" w:line="240" w:lineRule="auto"/>
        <w:rPr>
          <w:rFonts w:ascii="FranklinGothic-Medium" w:eastAsia="Calibri" w:hAnsi="FranklinGothic-Medium" w:cs="FranklinGothic-Medium"/>
          <w:color w:val="595959"/>
          <w:sz w:val="32"/>
          <w:szCs w:val="32"/>
          <w:lang w:val="en-AU" w:eastAsia="en-AU"/>
        </w:rPr>
      </w:pPr>
    </w:p>
    <w:p w14:paraId="16ED97F9" w14:textId="2D283666" w:rsidR="00DD6AF9" w:rsidRPr="000E4E04" w:rsidRDefault="003D25B6" w:rsidP="008C2BAA">
      <w:pPr>
        <w:autoSpaceDE w:val="0"/>
        <w:autoSpaceDN w:val="0"/>
        <w:adjustRightInd w:val="0"/>
        <w:spacing w:after="0" w:line="240" w:lineRule="auto"/>
        <w:rPr>
          <w:b/>
          <w:sz w:val="40"/>
          <w:szCs w:val="40"/>
          <w:u w:val="single"/>
        </w:rPr>
      </w:pPr>
      <w:r>
        <w:rPr>
          <w:rFonts w:ascii="Calibri-Bold" w:eastAsia="Calibri" w:hAnsi="Calibri-Bold" w:cs="Calibri-Bold"/>
          <w:b/>
          <w:bCs/>
          <w:color w:val="FFFFFF"/>
          <w:sz w:val="40"/>
          <w:szCs w:val="40"/>
          <w:lang w:val="en-AU" w:eastAsia="en-AU"/>
        </w:rPr>
        <w:t>A</w:t>
      </w:r>
      <w:r w:rsidR="008C2BAA">
        <w:rPr>
          <w:rFonts w:ascii="Calibri-Bold" w:eastAsia="Calibri" w:hAnsi="Calibri-Bold" w:cs="Calibri-Bold"/>
          <w:b/>
          <w:bCs/>
          <w:color w:val="FFFFFF"/>
          <w:sz w:val="40"/>
          <w:szCs w:val="40"/>
          <w:lang w:val="en-AU" w:eastAsia="en-AU"/>
        </w:rPr>
        <w:t>MM</w:t>
      </w:r>
      <w:r w:rsidR="008C2BAA">
        <w:rPr>
          <w:b/>
          <w:sz w:val="40"/>
          <w:szCs w:val="40"/>
          <w:u w:val="single"/>
        </w:rPr>
        <w:t>MA</w:t>
      </w:r>
      <w:r w:rsidR="00DD6AF9" w:rsidRPr="000E4E04">
        <w:rPr>
          <w:b/>
          <w:sz w:val="40"/>
          <w:szCs w:val="40"/>
          <w:u w:val="single"/>
        </w:rPr>
        <w:t xml:space="preserve">XIMISING YOUR ACHIEVEMENT IN </w:t>
      </w:r>
      <w:r w:rsidR="00525ED4">
        <w:rPr>
          <w:b/>
          <w:sz w:val="40"/>
          <w:szCs w:val="40"/>
          <w:u w:val="single"/>
        </w:rPr>
        <w:t>PSYCHOLOGY</w:t>
      </w:r>
    </w:p>
    <w:p w14:paraId="33EBEC7F" w14:textId="77777777" w:rsidR="00DD6AF9" w:rsidRPr="000E4E04" w:rsidRDefault="00DD6AF9" w:rsidP="001A4625">
      <w:pPr>
        <w:spacing w:line="240" w:lineRule="auto"/>
        <w:jc w:val="center"/>
        <w:rPr>
          <w:b/>
          <w:sz w:val="40"/>
          <w:szCs w:val="40"/>
          <w:u w:val="single"/>
        </w:rPr>
      </w:pPr>
      <w:r w:rsidRPr="000E4E04">
        <w:rPr>
          <w:b/>
          <w:sz w:val="40"/>
          <w:szCs w:val="40"/>
          <w:u w:val="single"/>
        </w:rPr>
        <w:t>A FIVE POINT CHECKLIST</w:t>
      </w:r>
    </w:p>
    <w:p w14:paraId="7CDC9116" w14:textId="77777777" w:rsidR="00DD6AF9" w:rsidRPr="000E4E04" w:rsidRDefault="00DD6AF9" w:rsidP="001A4625">
      <w:pPr>
        <w:numPr>
          <w:ilvl w:val="0"/>
          <w:numId w:val="1"/>
        </w:numPr>
        <w:tabs>
          <w:tab w:val="clear" w:pos="720"/>
          <w:tab w:val="num" w:pos="360"/>
        </w:tabs>
        <w:spacing w:after="0" w:line="240" w:lineRule="auto"/>
        <w:ind w:left="360"/>
        <w:rPr>
          <w:b/>
          <w:sz w:val="28"/>
          <w:szCs w:val="28"/>
        </w:rPr>
      </w:pPr>
      <w:r w:rsidRPr="000E4E04">
        <w:rPr>
          <w:b/>
          <w:sz w:val="28"/>
          <w:szCs w:val="28"/>
        </w:rPr>
        <w:t>KEEP UP WITH THE COURSEWORK:</w:t>
      </w:r>
    </w:p>
    <w:p w14:paraId="34B6E7BD" w14:textId="77777777" w:rsidR="00DD6AF9" w:rsidRPr="000E4E04" w:rsidRDefault="00DD6AF9" w:rsidP="001A4625">
      <w:pPr>
        <w:spacing w:line="240" w:lineRule="auto"/>
        <w:jc w:val="center"/>
        <w:rPr>
          <w:sz w:val="28"/>
          <w:szCs w:val="28"/>
        </w:rPr>
      </w:pPr>
    </w:p>
    <w:p w14:paraId="67E5031E" w14:textId="77777777" w:rsidR="00DD6AF9" w:rsidRPr="000E4E04" w:rsidRDefault="00DD6AF9" w:rsidP="001A4625">
      <w:pPr>
        <w:spacing w:line="240" w:lineRule="auto"/>
        <w:jc w:val="center"/>
        <w:rPr>
          <w:sz w:val="28"/>
          <w:szCs w:val="28"/>
        </w:rPr>
      </w:pPr>
      <w:r w:rsidRPr="000E4E04">
        <w:rPr>
          <w:sz w:val="28"/>
          <w:szCs w:val="28"/>
        </w:rPr>
        <w:t>An outline of the years work is given in this booklet. It is important that you keep up with the outlined program.  This means focusing on the day by day lessons and getting the most out of the classroom situation.</w:t>
      </w:r>
    </w:p>
    <w:p w14:paraId="57B57E59" w14:textId="77777777" w:rsidR="00DD6AF9" w:rsidRPr="000E4E04" w:rsidRDefault="00DD6AF9" w:rsidP="001A4625">
      <w:pPr>
        <w:spacing w:line="240" w:lineRule="auto"/>
        <w:rPr>
          <w:sz w:val="28"/>
          <w:szCs w:val="28"/>
        </w:rPr>
      </w:pPr>
      <w:r w:rsidRPr="000E4E04">
        <w:rPr>
          <w:sz w:val="28"/>
          <w:szCs w:val="28"/>
        </w:rPr>
        <w:t>This includes doing consistent and regular homework. This can take several forms:</w:t>
      </w:r>
    </w:p>
    <w:p w14:paraId="68BCFE1C" w14:textId="77777777" w:rsidR="00DD6AF9" w:rsidRPr="000E4E04" w:rsidRDefault="00DD6AF9" w:rsidP="001A4625">
      <w:pPr>
        <w:numPr>
          <w:ilvl w:val="0"/>
          <w:numId w:val="2"/>
        </w:numPr>
        <w:spacing w:after="0" w:line="240" w:lineRule="auto"/>
        <w:rPr>
          <w:sz w:val="28"/>
          <w:szCs w:val="28"/>
        </w:rPr>
      </w:pPr>
      <w:r w:rsidRPr="000E4E04">
        <w:rPr>
          <w:sz w:val="28"/>
          <w:szCs w:val="28"/>
        </w:rPr>
        <w:t>Set homework given by your teacher.</w:t>
      </w:r>
    </w:p>
    <w:p w14:paraId="356D79F3" w14:textId="77777777" w:rsidR="00DD6AF9" w:rsidRPr="000E4E04" w:rsidRDefault="00DD6AF9" w:rsidP="001A4625">
      <w:pPr>
        <w:numPr>
          <w:ilvl w:val="0"/>
          <w:numId w:val="2"/>
        </w:numPr>
        <w:spacing w:after="0" w:line="240" w:lineRule="auto"/>
        <w:rPr>
          <w:sz w:val="28"/>
          <w:szCs w:val="28"/>
        </w:rPr>
      </w:pPr>
      <w:r w:rsidRPr="000E4E04">
        <w:rPr>
          <w:sz w:val="28"/>
          <w:szCs w:val="28"/>
        </w:rPr>
        <w:t>Finishing off incomplete class work.</w:t>
      </w:r>
    </w:p>
    <w:p w14:paraId="43EC29D5" w14:textId="77777777" w:rsidR="00DD6AF9" w:rsidRPr="000E4E04" w:rsidRDefault="00DD6AF9" w:rsidP="001A4625">
      <w:pPr>
        <w:numPr>
          <w:ilvl w:val="0"/>
          <w:numId w:val="2"/>
        </w:numPr>
        <w:spacing w:after="0" w:line="240" w:lineRule="auto"/>
        <w:rPr>
          <w:sz w:val="28"/>
          <w:szCs w:val="28"/>
        </w:rPr>
      </w:pPr>
      <w:r w:rsidRPr="000E4E04">
        <w:rPr>
          <w:sz w:val="28"/>
          <w:szCs w:val="28"/>
        </w:rPr>
        <w:t>Ongoing revision and review of your work.</w:t>
      </w:r>
    </w:p>
    <w:p w14:paraId="560D9FF4" w14:textId="77777777" w:rsidR="00DD6AF9" w:rsidRPr="000E4E04" w:rsidRDefault="00DD6AF9" w:rsidP="001A4625">
      <w:pPr>
        <w:numPr>
          <w:ilvl w:val="0"/>
          <w:numId w:val="2"/>
        </w:numPr>
        <w:spacing w:after="0" w:line="240" w:lineRule="auto"/>
        <w:rPr>
          <w:sz w:val="28"/>
          <w:szCs w:val="28"/>
        </w:rPr>
      </w:pPr>
      <w:r w:rsidRPr="000E4E04">
        <w:rPr>
          <w:sz w:val="28"/>
          <w:szCs w:val="28"/>
        </w:rPr>
        <w:t>Preparing for upcoming assessments.</w:t>
      </w:r>
    </w:p>
    <w:p w14:paraId="63BE29BB" w14:textId="77777777" w:rsidR="00DD6AF9" w:rsidRPr="000E4E04" w:rsidRDefault="00DD6AF9" w:rsidP="001A4625">
      <w:pPr>
        <w:spacing w:line="240" w:lineRule="auto"/>
        <w:ind w:left="360"/>
        <w:jc w:val="center"/>
        <w:rPr>
          <w:b/>
          <w:sz w:val="28"/>
          <w:szCs w:val="28"/>
        </w:rPr>
      </w:pPr>
    </w:p>
    <w:p w14:paraId="1153DFD3" w14:textId="77777777" w:rsidR="00DD6AF9" w:rsidRPr="000E4E04" w:rsidRDefault="00DD6AF9" w:rsidP="001A4625">
      <w:pPr>
        <w:spacing w:line="240" w:lineRule="auto"/>
        <w:ind w:left="360"/>
        <w:jc w:val="center"/>
        <w:rPr>
          <w:b/>
          <w:sz w:val="28"/>
          <w:szCs w:val="28"/>
        </w:rPr>
      </w:pPr>
      <w:r w:rsidRPr="000E4E04">
        <w:rPr>
          <w:b/>
          <w:sz w:val="28"/>
          <w:szCs w:val="28"/>
        </w:rPr>
        <w:t>USE YOUR SCHOOL DIARY!</w:t>
      </w:r>
    </w:p>
    <w:p w14:paraId="59BE62EA" w14:textId="77777777" w:rsidR="00DD6AF9" w:rsidRPr="000E4E04" w:rsidRDefault="00DD6AF9" w:rsidP="001A4625">
      <w:pPr>
        <w:spacing w:line="240" w:lineRule="auto"/>
        <w:rPr>
          <w:b/>
          <w:sz w:val="28"/>
          <w:szCs w:val="28"/>
        </w:rPr>
      </w:pPr>
      <w:r w:rsidRPr="000E4E04">
        <w:rPr>
          <w:b/>
          <w:sz w:val="28"/>
          <w:szCs w:val="28"/>
        </w:rPr>
        <w:t>(2) BE ORGANISED:</w:t>
      </w:r>
    </w:p>
    <w:p w14:paraId="77E58CDC" w14:textId="77777777" w:rsidR="00DD6AF9" w:rsidRPr="000E4E04" w:rsidRDefault="00DD6AF9" w:rsidP="001A4625">
      <w:pPr>
        <w:numPr>
          <w:ilvl w:val="0"/>
          <w:numId w:val="3"/>
        </w:numPr>
        <w:spacing w:after="0" w:line="240" w:lineRule="auto"/>
        <w:rPr>
          <w:sz w:val="28"/>
          <w:szCs w:val="28"/>
        </w:rPr>
      </w:pPr>
      <w:r w:rsidRPr="000E4E04">
        <w:rPr>
          <w:sz w:val="28"/>
          <w:szCs w:val="28"/>
        </w:rPr>
        <w:t>Come to the class with all the materials needed.</w:t>
      </w:r>
    </w:p>
    <w:p w14:paraId="3C59DCAB" w14:textId="77777777" w:rsidR="00DD6AF9" w:rsidRPr="000E4E04" w:rsidRDefault="00DD6AF9" w:rsidP="001A4625">
      <w:pPr>
        <w:numPr>
          <w:ilvl w:val="0"/>
          <w:numId w:val="3"/>
        </w:numPr>
        <w:spacing w:after="0" w:line="240" w:lineRule="auto"/>
        <w:rPr>
          <w:sz w:val="28"/>
          <w:szCs w:val="28"/>
        </w:rPr>
      </w:pPr>
      <w:r w:rsidRPr="000E4E04">
        <w:rPr>
          <w:sz w:val="28"/>
          <w:szCs w:val="28"/>
        </w:rPr>
        <w:t>You are responsible for your own learning.</w:t>
      </w:r>
    </w:p>
    <w:p w14:paraId="5E7352A1" w14:textId="77777777" w:rsidR="00DD6AF9" w:rsidRPr="000E4E04" w:rsidRDefault="00DD6AF9" w:rsidP="001A4625">
      <w:pPr>
        <w:numPr>
          <w:ilvl w:val="0"/>
          <w:numId w:val="3"/>
        </w:numPr>
        <w:spacing w:after="0" w:line="240" w:lineRule="auto"/>
        <w:rPr>
          <w:sz w:val="28"/>
          <w:szCs w:val="28"/>
        </w:rPr>
      </w:pPr>
      <w:r w:rsidRPr="000E4E04">
        <w:rPr>
          <w:sz w:val="28"/>
          <w:szCs w:val="28"/>
        </w:rPr>
        <w:t>Have a filing system for your work. Many assessments and particularly exams ask you to cover and understand large sections of work.</w:t>
      </w:r>
    </w:p>
    <w:p w14:paraId="0935C169" w14:textId="77777777" w:rsidR="00DD6AF9" w:rsidRPr="000E4E04" w:rsidRDefault="00DD6AF9" w:rsidP="001A4625">
      <w:pPr>
        <w:numPr>
          <w:ilvl w:val="0"/>
          <w:numId w:val="3"/>
        </w:numPr>
        <w:spacing w:after="0" w:line="240" w:lineRule="auto"/>
        <w:rPr>
          <w:sz w:val="28"/>
          <w:szCs w:val="28"/>
        </w:rPr>
      </w:pPr>
      <w:r w:rsidRPr="000E4E04">
        <w:rPr>
          <w:sz w:val="28"/>
          <w:szCs w:val="28"/>
        </w:rPr>
        <w:t xml:space="preserve">Being </w:t>
      </w:r>
      <w:proofErr w:type="spellStart"/>
      <w:r w:rsidRPr="000E4E04">
        <w:rPr>
          <w:sz w:val="28"/>
          <w:szCs w:val="28"/>
        </w:rPr>
        <w:t>organised</w:t>
      </w:r>
      <w:proofErr w:type="spellEnd"/>
      <w:r w:rsidRPr="000E4E04">
        <w:rPr>
          <w:sz w:val="28"/>
          <w:szCs w:val="28"/>
        </w:rPr>
        <w:t xml:space="preserve"> will help you with all tasks.</w:t>
      </w:r>
    </w:p>
    <w:p w14:paraId="6E49813B" w14:textId="77777777" w:rsidR="00DD6AF9" w:rsidRPr="000E4E04" w:rsidRDefault="00DD6AF9" w:rsidP="001A4625">
      <w:pPr>
        <w:spacing w:line="240" w:lineRule="auto"/>
        <w:rPr>
          <w:sz w:val="28"/>
          <w:szCs w:val="28"/>
        </w:rPr>
      </w:pPr>
    </w:p>
    <w:p w14:paraId="14EF9518" w14:textId="77777777" w:rsidR="00DD6AF9" w:rsidRPr="000E4E04" w:rsidRDefault="00DD6AF9" w:rsidP="001A4625">
      <w:pPr>
        <w:spacing w:line="240" w:lineRule="auto"/>
        <w:jc w:val="center"/>
        <w:rPr>
          <w:b/>
          <w:sz w:val="28"/>
          <w:szCs w:val="28"/>
        </w:rPr>
      </w:pPr>
      <w:r w:rsidRPr="000E4E04">
        <w:rPr>
          <w:b/>
          <w:sz w:val="28"/>
          <w:szCs w:val="28"/>
        </w:rPr>
        <w:t>USE YOUR SCHOOL DIARY!</w:t>
      </w:r>
    </w:p>
    <w:p w14:paraId="4637797C" w14:textId="77777777" w:rsidR="00DD6AF9" w:rsidRPr="000E4E04" w:rsidRDefault="00DD6AF9" w:rsidP="001A4625">
      <w:pPr>
        <w:spacing w:line="240" w:lineRule="auto"/>
        <w:rPr>
          <w:b/>
          <w:sz w:val="28"/>
          <w:szCs w:val="28"/>
        </w:rPr>
      </w:pPr>
    </w:p>
    <w:p w14:paraId="593C53A0" w14:textId="77777777" w:rsidR="00DD6AF9" w:rsidRPr="000E4E04" w:rsidRDefault="00DD6AF9" w:rsidP="001A4625">
      <w:pPr>
        <w:spacing w:line="240" w:lineRule="auto"/>
        <w:rPr>
          <w:b/>
          <w:sz w:val="28"/>
          <w:szCs w:val="28"/>
        </w:rPr>
      </w:pPr>
      <w:r w:rsidRPr="000E4E04">
        <w:rPr>
          <w:b/>
          <w:sz w:val="28"/>
          <w:szCs w:val="28"/>
        </w:rPr>
        <w:t>(3) BE FOCUSSED ON YOUR ASSESSMENTS:</w:t>
      </w:r>
    </w:p>
    <w:p w14:paraId="7A610932" w14:textId="77777777" w:rsidR="00DD6AF9" w:rsidRPr="000E4E04" w:rsidRDefault="00DD6AF9" w:rsidP="001A4625">
      <w:pPr>
        <w:numPr>
          <w:ilvl w:val="0"/>
          <w:numId w:val="4"/>
        </w:numPr>
        <w:spacing w:after="0" w:line="240" w:lineRule="auto"/>
        <w:rPr>
          <w:sz w:val="28"/>
          <w:szCs w:val="28"/>
        </w:rPr>
      </w:pPr>
      <w:r w:rsidRPr="000E4E04">
        <w:rPr>
          <w:sz w:val="28"/>
          <w:szCs w:val="28"/>
        </w:rPr>
        <w:t>The assessment program is outlined in this booklet. There are no surprises.</w:t>
      </w:r>
    </w:p>
    <w:p w14:paraId="77AACED4" w14:textId="77777777" w:rsidR="00DD6AF9" w:rsidRPr="000E4E04" w:rsidRDefault="00DD6AF9" w:rsidP="001A4625">
      <w:pPr>
        <w:numPr>
          <w:ilvl w:val="0"/>
          <w:numId w:val="4"/>
        </w:numPr>
        <w:spacing w:after="0" w:line="240" w:lineRule="auto"/>
        <w:rPr>
          <w:sz w:val="28"/>
          <w:szCs w:val="28"/>
        </w:rPr>
      </w:pPr>
      <w:r w:rsidRPr="000E4E04">
        <w:rPr>
          <w:sz w:val="28"/>
          <w:szCs w:val="28"/>
        </w:rPr>
        <w:t>The actual date for the assessment will be given approximately one week before the actual day so there will be plenty of time for preparation.</w:t>
      </w:r>
    </w:p>
    <w:p w14:paraId="6ECD8B08" w14:textId="77777777" w:rsidR="00DD6AF9" w:rsidRPr="000E4E04" w:rsidRDefault="00DD6AF9" w:rsidP="001A4625">
      <w:pPr>
        <w:numPr>
          <w:ilvl w:val="0"/>
          <w:numId w:val="4"/>
        </w:numPr>
        <w:spacing w:after="0" w:line="240" w:lineRule="auto"/>
        <w:rPr>
          <w:sz w:val="28"/>
          <w:szCs w:val="28"/>
        </w:rPr>
      </w:pPr>
      <w:r w:rsidRPr="000E4E04">
        <w:rPr>
          <w:sz w:val="28"/>
          <w:szCs w:val="28"/>
        </w:rPr>
        <w:t>Just about all assessments will be in-class and under test conditions.</w:t>
      </w:r>
    </w:p>
    <w:p w14:paraId="5E5BA106" w14:textId="77777777" w:rsidR="00DD6AF9" w:rsidRPr="000E4E04" w:rsidRDefault="00DD6AF9" w:rsidP="001A4625">
      <w:pPr>
        <w:numPr>
          <w:ilvl w:val="0"/>
          <w:numId w:val="4"/>
        </w:numPr>
        <w:spacing w:after="0" w:line="240" w:lineRule="auto"/>
        <w:rPr>
          <w:sz w:val="28"/>
          <w:szCs w:val="28"/>
        </w:rPr>
      </w:pPr>
      <w:r w:rsidRPr="000E4E04">
        <w:rPr>
          <w:sz w:val="28"/>
          <w:szCs w:val="28"/>
        </w:rPr>
        <w:t>All assessments and exams must be kept for the year in case they are required for moderation purpose</w:t>
      </w:r>
      <w:r>
        <w:rPr>
          <w:sz w:val="28"/>
          <w:szCs w:val="28"/>
        </w:rPr>
        <w:t>s</w:t>
      </w:r>
      <w:r w:rsidRPr="000E4E04">
        <w:rPr>
          <w:sz w:val="28"/>
          <w:szCs w:val="28"/>
        </w:rPr>
        <w:t xml:space="preserve"> by the Curriculum Council.</w:t>
      </w:r>
    </w:p>
    <w:p w14:paraId="7C3D4B67" w14:textId="77777777" w:rsidR="00DD6AF9" w:rsidRPr="000E4E04" w:rsidRDefault="00DD6AF9" w:rsidP="001A4625">
      <w:pPr>
        <w:spacing w:line="240" w:lineRule="auto"/>
        <w:ind w:left="360"/>
        <w:rPr>
          <w:sz w:val="28"/>
          <w:szCs w:val="28"/>
        </w:rPr>
      </w:pPr>
    </w:p>
    <w:p w14:paraId="5682A1A8" w14:textId="77777777" w:rsidR="00836644" w:rsidRDefault="00836644" w:rsidP="001A4625">
      <w:pPr>
        <w:spacing w:line="240" w:lineRule="auto"/>
        <w:jc w:val="center"/>
        <w:rPr>
          <w:b/>
          <w:sz w:val="40"/>
          <w:szCs w:val="40"/>
          <w:u w:val="single"/>
        </w:rPr>
      </w:pPr>
    </w:p>
    <w:p w14:paraId="6C8091F4" w14:textId="0C9F6880" w:rsidR="00DD6AF9" w:rsidRPr="000E4E04" w:rsidRDefault="00DD6AF9" w:rsidP="001A4625">
      <w:pPr>
        <w:spacing w:line="240" w:lineRule="auto"/>
        <w:jc w:val="center"/>
        <w:rPr>
          <w:b/>
          <w:sz w:val="40"/>
          <w:szCs w:val="40"/>
          <w:u w:val="single"/>
        </w:rPr>
      </w:pPr>
      <w:r w:rsidRPr="000E4E04">
        <w:rPr>
          <w:b/>
          <w:sz w:val="40"/>
          <w:szCs w:val="40"/>
          <w:u w:val="single"/>
        </w:rPr>
        <w:t xml:space="preserve">MAXIMISING YOUR ACHIEVEMENT IN </w:t>
      </w:r>
      <w:r w:rsidR="00525ED4">
        <w:rPr>
          <w:b/>
          <w:sz w:val="40"/>
          <w:szCs w:val="40"/>
          <w:u w:val="single"/>
        </w:rPr>
        <w:t>PSYCHOLOGY</w:t>
      </w:r>
    </w:p>
    <w:p w14:paraId="1B6C3B5F" w14:textId="77777777" w:rsidR="00DD6AF9" w:rsidRPr="000E4E04" w:rsidRDefault="00DD6AF9" w:rsidP="001A4625">
      <w:pPr>
        <w:spacing w:line="240" w:lineRule="auto"/>
        <w:jc w:val="center"/>
        <w:rPr>
          <w:b/>
          <w:sz w:val="40"/>
          <w:szCs w:val="40"/>
          <w:u w:val="single"/>
        </w:rPr>
      </w:pPr>
      <w:r w:rsidRPr="000E4E04">
        <w:rPr>
          <w:b/>
          <w:sz w:val="40"/>
          <w:szCs w:val="40"/>
          <w:u w:val="single"/>
        </w:rPr>
        <w:t>A FIVE POINT CHECKLIST</w:t>
      </w:r>
    </w:p>
    <w:p w14:paraId="222E7D8F" w14:textId="77777777" w:rsidR="00DD6AF9" w:rsidRPr="000E4E04" w:rsidRDefault="00DD6AF9" w:rsidP="001A4625">
      <w:pPr>
        <w:spacing w:line="240" w:lineRule="auto"/>
        <w:rPr>
          <w:sz w:val="28"/>
          <w:szCs w:val="28"/>
        </w:rPr>
      </w:pPr>
    </w:p>
    <w:p w14:paraId="6C93ACD1" w14:textId="77777777" w:rsidR="00DD6AF9" w:rsidRPr="000E4E04" w:rsidRDefault="00DD6AF9" w:rsidP="001A4625">
      <w:pPr>
        <w:spacing w:line="240" w:lineRule="auto"/>
        <w:rPr>
          <w:sz w:val="28"/>
          <w:szCs w:val="28"/>
        </w:rPr>
      </w:pPr>
      <w:r w:rsidRPr="000E4E04">
        <w:rPr>
          <w:sz w:val="28"/>
          <w:szCs w:val="28"/>
        </w:rPr>
        <w:t>If you are away on the day of an assessment or when an assessment is due to be handed in you must do two things:</w:t>
      </w:r>
    </w:p>
    <w:p w14:paraId="7859ADE8" w14:textId="77777777" w:rsidR="00DD6AF9" w:rsidRPr="000E4E04" w:rsidRDefault="00DD6AF9" w:rsidP="001A4625">
      <w:pPr>
        <w:numPr>
          <w:ilvl w:val="0"/>
          <w:numId w:val="4"/>
        </w:numPr>
        <w:spacing w:after="0" w:line="240" w:lineRule="auto"/>
        <w:rPr>
          <w:sz w:val="28"/>
          <w:szCs w:val="28"/>
        </w:rPr>
      </w:pPr>
      <w:r w:rsidRPr="000E4E04">
        <w:rPr>
          <w:sz w:val="28"/>
          <w:szCs w:val="28"/>
        </w:rPr>
        <w:t>Bring in a note, medical certificate or have your parents call your teacher on the day to explain your absence.</w:t>
      </w:r>
    </w:p>
    <w:p w14:paraId="23719159" w14:textId="77777777" w:rsidR="00DD6AF9" w:rsidRPr="000E4E04" w:rsidRDefault="00DD6AF9" w:rsidP="001A4625">
      <w:pPr>
        <w:numPr>
          <w:ilvl w:val="0"/>
          <w:numId w:val="4"/>
        </w:numPr>
        <w:spacing w:after="0" w:line="240" w:lineRule="auto"/>
        <w:rPr>
          <w:sz w:val="28"/>
          <w:szCs w:val="28"/>
        </w:rPr>
      </w:pPr>
      <w:r w:rsidRPr="000E4E04">
        <w:rPr>
          <w:sz w:val="28"/>
          <w:szCs w:val="28"/>
        </w:rPr>
        <w:t>Negotiate as soon as possible with your teacher a day when you can do an alternative assessment.</w:t>
      </w:r>
    </w:p>
    <w:p w14:paraId="56E1C4BE" w14:textId="77777777" w:rsidR="00DD6AF9" w:rsidRPr="000E4E04" w:rsidRDefault="00DD6AF9" w:rsidP="001A4625">
      <w:pPr>
        <w:spacing w:line="240" w:lineRule="auto"/>
        <w:rPr>
          <w:sz w:val="28"/>
          <w:szCs w:val="28"/>
        </w:rPr>
      </w:pPr>
    </w:p>
    <w:p w14:paraId="2E459CD1" w14:textId="77777777" w:rsidR="00DD6AF9" w:rsidRPr="000E4E04" w:rsidRDefault="00DD6AF9" w:rsidP="001A4625">
      <w:pPr>
        <w:jc w:val="center"/>
        <w:rPr>
          <w:sz w:val="28"/>
          <w:szCs w:val="28"/>
        </w:rPr>
      </w:pPr>
      <w:r w:rsidRPr="000E4E04">
        <w:rPr>
          <w:sz w:val="28"/>
          <w:szCs w:val="28"/>
        </w:rPr>
        <w:t>Refer to the Assessment and Reporting Policy for Upper School Students</w:t>
      </w:r>
    </w:p>
    <w:p w14:paraId="3F9DD811" w14:textId="77777777" w:rsidR="00DD6AF9" w:rsidRPr="000E4E04" w:rsidRDefault="00DD6AF9" w:rsidP="001A4625">
      <w:pPr>
        <w:spacing w:line="240" w:lineRule="auto"/>
        <w:jc w:val="center"/>
        <w:rPr>
          <w:sz w:val="28"/>
          <w:szCs w:val="28"/>
        </w:rPr>
      </w:pPr>
    </w:p>
    <w:p w14:paraId="2576CB5C" w14:textId="77777777" w:rsidR="00DD6AF9" w:rsidRPr="000E4E04" w:rsidRDefault="00DD6AF9" w:rsidP="001A4625">
      <w:pPr>
        <w:spacing w:line="240" w:lineRule="auto"/>
        <w:rPr>
          <w:b/>
          <w:sz w:val="28"/>
          <w:szCs w:val="28"/>
        </w:rPr>
      </w:pPr>
      <w:r w:rsidRPr="000E4E04">
        <w:rPr>
          <w:b/>
          <w:sz w:val="28"/>
          <w:szCs w:val="28"/>
        </w:rPr>
        <w:t>(4) ASK QUESTIONS:</w:t>
      </w:r>
    </w:p>
    <w:p w14:paraId="59645153" w14:textId="77777777" w:rsidR="00DD6AF9" w:rsidRPr="000E4E04" w:rsidRDefault="00DD6AF9" w:rsidP="001A4625">
      <w:pPr>
        <w:numPr>
          <w:ilvl w:val="0"/>
          <w:numId w:val="5"/>
        </w:numPr>
        <w:spacing w:after="0" w:line="240" w:lineRule="auto"/>
        <w:rPr>
          <w:sz w:val="28"/>
          <w:szCs w:val="28"/>
        </w:rPr>
      </w:pPr>
      <w:r w:rsidRPr="000E4E04">
        <w:rPr>
          <w:sz w:val="28"/>
          <w:szCs w:val="28"/>
        </w:rPr>
        <w:t>Seek help and advice from teachers, your parents and fellow students.</w:t>
      </w:r>
    </w:p>
    <w:p w14:paraId="7890D33C" w14:textId="77777777" w:rsidR="00DD6AF9" w:rsidRPr="000E4E04" w:rsidRDefault="00DD6AF9" w:rsidP="001A4625">
      <w:pPr>
        <w:numPr>
          <w:ilvl w:val="0"/>
          <w:numId w:val="5"/>
        </w:numPr>
        <w:spacing w:after="0" w:line="240" w:lineRule="auto"/>
        <w:rPr>
          <w:sz w:val="28"/>
          <w:szCs w:val="28"/>
        </w:rPr>
      </w:pPr>
      <w:r w:rsidRPr="000E4E04">
        <w:rPr>
          <w:sz w:val="28"/>
          <w:szCs w:val="28"/>
        </w:rPr>
        <w:t>We can all learn from each other.</w:t>
      </w:r>
    </w:p>
    <w:p w14:paraId="6704AF30" w14:textId="77777777" w:rsidR="00DD6AF9" w:rsidRPr="000E4E04" w:rsidRDefault="00DD6AF9" w:rsidP="001A4625">
      <w:pPr>
        <w:numPr>
          <w:ilvl w:val="0"/>
          <w:numId w:val="5"/>
        </w:numPr>
        <w:spacing w:after="0" w:line="240" w:lineRule="auto"/>
        <w:rPr>
          <w:sz w:val="28"/>
          <w:szCs w:val="28"/>
        </w:rPr>
      </w:pPr>
      <w:r w:rsidRPr="000E4E04">
        <w:rPr>
          <w:sz w:val="28"/>
          <w:szCs w:val="28"/>
        </w:rPr>
        <w:t>Do not leave it too late to seek help, particularly if you feel you are falling behind or are struggling with understanding your work.</w:t>
      </w:r>
    </w:p>
    <w:p w14:paraId="39C1B129" w14:textId="77777777" w:rsidR="00DD6AF9" w:rsidRPr="000E4E04" w:rsidRDefault="00DD6AF9" w:rsidP="001A4625">
      <w:pPr>
        <w:spacing w:line="240" w:lineRule="auto"/>
        <w:rPr>
          <w:sz w:val="28"/>
          <w:szCs w:val="28"/>
        </w:rPr>
      </w:pPr>
    </w:p>
    <w:p w14:paraId="56B63AE0" w14:textId="77777777" w:rsidR="00DD6AF9" w:rsidRPr="000E4E04" w:rsidRDefault="00DD6AF9" w:rsidP="001A4625">
      <w:pPr>
        <w:spacing w:line="240" w:lineRule="auto"/>
        <w:rPr>
          <w:sz w:val="28"/>
          <w:szCs w:val="28"/>
        </w:rPr>
      </w:pPr>
    </w:p>
    <w:p w14:paraId="27FD7A12" w14:textId="77777777" w:rsidR="00DD6AF9" w:rsidRPr="000E4E04" w:rsidRDefault="00DD6AF9" w:rsidP="001A4625">
      <w:pPr>
        <w:spacing w:line="240" w:lineRule="auto"/>
        <w:rPr>
          <w:b/>
          <w:sz w:val="28"/>
          <w:szCs w:val="28"/>
        </w:rPr>
      </w:pPr>
      <w:r w:rsidRPr="000E4E04">
        <w:rPr>
          <w:b/>
          <w:sz w:val="28"/>
          <w:szCs w:val="28"/>
        </w:rPr>
        <w:t>(5) A POSITIVE AND FUN ATTITUDE:</w:t>
      </w:r>
    </w:p>
    <w:p w14:paraId="4240BE16" w14:textId="77777777" w:rsidR="00DD6AF9" w:rsidRPr="000E4E04" w:rsidRDefault="00DD6AF9" w:rsidP="001A4625">
      <w:pPr>
        <w:numPr>
          <w:ilvl w:val="0"/>
          <w:numId w:val="6"/>
        </w:numPr>
        <w:spacing w:after="0" w:line="240" w:lineRule="auto"/>
        <w:rPr>
          <w:sz w:val="28"/>
          <w:szCs w:val="28"/>
        </w:rPr>
      </w:pPr>
      <w:r w:rsidRPr="000E4E04">
        <w:rPr>
          <w:sz w:val="28"/>
          <w:szCs w:val="28"/>
        </w:rPr>
        <w:t>Learning is a positive, interesting and fun experience.</w:t>
      </w:r>
    </w:p>
    <w:p w14:paraId="48C918A6" w14:textId="77777777" w:rsidR="00DD6AF9" w:rsidRPr="000E4E04" w:rsidRDefault="00DD6AF9" w:rsidP="001A4625">
      <w:pPr>
        <w:numPr>
          <w:ilvl w:val="0"/>
          <w:numId w:val="6"/>
        </w:numPr>
        <w:spacing w:after="0" w:line="240" w:lineRule="auto"/>
        <w:rPr>
          <w:sz w:val="28"/>
          <w:szCs w:val="28"/>
        </w:rPr>
      </w:pPr>
      <w:r w:rsidRPr="000E4E04">
        <w:rPr>
          <w:sz w:val="28"/>
          <w:szCs w:val="28"/>
        </w:rPr>
        <w:t>If you try and come with that approach, it usually becomes a more positive, interesting and fun experience.</w:t>
      </w:r>
    </w:p>
    <w:p w14:paraId="65C37D28" w14:textId="77777777" w:rsidR="00DD6AF9" w:rsidRPr="000E4E04" w:rsidRDefault="00DD6AF9" w:rsidP="001A4625">
      <w:pPr>
        <w:numPr>
          <w:ilvl w:val="0"/>
          <w:numId w:val="6"/>
        </w:numPr>
        <w:spacing w:after="0" w:line="240" w:lineRule="auto"/>
        <w:rPr>
          <w:sz w:val="28"/>
          <w:szCs w:val="28"/>
        </w:rPr>
      </w:pPr>
      <w:r w:rsidRPr="000E4E04">
        <w:rPr>
          <w:sz w:val="28"/>
          <w:szCs w:val="28"/>
        </w:rPr>
        <w:t xml:space="preserve">Being </w:t>
      </w:r>
      <w:proofErr w:type="spellStart"/>
      <w:r w:rsidRPr="000E4E04">
        <w:rPr>
          <w:sz w:val="28"/>
          <w:szCs w:val="28"/>
        </w:rPr>
        <w:t>organised</w:t>
      </w:r>
      <w:proofErr w:type="spellEnd"/>
      <w:r w:rsidRPr="000E4E04">
        <w:rPr>
          <w:sz w:val="28"/>
          <w:szCs w:val="28"/>
        </w:rPr>
        <w:t>, seeking help and making a consistent effort provide rewards.</w:t>
      </w:r>
    </w:p>
    <w:p w14:paraId="17A5541B" w14:textId="77777777" w:rsidR="00DD6AF9" w:rsidRPr="000E4E04" w:rsidRDefault="00DD6AF9" w:rsidP="001A4625">
      <w:pPr>
        <w:numPr>
          <w:ilvl w:val="0"/>
          <w:numId w:val="6"/>
        </w:numPr>
        <w:spacing w:after="0" w:line="240" w:lineRule="auto"/>
        <w:rPr>
          <w:sz w:val="28"/>
          <w:szCs w:val="28"/>
        </w:rPr>
      </w:pPr>
      <w:r w:rsidRPr="000E4E04">
        <w:rPr>
          <w:sz w:val="28"/>
          <w:szCs w:val="28"/>
        </w:rPr>
        <w:t xml:space="preserve">In the end it’s all up to you and there are many resources you may tap into. </w:t>
      </w:r>
    </w:p>
    <w:p w14:paraId="3C984ADA" w14:textId="77777777" w:rsidR="00DD6AF9" w:rsidRPr="000E4E04" w:rsidRDefault="00DD6AF9" w:rsidP="001A4625">
      <w:pPr>
        <w:spacing w:line="240" w:lineRule="auto"/>
        <w:jc w:val="center"/>
        <w:rPr>
          <w:rFonts w:ascii="Times New Roman" w:hAnsi="Times New Roman"/>
          <w:sz w:val="24"/>
          <w:szCs w:val="24"/>
        </w:rPr>
      </w:pPr>
    </w:p>
    <w:p w14:paraId="397C6C21" w14:textId="77777777" w:rsidR="00DD6AF9" w:rsidRPr="000E4E04" w:rsidRDefault="00DD6AF9" w:rsidP="001A4625">
      <w:pPr>
        <w:jc w:val="center"/>
        <w:rPr>
          <w:rFonts w:ascii="Times New Roman" w:hAnsi="Times New Roman"/>
          <w:sz w:val="24"/>
          <w:szCs w:val="24"/>
        </w:rPr>
      </w:pPr>
    </w:p>
    <w:p w14:paraId="754D0D25" w14:textId="77777777" w:rsidR="00DD6AF9" w:rsidRPr="000E4E04" w:rsidRDefault="00DD6AF9" w:rsidP="001A4625">
      <w:pPr>
        <w:jc w:val="center"/>
        <w:rPr>
          <w:rFonts w:ascii="Times New Roman" w:hAnsi="Times New Roman"/>
          <w:sz w:val="24"/>
          <w:szCs w:val="24"/>
        </w:rPr>
      </w:pPr>
    </w:p>
    <w:p w14:paraId="5ECA94A3" w14:textId="77777777" w:rsidR="00DD6AF9" w:rsidRPr="000E4E04" w:rsidRDefault="00DD6AF9" w:rsidP="00CD60FE">
      <w:pPr>
        <w:rPr>
          <w:rFonts w:ascii="Times New Roman" w:hAnsi="Times New Roman"/>
          <w:sz w:val="24"/>
          <w:szCs w:val="24"/>
        </w:rPr>
      </w:pPr>
    </w:p>
    <w:p w14:paraId="1CB52103" w14:textId="638D9CF0" w:rsidR="00DD6AF9" w:rsidRPr="000E4E04" w:rsidRDefault="00836644" w:rsidP="001A4625">
      <w:pPr>
        <w:spacing w:line="240" w:lineRule="auto"/>
        <w:jc w:val="center"/>
        <w:rPr>
          <w:b/>
          <w:sz w:val="40"/>
          <w:szCs w:val="40"/>
        </w:rPr>
      </w:pPr>
      <w:r>
        <w:rPr>
          <w:b/>
          <w:sz w:val="40"/>
          <w:szCs w:val="40"/>
        </w:rPr>
        <w:lastRenderedPageBreak/>
        <w:t xml:space="preserve">YEAR 11 ATAR </w:t>
      </w:r>
      <w:r w:rsidR="00525ED4">
        <w:rPr>
          <w:b/>
          <w:sz w:val="40"/>
          <w:szCs w:val="40"/>
        </w:rPr>
        <w:t>PSYCHOLOGY</w:t>
      </w:r>
      <w:r w:rsidR="00DD6AF9" w:rsidRPr="000E4E04">
        <w:rPr>
          <w:b/>
          <w:sz w:val="40"/>
          <w:szCs w:val="40"/>
        </w:rPr>
        <w:t xml:space="preserve"> - PREPARING FOR EXAMS</w:t>
      </w:r>
    </w:p>
    <w:p w14:paraId="6BC023DD" w14:textId="77777777" w:rsidR="00DD6AF9" w:rsidRPr="000E4E04" w:rsidRDefault="00DD6AF9" w:rsidP="001A4625">
      <w:pPr>
        <w:spacing w:line="240" w:lineRule="auto"/>
        <w:jc w:val="both"/>
        <w:rPr>
          <w:sz w:val="28"/>
          <w:szCs w:val="28"/>
        </w:rPr>
      </w:pPr>
      <w:r w:rsidRPr="000E4E04">
        <w:rPr>
          <w:sz w:val="28"/>
          <w:szCs w:val="28"/>
        </w:rPr>
        <w:t>It is important to revise thoroughly for examinations. Trying to cram everything into a week is not really recommended! The actual strategy that you adopt is a matter of personal preference but there are a number of steps or tactics that work for many people.</w:t>
      </w:r>
    </w:p>
    <w:tbl>
      <w:tblPr>
        <w:tblW w:w="11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8"/>
        <w:gridCol w:w="8250"/>
      </w:tblGrid>
      <w:tr w:rsidR="00DD6AF9" w:rsidRPr="000E4E04" w14:paraId="367135FC" w14:textId="77777777" w:rsidTr="001A4625">
        <w:tc>
          <w:tcPr>
            <w:tcW w:w="3078" w:type="dxa"/>
          </w:tcPr>
          <w:p w14:paraId="452CC2D5" w14:textId="77777777" w:rsidR="00DD6AF9" w:rsidRPr="000E4E04" w:rsidRDefault="00DD6AF9" w:rsidP="001A4625">
            <w:pPr>
              <w:spacing w:line="240" w:lineRule="auto"/>
              <w:jc w:val="center"/>
              <w:rPr>
                <w:b/>
                <w:sz w:val="28"/>
                <w:szCs w:val="28"/>
              </w:rPr>
            </w:pPr>
            <w:r w:rsidRPr="000E4E04">
              <w:rPr>
                <w:b/>
                <w:sz w:val="28"/>
                <w:szCs w:val="28"/>
              </w:rPr>
              <w:t>PLAN YOUR TIME CAREFULLY</w:t>
            </w:r>
          </w:p>
        </w:tc>
        <w:tc>
          <w:tcPr>
            <w:tcW w:w="8250" w:type="dxa"/>
          </w:tcPr>
          <w:p w14:paraId="613B2E6F" w14:textId="77777777" w:rsidR="00DD6AF9" w:rsidRPr="000E4E04" w:rsidRDefault="00DD6AF9" w:rsidP="001A4625">
            <w:pPr>
              <w:spacing w:line="240" w:lineRule="auto"/>
              <w:jc w:val="both"/>
              <w:rPr>
                <w:sz w:val="28"/>
                <w:szCs w:val="28"/>
              </w:rPr>
            </w:pPr>
            <w:r w:rsidRPr="000E4E04">
              <w:rPr>
                <w:sz w:val="28"/>
                <w:szCs w:val="28"/>
              </w:rPr>
              <w:t>Plan your time carefully. You should create a revision timetable and stick to it.</w:t>
            </w:r>
          </w:p>
        </w:tc>
      </w:tr>
      <w:tr w:rsidR="00DD6AF9" w:rsidRPr="000E4E04" w14:paraId="4E6600C3" w14:textId="77777777" w:rsidTr="001A4625">
        <w:tc>
          <w:tcPr>
            <w:tcW w:w="3078" w:type="dxa"/>
          </w:tcPr>
          <w:p w14:paraId="3030E056" w14:textId="77777777" w:rsidR="00DD6AF9" w:rsidRPr="000E4E04" w:rsidRDefault="00DD6AF9" w:rsidP="001A4625">
            <w:pPr>
              <w:spacing w:line="240" w:lineRule="auto"/>
              <w:jc w:val="center"/>
              <w:rPr>
                <w:b/>
                <w:sz w:val="28"/>
                <w:szCs w:val="28"/>
              </w:rPr>
            </w:pPr>
            <w:r w:rsidRPr="000E4E04">
              <w:rPr>
                <w:b/>
                <w:sz w:val="28"/>
                <w:szCs w:val="28"/>
              </w:rPr>
              <w:t>USE SIMPLE GOAL SETTING TECHNIQUES</w:t>
            </w:r>
          </w:p>
        </w:tc>
        <w:tc>
          <w:tcPr>
            <w:tcW w:w="8250" w:type="dxa"/>
          </w:tcPr>
          <w:p w14:paraId="5E1B0A46" w14:textId="77777777" w:rsidR="00DD6AF9" w:rsidRPr="000E4E04" w:rsidRDefault="00DD6AF9" w:rsidP="001A4625">
            <w:pPr>
              <w:spacing w:line="240" w:lineRule="auto"/>
              <w:jc w:val="both"/>
              <w:rPr>
                <w:sz w:val="28"/>
                <w:szCs w:val="28"/>
              </w:rPr>
            </w:pPr>
            <w:r w:rsidRPr="000E4E04">
              <w:rPr>
                <w:sz w:val="28"/>
                <w:szCs w:val="28"/>
              </w:rPr>
              <w:t>Use simple goal setting techniques. Do not focus on studying the entire course. Give each day a different topic on which you would focus.</w:t>
            </w:r>
          </w:p>
        </w:tc>
      </w:tr>
      <w:tr w:rsidR="00DD6AF9" w:rsidRPr="000E4E04" w14:paraId="0297563A" w14:textId="77777777" w:rsidTr="001A4625">
        <w:tc>
          <w:tcPr>
            <w:tcW w:w="3078" w:type="dxa"/>
          </w:tcPr>
          <w:p w14:paraId="3A3810CE" w14:textId="77777777" w:rsidR="00DD6AF9" w:rsidRPr="000E4E04" w:rsidRDefault="00DD6AF9" w:rsidP="001A4625">
            <w:pPr>
              <w:spacing w:line="240" w:lineRule="auto"/>
              <w:jc w:val="center"/>
              <w:rPr>
                <w:b/>
                <w:sz w:val="28"/>
                <w:szCs w:val="28"/>
              </w:rPr>
            </w:pPr>
            <w:r w:rsidRPr="000E4E04">
              <w:rPr>
                <w:b/>
                <w:sz w:val="28"/>
                <w:szCs w:val="28"/>
              </w:rPr>
              <w:t>CLOCK ON AND OFF</w:t>
            </w:r>
          </w:p>
        </w:tc>
        <w:tc>
          <w:tcPr>
            <w:tcW w:w="8250" w:type="dxa"/>
          </w:tcPr>
          <w:p w14:paraId="13E9921E" w14:textId="77777777" w:rsidR="00DD6AF9" w:rsidRPr="000E4E04" w:rsidRDefault="00DD6AF9" w:rsidP="001A4625">
            <w:pPr>
              <w:spacing w:line="240" w:lineRule="auto"/>
              <w:rPr>
                <w:sz w:val="28"/>
                <w:szCs w:val="28"/>
              </w:rPr>
            </w:pPr>
            <w:r w:rsidRPr="000E4E04">
              <w:rPr>
                <w:sz w:val="28"/>
                <w:szCs w:val="28"/>
              </w:rPr>
              <w:t>Set yourself a target study time per day (e.g. two hours a day) and then clock on and off. It is surprising how much you can do in little 10-20 minute bursts. If you are not learning anything, stop, do something else and come back later. This way when you reach your time target you can relax with an easy conscience, knowing you have done your quota for the day.</w:t>
            </w:r>
          </w:p>
        </w:tc>
      </w:tr>
      <w:tr w:rsidR="00DD6AF9" w:rsidRPr="000E4E04" w14:paraId="3F44966E" w14:textId="77777777" w:rsidTr="001A4625">
        <w:tc>
          <w:tcPr>
            <w:tcW w:w="3078" w:type="dxa"/>
          </w:tcPr>
          <w:p w14:paraId="02D3B3EF" w14:textId="77777777" w:rsidR="00DD6AF9" w:rsidRPr="000E4E04" w:rsidRDefault="00DD6AF9" w:rsidP="001A4625">
            <w:pPr>
              <w:spacing w:line="240" w:lineRule="auto"/>
              <w:jc w:val="center"/>
              <w:rPr>
                <w:b/>
                <w:sz w:val="28"/>
                <w:szCs w:val="28"/>
              </w:rPr>
            </w:pPr>
            <w:r w:rsidRPr="000E4E04">
              <w:rPr>
                <w:b/>
                <w:sz w:val="28"/>
                <w:szCs w:val="28"/>
              </w:rPr>
              <w:t>USE THE SYLLABUS DOT POINTS</w:t>
            </w:r>
          </w:p>
        </w:tc>
        <w:tc>
          <w:tcPr>
            <w:tcW w:w="8250" w:type="dxa"/>
          </w:tcPr>
          <w:p w14:paraId="0EAA8889" w14:textId="77777777" w:rsidR="00DD6AF9" w:rsidRPr="000E4E04" w:rsidRDefault="00DD6AF9" w:rsidP="001A4625">
            <w:pPr>
              <w:spacing w:line="240" w:lineRule="auto"/>
              <w:rPr>
                <w:sz w:val="28"/>
                <w:szCs w:val="28"/>
              </w:rPr>
            </w:pPr>
            <w:r w:rsidRPr="000E4E04">
              <w:rPr>
                <w:sz w:val="28"/>
                <w:szCs w:val="28"/>
              </w:rPr>
              <w:t>Ensure that you have an understanding of the key syllabus objectives. Check out the list at the start of each topic. The separate bullet points in the syllabus can be easily converted into useful revision questions.</w:t>
            </w:r>
          </w:p>
        </w:tc>
      </w:tr>
      <w:tr w:rsidR="00DD6AF9" w:rsidRPr="000E4E04" w14:paraId="1DAFFACC" w14:textId="77777777" w:rsidTr="001A4625">
        <w:tc>
          <w:tcPr>
            <w:tcW w:w="3078" w:type="dxa"/>
          </w:tcPr>
          <w:p w14:paraId="454BC1B0" w14:textId="77777777" w:rsidR="00DD6AF9" w:rsidRPr="000E4E04" w:rsidRDefault="00DD6AF9" w:rsidP="001A4625">
            <w:pPr>
              <w:spacing w:line="240" w:lineRule="auto"/>
              <w:jc w:val="center"/>
              <w:rPr>
                <w:b/>
                <w:sz w:val="28"/>
                <w:szCs w:val="28"/>
              </w:rPr>
            </w:pPr>
            <w:r w:rsidRPr="000E4E04">
              <w:rPr>
                <w:b/>
                <w:sz w:val="28"/>
                <w:szCs w:val="28"/>
              </w:rPr>
              <w:t>KEEP REWRITING AND REFINING YOUR NOTES</w:t>
            </w:r>
          </w:p>
        </w:tc>
        <w:tc>
          <w:tcPr>
            <w:tcW w:w="8250" w:type="dxa"/>
          </w:tcPr>
          <w:p w14:paraId="06524865" w14:textId="77777777" w:rsidR="00DD6AF9" w:rsidRPr="000E4E04" w:rsidRDefault="00DD6AF9" w:rsidP="001A4625">
            <w:pPr>
              <w:spacing w:line="240" w:lineRule="auto"/>
              <w:rPr>
                <w:sz w:val="28"/>
                <w:szCs w:val="28"/>
              </w:rPr>
            </w:pPr>
            <w:proofErr w:type="spellStart"/>
            <w:r w:rsidRPr="000E4E04">
              <w:rPr>
                <w:sz w:val="28"/>
                <w:szCs w:val="28"/>
              </w:rPr>
              <w:t>Organise</w:t>
            </w:r>
            <w:proofErr w:type="spellEnd"/>
            <w:r w:rsidRPr="000E4E04">
              <w:rPr>
                <w:sz w:val="28"/>
                <w:szCs w:val="28"/>
              </w:rPr>
              <w:t xml:space="preserve"> you notes into key sections. Rewrite and redraft your notes, cutting down what you write each time. Each time you rewrite the material you will learn and better understand more of it. By the time you get close to the exam the material you need to remember will be of quite manageable portions.</w:t>
            </w:r>
          </w:p>
        </w:tc>
      </w:tr>
      <w:tr w:rsidR="00DD6AF9" w:rsidRPr="000E4E04" w14:paraId="5635B151" w14:textId="77777777" w:rsidTr="001A4625">
        <w:tc>
          <w:tcPr>
            <w:tcW w:w="3078" w:type="dxa"/>
          </w:tcPr>
          <w:p w14:paraId="03352F1E" w14:textId="77777777" w:rsidR="00DD6AF9" w:rsidRPr="000E4E04" w:rsidRDefault="00DD6AF9" w:rsidP="001A4625">
            <w:pPr>
              <w:spacing w:line="240" w:lineRule="auto"/>
              <w:jc w:val="center"/>
              <w:rPr>
                <w:b/>
                <w:sz w:val="28"/>
                <w:szCs w:val="28"/>
              </w:rPr>
            </w:pPr>
            <w:r w:rsidRPr="000E4E04">
              <w:rPr>
                <w:b/>
                <w:sz w:val="28"/>
                <w:szCs w:val="28"/>
              </w:rPr>
              <w:t>MEMORY TECHNIQUES</w:t>
            </w:r>
          </w:p>
        </w:tc>
        <w:tc>
          <w:tcPr>
            <w:tcW w:w="8250" w:type="dxa"/>
          </w:tcPr>
          <w:p w14:paraId="2A5D3E8F" w14:textId="77777777" w:rsidR="00DD6AF9" w:rsidRPr="000E4E04" w:rsidRDefault="00DD6AF9" w:rsidP="001A4625">
            <w:pPr>
              <w:spacing w:line="240" w:lineRule="auto"/>
              <w:rPr>
                <w:sz w:val="28"/>
                <w:szCs w:val="28"/>
              </w:rPr>
            </w:pPr>
            <w:r w:rsidRPr="000E4E04">
              <w:rPr>
                <w:sz w:val="28"/>
                <w:szCs w:val="28"/>
              </w:rPr>
              <w:t>Work out ways of remembering key lists of information and practice them.</w:t>
            </w:r>
          </w:p>
        </w:tc>
      </w:tr>
      <w:tr w:rsidR="00DD6AF9" w:rsidRPr="000E4E04" w14:paraId="7CA7FFED" w14:textId="77777777" w:rsidTr="001A4625">
        <w:tc>
          <w:tcPr>
            <w:tcW w:w="3078" w:type="dxa"/>
          </w:tcPr>
          <w:p w14:paraId="64E05833" w14:textId="77777777" w:rsidR="00DD6AF9" w:rsidRPr="000E4E04" w:rsidRDefault="00DD6AF9" w:rsidP="001A4625">
            <w:pPr>
              <w:spacing w:line="240" w:lineRule="auto"/>
              <w:jc w:val="center"/>
              <w:rPr>
                <w:b/>
                <w:sz w:val="28"/>
                <w:szCs w:val="28"/>
              </w:rPr>
            </w:pPr>
            <w:r w:rsidRPr="000E4E04">
              <w:rPr>
                <w:b/>
                <w:sz w:val="28"/>
                <w:szCs w:val="28"/>
              </w:rPr>
              <w:t>USE PAST PAPERS</w:t>
            </w:r>
          </w:p>
        </w:tc>
        <w:tc>
          <w:tcPr>
            <w:tcW w:w="8250" w:type="dxa"/>
          </w:tcPr>
          <w:p w14:paraId="0DA48C53" w14:textId="77777777" w:rsidR="00DD6AF9" w:rsidRPr="000E4E04" w:rsidRDefault="00DD6AF9" w:rsidP="001A4625">
            <w:pPr>
              <w:spacing w:line="240" w:lineRule="auto"/>
              <w:rPr>
                <w:sz w:val="28"/>
                <w:szCs w:val="28"/>
              </w:rPr>
            </w:pPr>
            <w:r w:rsidRPr="000E4E04">
              <w:rPr>
                <w:sz w:val="28"/>
                <w:szCs w:val="28"/>
              </w:rPr>
              <w:t xml:space="preserve">Make extensive use of past papers. There are only so many questions that can be set on the syllabus! Work out, as you plan your answer, how the marks are likely to be awarded. Practice writing some answers to questions in past papers within the actual time limits for the examination. </w:t>
            </w:r>
          </w:p>
        </w:tc>
      </w:tr>
      <w:tr w:rsidR="00DD6AF9" w:rsidRPr="000E4E04" w14:paraId="5015024C" w14:textId="77777777" w:rsidTr="001A4625">
        <w:tc>
          <w:tcPr>
            <w:tcW w:w="3078" w:type="dxa"/>
          </w:tcPr>
          <w:p w14:paraId="541214A4" w14:textId="77777777" w:rsidR="00DD6AF9" w:rsidRPr="000E4E04" w:rsidRDefault="00DD6AF9" w:rsidP="001A4625">
            <w:pPr>
              <w:spacing w:line="240" w:lineRule="auto"/>
              <w:jc w:val="center"/>
              <w:rPr>
                <w:b/>
                <w:sz w:val="28"/>
                <w:szCs w:val="28"/>
              </w:rPr>
            </w:pPr>
            <w:r w:rsidRPr="000E4E04">
              <w:rPr>
                <w:b/>
                <w:sz w:val="28"/>
                <w:szCs w:val="28"/>
              </w:rPr>
              <w:t>PICK TOPICS</w:t>
            </w:r>
          </w:p>
        </w:tc>
        <w:tc>
          <w:tcPr>
            <w:tcW w:w="8250" w:type="dxa"/>
          </w:tcPr>
          <w:p w14:paraId="54AEC6FF" w14:textId="77777777" w:rsidR="00DD6AF9" w:rsidRPr="000E4E04" w:rsidRDefault="00DD6AF9" w:rsidP="001A4625">
            <w:pPr>
              <w:spacing w:line="240" w:lineRule="auto"/>
              <w:rPr>
                <w:sz w:val="28"/>
                <w:szCs w:val="28"/>
              </w:rPr>
            </w:pPr>
            <w:r w:rsidRPr="000E4E04">
              <w:rPr>
                <w:sz w:val="28"/>
                <w:szCs w:val="28"/>
              </w:rPr>
              <w:t>Focus your revision on topics you like and those that have not been in examinations for some time. While the examiners might call your bluff and set a similar question two years in a row, it is more likely that the questions will focus on different aspects of the topic.</w:t>
            </w:r>
          </w:p>
        </w:tc>
      </w:tr>
    </w:tbl>
    <w:p w14:paraId="5105F965" w14:textId="2A9AFF51" w:rsidR="00DD6AF9" w:rsidRPr="000E4E04" w:rsidRDefault="00836644" w:rsidP="001A4625">
      <w:pPr>
        <w:spacing w:line="240" w:lineRule="auto"/>
        <w:jc w:val="center"/>
        <w:rPr>
          <w:b/>
          <w:sz w:val="40"/>
          <w:szCs w:val="40"/>
        </w:rPr>
      </w:pPr>
      <w:r>
        <w:rPr>
          <w:b/>
          <w:sz w:val="40"/>
          <w:szCs w:val="40"/>
        </w:rPr>
        <w:lastRenderedPageBreak/>
        <w:t xml:space="preserve">YEAR 11 ATAR </w:t>
      </w:r>
      <w:r w:rsidR="00037ED5">
        <w:rPr>
          <w:b/>
          <w:sz w:val="40"/>
          <w:szCs w:val="40"/>
        </w:rPr>
        <w:t>PSYCHOLOGY</w:t>
      </w:r>
      <w:r w:rsidR="00DD6AF9" w:rsidRPr="000E4E04">
        <w:rPr>
          <w:b/>
          <w:sz w:val="40"/>
          <w:szCs w:val="40"/>
        </w:rPr>
        <w:t xml:space="preserve"> - TACKLING EXAMS</w:t>
      </w:r>
    </w:p>
    <w:p w14:paraId="6D3D8516" w14:textId="77777777" w:rsidR="00DD6AF9" w:rsidRPr="000E4E04" w:rsidRDefault="00DD6AF9" w:rsidP="001A4625">
      <w:pPr>
        <w:spacing w:line="240" w:lineRule="auto"/>
        <w:rPr>
          <w:b/>
          <w:sz w:val="16"/>
          <w:szCs w:val="16"/>
        </w:rPr>
      </w:pPr>
    </w:p>
    <w:p w14:paraId="6C277E52" w14:textId="77777777" w:rsidR="00DD6AF9" w:rsidRPr="000E4E04" w:rsidRDefault="00DD6AF9" w:rsidP="001A4625">
      <w:pPr>
        <w:spacing w:line="240" w:lineRule="auto"/>
        <w:rPr>
          <w:sz w:val="28"/>
          <w:szCs w:val="28"/>
        </w:rPr>
      </w:pPr>
      <w:r w:rsidRPr="000E4E04">
        <w:rPr>
          <w:sz w:val="28"/>
          <w:szCs w:val="28"/>
        </w:rPr>
        <w:t>Having done some study, it would be a pity to throw marks away because of poor preparation and technique in the actual examination. Knowing the subject matter is not enough. You will have to fit in some practice using the skills you will need in the examination.</w:t>
      </w:r>
    </w:p>
    <w:p w14:paraId="42260E31" w14:textId="77777777" w:rsidR="00DD6AF9" w:rsidRPr="000E4E04" w:rsidRDefault="003B7384" w:rsidP="001A4625">
      <w:pPr>
        <w:spacing w:line="240" w:lineRule="auto"/>
        <w:rPr>
          <w:sz w:val="28"/>
          <w:szCs w:val="28"/>
        </w:rPr>
      </w:pPr>
      <w:r>
        <w:rPr>
          <w:noProof/>
          <w:lang w:val="en-AU" w:eastAsia="en-AU"/>
        </w:rPr>
        <mc:AlternateContent>
          <mc:Choice Requires="wpc">
            <w:drawing>
              <wp:anchor distT="0" distB="0" distL="114300" distR="114300" simplePos="0" relativeHeight="251658240" behindDoc="0" locked="0" layoutInCell="1" allowOverlap="1" wp14:anchorId="47081D97" wp14:editId="1D63FE27">
                <wp:simplePos x="0" y="0"/>
                <wp:positionH relativeFrom="column">
                  <wp:posOffset>0</wp:posOffset>
                </wp:positionH>
                <wp:positionV relativeFrom="paragraph">
                  <wp:posOffset>0</wp:posOffset>
                </wp:positionV>
                <wp:extent cx="7002145" cy="924560"/>
                <wp:effectExtent l="0" t="0" r="8255" b="8890"/>
                <wp:wrapNone/>
                <wp:docPr id="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4885" y="4897"/>
                            <a:ext cx="914470" cy="914766"/>
                          </a:xfrm>
                          <a:prstGeom prst="rect">
                            <a:avLst/>
                          </a:prstGeom>
                          <a:solidFill>
                            <a:srgbClr val="FFFFFF"/>
                          </a:solidFill>
                          <a:ln w="9525">
                            <a:solidFill>
                              <a:srgbClr val="000000"/>
                            </a:solidFill>
                            <a:miter lim="800000"/>
                            <a:headEnd/>
                            <a:tailEnd/>
                          </a:ln>
                        </wps:spPr>
                        <wps:txbx>
                          <w:txbxContent>
                            <w:p w14:paraId="4B54215E" w14:textId="77777777" w:rsidR="00900C0E" w:rsidRPr="00A47036" w:rsidRDefault="00900C0E" w:rsidP="001A4625">
                              <w:pPr>
                                <w:jc w:val="center"/>
                                <w:rPr>
                                  <w:sz w:val="28"/>
                                  <w:szCs w:val="28"/>
                                  <w:lang w:val="en-AU"/>
                                </w:rPr>
                              </w:pPr>
                              <w:r>
                                <w:rPr>
                                  <w:sz w:val="28"/>
                                  <w:szCs w:val="28"/>
                                  <w:lang w:val="en-AU"/>
                                </w:rPr>
                                <w:t>Know the subject matter</w:t>
                              </w:r>
                            </w:p>
                          </w:txbxContent>
                        </wps:txbx>
                        <wps:bodyPr rot="0" vert="horz" wrap="square" lIns="91440" tIns="45720" rIns="91440" bIns="45720" anchor="t" anchorCtr="0" upright="1">
                          <a:noAutofit/>
                        </wps:bodyPr>
                      </wps:wsp>
                      <wps:wsp>
                        <wps:cNvPr id="3" name="Rectangle 5"/>
                        <wps:cNvSpPr>
                          <a:spLocks noChangeArrowheads="1"/>
                        </wps:cNvSpPr>
                        <wps:spPr bwMode="auto">
                          <a:xfrm>
                            <a:off x="1611070" y="4897"/>
                            <a:ext cx="1257396" cy="913787"/>
                          </a:xfrm>
                          <a:prstGeom prst="rect">
                            <a:avLst/>
                          </a:prstGeom>
                          <a:solidFill>
                            <a:srgbClr val="FFFFFF"/>
                          </a:solidFill>
                          <a:ln w="9525">
                            <a:solidFill>
                              <a:srgbClr val="000000"/>
                            </a:solidFill>
                            <a:miter lim="800000"/>
                            <a:headEnd/>
                            <a:tailEnd/>
                          </a:ln>
                        </wps:spPr>
                        <wps:txbx>
                          <w:txbxContent>
                            <w:p w14:paraId="543F5350" w14:textId="77777777" w:rsidR="00900C0E" w:rsidRPr="00A47036" w:rsidRDefault="00900C0E" w:rsidP="001A4625">
                              <w:pPr>
                                <w:jc w:val="center"/>
                                <w:rPr>
                                  <w:sz w:val="28"/>
                                  <w:szCs w:val="28"/>
                                  <w:lang w:val="en-AU"/>
                                </w:rPr>
                              </w:pPr>
                              <w:r>
                                <w:rPr>
                                  <w:sz w:val="28"/>
                                  <w:szCs w:val="28"/>
                                  <w:lang w:val="en-AU"/>
                                </w:rPr>
                                <w:t>Revise regularly and systematically</w:t>
                              </w:r>
                            </w:p>
                          </w:txbxContent>
                        </wps:txbx>
                        <wps:bodyPr rot="0" vert="horz" wrap="square" lIns="91440" tIns="45720" rIns="91440" bIns="45720" anchor="t" anchorCtr="0" upright="1">
                          <a:noAutofit/>
                        </wps:bodyPr>
                      </wps:wsp>
                      <wps:wsp>
                        <wps:cNvPr id="4" name="Rectangle 6"/>
                        <wps:cNvSpPr>
                          <a:spLocks noChangeArrowheads="1"/>
                        </wps:cNvSpPr>
                        <wps:spPr bwMode="auto">
                          <a:xfrm>
                            <a:off x="3497653" y="4897"/>
                            <a:ext cx="1117686" cy="913787"/>
                          </a:xfrm>
                          <a:prstGeom prst="rect">
                            <a:avLst/>
                          </a:prstGeom>
                          <a:solidFill>
                            <a:srgbClr val="FFFFFF"/>
                          </a:solidFill>
                          <a:ln w="9525">
                            <a:solidFill>
                              <a:srgbClr val="000000"/>
                            </a:solidFill>
                            <a:miter lim="800000"/>
                            <a:headEnd/>
                            <a:tailEnd/>
                          </a:ln>
                        </wps:spPr>
                        <wps:txbx>
                          <w:txbxContent>
                            <w:p w14:paraId="7887BB1A" w14:textId="77777777" w:rsidR="00900C0E" w:rsidRPr="00A47036" w:rsidRDefault="00900C0E" w:rsidP="001A4625">
                              <w:pPr>
                                <w:jc w:val="center"/>
                                <w:rPr>
                                  <w:sz w:val="28"/>
                                  <w:szCs w:val="28"/>
                                  <w:lang w:val="en-AU"/>
                                </w:rPr>
                              </w:pPr>
                              <w:r>
                                <w:rPr>
                                  <w:sz w:val="28"/>
                                  <w:szCs w:val="28"/>
                                  <w:lang w:val="en-AU"/>
                                </w:rPr>
                                <w:t>Practice examination technique</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313892" y="119488"/>
                            <a:ext cx="1683368" cy="571974"/>
                          </a:xfrm>
                          <a:prstGeom prst="rect">
                            <a:avLst/>
                          </a:prstGeom>
                          <a:solidFill>
                            <a:srgbClr val="FFFFFF"/>
                          </a:solidFill>
                          <a:ln w="9525">
                            <a:solidFill>
                              <a:srgbClr val="000000"/>
                            </a:solidFill>
                            <a:miter lim="800000"/>
                            <a:headEnd/>
                            <a:tailEnd/>
                          </a:ln>
                        </wps:spPr>
                        <wps:txbx>
                          <w:txbxContent>
                            <w:p w14:paraId="4C02176B" w14:textId="77777777" w:rsidR="00900C0E" w:rsidRPr="00A47036" w:rsidRDefault="00900C0E" w:rsidP="001A4625">
                              <w:pPr>
                                <w:jc w:val="center"/>
                                <w:rPr>
                                  <w:b/>
                                  <w:sz w:val="28"/>
                                  <w:szCs w:val="28"/>
                                  <w:lang w:val="en-AU"/>
                                </w:rPr>
                              </w:pPr>
                              <w:r>
                                <w:rPr>
                                  <w:b/>
                                  <w:sz w:val="28"/>
                                  <w:szCs w:val="28"/>
                                  <w:lang w:val="en-AU"/>
                                </w:rPr>
                                <w:t>MORE CHANCE OF SUCCESS!</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margin-left:0;margin-top:0;width:551.35pt;height:72.8pt;z-index:251658240" coordsize="70021,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021;height:9245;visibility:visible;mso-wrap-style:square">
                  <v:fill o:detectmouseclick="t"/>
                  <v:path o:connecttype="none"/>
                </v:shape>
                <v:rect id="Rectangle 4" o:spid="_x0000_s1028" style="position:absolute;left:48;top:48;width:9145;height:9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4B54215E" w14:textId="77777777" w:rsidR="00900C0E" w:rsidRPr="00A47036" w:rsidRDefault="00900C0E" w:rsidP="001A4625">
                        <w:pPr>
                          <w:jc w:val="center"/>
                          <w:rPr>
                            <w:sz w:val="28"/>
                            <w:szCs w:val="28"/>
                            <w:lang w:val="en-AU"/>
                          </w:rPr>
                        </w:pPr>
                        <w:r>
                          <w:rPr>
                            <w:sz w:val="28"/>
                            <w:szCs w:val="28"/>
                            <w:lang w:val="en-AU"/>
                          </w:rPr>
                          <w:t>Know the subject matter</w:t>
                        </w:r>
                      </w:p>
                    </w:txbxContent>
                  </v:textbox>
                </v:rect>
                <v:rect id="Rectangle 5" o:spid="_x0000_s1029" style="position:absolute;left:16110;top:48;width:12574;height:9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543F5350" w14:textId="77777777" w:rsidR="00900C0E" w:rsidRPr="00A47036" w:rsidRDefault="00900C0E" w:rsidP="001A4625">
                        <w:pPr>
                          <w:jc w:val="center"/>
                          <w:rPr>
                            <w:sz w:val="28"/>
                            <w:szCs w:val="28"/>
                            <w:lang w:val="en-AU"/>
                          </w:rPr>
                        </w:pPr>
                        <w:r>
                          <w:rPr>
                            <w:sz w:val="28"/>
                            <w:szCs w:val="28"/>
                            <w:lang w:val="en-AU"/>
                          </w:rPr>
                          <w:t>Revise regularly and systematically</w:t>
                        </w:r>
                      </w:p>
                    </w:txbxContent>
                  </v:textbox>
                </v:rect>
                <v:rect id="Rectangle 6" o:spid="_x0000_s1030" style="position:absolute;left:34976;top:48;width:11177;height:9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7887BB1A" w14:textId="77777777" w:rsidR="00900C0E" w:rsidRPr="00A47036" w:rsidRDefault="00900C0E" w:rsidP="001A4625">
                        <w:pPr>
                          <w:jc w:val="center"/>
                          <w:rPr>
                            <w:sz w:val="28"/>
                            <w:szCs w:val="28"/>
                            <w:lang w:val="en-AU"/>
                          </w:rPr>
                        </w:pPr>
                        <w:r>
                          <w:rPr>
                            <w:sz w:val="28"/>
                            <w:szCs w:val="28"/>
                            <w:lang w:val="en-AU"/>
                          </w:rPr>
                          <w:t>Practice examination technique</w:t>
                        </w:r>
                      </w:p>
                    </w:txbxContent>
                  </v:textbox>
                </v:rect>
                <v:rect id="Rectangle 7" o:spid="_x0000_s1031" style="position:absolute;left:53138;top:1194;width:16834;height:5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4C02176B" w14:textId="77777777" w:rsidR="00900C0E" w:rsidRPr="00A47036" w:rsidRDefault="00900C0E" w:rsidP="001A4625">
                        <w:pPr>
                          <w:jc w:val="center"/>
                          <w:rPr>
                            <w:b/>
                            <w:sz w:val="28"/>
                            <w:szCs w:val="28"/>
                            <w:lang w:val="en-AU"/>
                          </w:rPr>
                        </w:pPr>
                        <w:r>
                          <w:rPr>
                            <w:b/>
                            <w:sz w:val="28"/>
                            <w:szCs w:val="28"/>
                            <w:lang w:val="en-AU"/>
                          </w:rPr>
                          <w:t>MORE CHANCE OF SUCCESS!</w:t>
                        </w:r>
                      </w:p>
                    </w:txbxContent>
                  </v:textbox>
                </v:rect>
              </v:group>
            </w:pict>
          </mc:Fallback>
        </mc:AlternateContent>
      </w:r>
    </w:p>
    <w:p w14:paraId="48FB5820" w14:textId="77777777" w:rsidR="00DD6AF9" w:rsidRPr="000E4E04" w:rsidRDefault="00DD6AF9" w:rsidP="001A4625">
      <w:pPr>
        <w:spacing w:line="240" w:lineRule="auto"/>
        <w:rPr>
          <w:sz w:val="28"/>
          <w:szCs w:val="28"/>
        </w:rPr>
      </w:pPr>
      <w:r w:rsidRPr="000E4E04">
        <w:rPr>
          <w:sz w:val="28"/>
          <w:szCs w:val="28"/>
        </w:rPr>
        <w:t xml:space="preserve">                              +                                              +                                          =</w:t>
      </w:r>
    </w:p>
    <w:p w14:paraId="6D7093CC" w14:textId="77777777" w:rsidR="00DD6AF9" w:rsidRPr="000E4E04" w:rsidRDefault="00DD6AF9" w:rsidP="001A4625">
      <w:pPr>
        <w:spacing w:line="240" w:lineRule="auto"/>
        <w:jc w:val="center"/>
        <w:rPr>
          <w:rFonts w:ascii="Times New Roman" w:hAnsi="Times New Roman"/>
          <w:b/>
          <w:sz w:val="24"/>
          <w:szCs w:val="24"/>
        </w:rPr>
      </w:pPr>
    </w:p>
    <w:p w14:paraId="12E2E097" w14:textId="77777777" w:rsidR="00DD6AF9" w:rsidRPr="000E4E04" w:rsidRDefault="00DD6AF9" w:rsidP="001A4625">
      <w:pPr>
        <w:spacing w:line="240" w:lineRule="auto"/>
        <w:rPr>
          <w:sz w:val="28"/>
          <w:szCs w:val="28"/>
        </w:rPr>
      </w:pPr>
    </w:p>
    <w:tbl>
      <w:tblPr>
        <w:tblW w:w="11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8"/>
        <w:gridCol w:w="8250"/>
      </w:tblGrid>
      <w:tr w:rsidR="00DD6AF9" w:rsidRPr="000E4E04" w14:paraId="7239A123" w14:textId="77777777" w:rsidTr="001A4625">
        <w:tc>
          <w:tcPr>
            <w:tcW w:w="3078" w:type="dxa"/>
          </w:tcPr>
          <w:p w14:paraId="24CEAE7D" w14:textId="77777777" w:rsidR="00DD6AF9" w:rsidRPr="000E4E04" w:rsidRDefault="00DD6AF9" w:rsidP="001A4625">
            <w:pPr>
              <w:spacing w:line="240" w:lineRule="auto"/>
              <w:jc w:val="center"/>
              <w:rPr>
                <w:b/>
                <w:sz w:val="28"/>
                <w:szCs w:val="28"/>
              </w:rPr>
            </w:pPr>
            <w:r w:rsidRPr="000E4E04">
              <w:rPr>
                <w:b/>
                <w:sz w:val="28"/>
                <w:szCs w:val="28"/>
              </w:rPr>
              <w:t>ANSWER THE QUESTION</w:t>
            </w:r>
          </w:p>
        </w:tc>
        <w:tc>
          <w:tcPr>
            <w:tcW w:w="8250" w:type="dxa"/>
          </w:tcPr>
          <w:p w14:paraId="2808BCA4" w14:textId="77777777" w:rsidR="00DD6AF9" w:rsidRPr="000E4E04" w:rsidRDefault="00DD6AF9" w:rsidP="001A4625">
            <w:pPr>
              <w:spacing w:line="240" w:lineRule="auto"/>
              <w:jc w:val="both"/>
              <w:rPr>
                <w:sz w:val="28"/>
                <w:szCs w:val="28"/>
              </w:rPr>
            </w:pPr>
            <w:r w:rsidRPr="000E4E04">
              <w:rPr>
                <w:sz w:val="28"/>
                <w:szCs w:val="28"/>
              </w:rPr>
              <w:t>It is vital to read the question paper carefully and to ensure that you do what is required of you. You must answer the question that has been set, not the question you hoped would be set.</w:t>
            </w:r>
          </w:p>
        </w:tc>
      </w:tr>
      <w:tr w:rsidR="00DD6AF9" w:rsidRPr="000E4E04" w14:paraId="54CAB0BC" w14:textId="77777777" w:rsidTr="001A4625">
        <w:tc>
          <w:tcPr>
            <w:tcW w:w="3078" w:type="dxa"/>
          </w:tcPr>
          <w:p w14:paraId="27E7B972" w14:textId="77777777" w:rsidR="00DD6AF9" w:rsidRPr="000E4E04" w:rsidRDefault="00DD6AF9" w:rsidP="001A4625">
            <w:pPr>
              <w:spacing w:line="240" w:lineRule="auto"/>
              <w:jc w:val="center"/>
              <w:rPr>
                <w:b/>
                <w:sz w:val="28"/>
                <w:szCs w:val="28"/>
              </w:rPr>
            </w:pPr>
            <w:r w:rsidRPr="000E4E04">
              <w:rPr>
                <w:b/>
                <w:sz w:val="28"/>
                <w:szCs w:val="28"/>
              </w:rPr>
              <w:t>CHECK WHAT THE EXAMINER WANTS YOU TO DO</w:t>
            </w:r>
          </w:p>
        </w:tc>
        <w:tc>
          <w:tcPr>
            <w:tcW w:w="8250" w:type="dxa"/>
          </w:tcPr>
          <w:p w14:paraId="7FC21C75" w14:textId="77777777" w:rsidR="00DD6AF9" w:rsidRPr="000E4E04" w:rsidRDefault="00DD6AF9" w:rsidP="001A4625">
            <w:pPr>
              <w:spacing w:line="240" w:lineRule="auto"/>
              <w:jc w:val="both"/>
              <w:rPr>
                <w:sz w:val="28"/>
                <w:szCs w:val="28"/>
              </w:rPr>
            </w:pPr>
            <w:r w:rsidRPr="000E4E04">
              <w:rPr>
                <w:sz w:val="28"/>
                <w:szCs w:val="28"/>
              </w:rPr>
              <w:t>Look at the first word of the question. Outline means only a quick mention and example while describe means give more information. Don’t just list points without explanation.</w:t>
            </w:r>
          </w:p>
        </w:tc>
      </w:tr>
      <w:tr w:rsidR="00DD6AF9" w:rsidRPr="000E4E04" w14:paraId="763F6451" w14:textId="77777777" w:rsidTr="001A4625">
        <w:tc>
          <w:tcPr>
            <w:tcW w:w="3078" w:type="dxa"/>
          </w:tcPr>
          <w:p w14:paraId="7EEAFC6D" w14:textId="77777777" w:rsidR="00DD6AF9" w:rsidRPr="000E4E04" w:rsidRDefault="00DD6AF9" w:rsidP="001A4625">
            <w:pPr>
              <w:spacing w:line="240" w:lineRule="auto"/>
              <w:jc w:val="center"/>
              <w:rPr>
                <w:b/>
                <w:sz w:val="28"/>
                <w:szCs w:val="28"/>
              </w:rPr>
            </w:pPr>
            <w:r w:rsidRPr="000E4E04">
              <w:rPr>
                <w:b/>
                <w:sz w:val="28"/>
                <w:szCs w:val="28"/>
              </w:rPr>
              <w:t>USE ‘SEE’ PARAGRAPHS</w:t>
            </w:r>
          </w:p>
        </w:tc>
        <w:tc>
          <w:tcPr>
            <w:tcW w:w="8250" w:type="dxa"/>
          </w:tcPr>
          <w:p w14:paraId="17E2E387" w14:textId="77777777" w:rsidR="00DD6AF9" w:rsidRPr="000E4E04" w:rsidRDefault="00DD6AF9" w:rsidP="001A4625">
            <w:pPr>
              <w:spacing w:line="240" w:lineRule="auto"/>
              <w:rPr>
                <w:sz w:val="28"/>
                <w:szCs w:val="28"/>
              </w:rPr>
            </w:pPr>
            <w:r w:rsidRPr="000E4E04">
              <w:rPr>
                <w:sz w:val="28"/>
                <w:szCs w:val="28"/>
              </w:rPr>
              <w:t>Write in short, logically ordered paragraphs. One key point a paragraph is enough. To fully make a point use the SEE approach        (S = state the point, E = explain the point, E = give an example)</w:t>
            </w:r>
          </w:p>
        </w:tc>
      </w:tr>
      <w:tr w:rsidR="00DD6AF9" w:rsidRPr="000E4E04" w14:paraId="6099DBC5" w14:textId="77777777" w:rsidTr="001A4625">
        <w:tc>
          <w:tcPr>
            <w:tcW w:w="3078" w:type="dxa"/>
          </w:tcPr>
          <w:p w14:paraId="78F8730E" w14:textId="77777777" w:rsidR="00DD6AF9" w:rsidRPr="000E4E04" w:rsidRDefault="00DD6AF9" w:rsidP="001A4625">
            <w:pPr>
              <w:spacing w:line="240" w:lineRule="auto"/>
              <w:jc w:val="center"/>
              <w:rPr>
                <w:b/>
                <w:sz w:val="28"/>
                <w:szCs w:val="28"/>
              </w:rPr>
            </w:pPr>
            <w:r w:rsidRPr="000E4E04">
              <w:rPr>
                <w:b/>
                <w:sz w:val="28"/>
                <w:szCs w:val="28"/>
              </w:rPr>
              <w:t>DON’T RUSH INTO WRITING</w:t>
            </w:r>
          </w:p>
        </w:tc>
        <w:tc>
          <w:tcPr>
            <w:tcW w:w="8250" w:type="dxa"/>
          </w:tcPr>
          <w:p w14:paraId="6E62D532" w14:textId="77777777" w:rsidR="00DD6AF9" w:rsidRPr="000E4E04" w:rsidRDefault="00DD6AF9" w:rsidP="001A4625">
            <w:pPr>
              <w:spacing w:line="240" w:lineRule="auto"/>
              <w:rPr>
                <w:sz w:val="28"/>
                <w:szCs w:val="28"/>
              </w:rPr>
            </w:pPr>
            <w:r w:rsidRPr="000E4E04">
              <w:rPr>
                <w:sz w:val="28"/>
                <w:szCs w:val="28"/>
              </w:rPr>
              <w:t>Resist the desire to start writing as soon as possible. A few minutes spent planning your answer will pay dividends as the examination progresses. Too many candidates start writing when they are still thinking about their answers. This results in several meaningless sentences and a tendency for repetition.</w:t>
            </w:r>
          </w:p>
        </w:tc>
      </w:tr>
      <w:tr w:rsidR="00DD6AF9" w:rsidRPr="000E4E04" w14:paraId="42216898" w14:textId="77777777" w:rsidTr="001A4625">
        <w:tc>
          <w:tcPr>
            <w:tcW w:w="3078" w:type="dxa"/>
          </w:tcPr>
          <w:p w14:paraId="0990F11B" w14:textId="77777777" w:rsidR="00DD6AF9" w:rsidRPr="000E4E04" w:rsidRDefault="00DD6AF9" w:rsidP="001A4625">
            <w:pPr>
              <w:spacing w:line="240" w:lineRule="auto"/>
              <w:jc w:val="center"/>
              <w:rPr>
                <w:b/>
                <w:sz w:val="28"/>
                <w:szCs w:val="28"/>
              </w:rPr>
            </w:pPr>
            <w:r w:rsidRPr="000E4E04">
              <w:rPr>
                <w:b/>
                <w:sz w:val="28"/>
                <w:szCs w:val="28"/>
              </w:rPr>
              <w:t>QUALITY NOT QUANTITY</w:t>
            </w:r>
          </w:p>
        </w:tc>
        <w:tc>
          <w:tcPr>
            <w:tcW w:w="8250" w:type="dxa"/>
          </w:tcPr>
          <w:p w14:paraId="187E58CD" w14:textId="77777777" w:rsidR="00DD6AF9" w:rsidRPr="000E4E04" w:rsidRDefault="00DD6AF9" w:rsidP="001A4625">
            <w:pPr>
              <w:spacing w:line="240" w:lineRule="auto"/>
              <w:rPr>
                <w:sz w:val="28"/>
                <w:szCs w:val="28"/>
              </w:rPr>
            </w:pPr>
            <w:r w:rsidRPr="000E4E04">
              <w:rPr>
                <w:sz w:val="28"/>
                <w:szCs w:val="28"/>
              </w:rPr>
              <w:t>Remember it is the quality, not the quantity of your answers that is important. A few well made relevant points will score more marks than a page of ‘off-the-point’ padding.</w:t>
            </w:r>
          </w:p>
        </w:tc>
      </w:tr>
      <w:tr w:rsidR="00DD6AF9" w:rsidRPr="000E4E04" w14:paraId="48AE73EB" w14:textId="77777777" w:rsidTr="001A4625">
        <w:tc>
          <w:tcPr>
            <w:tcW w:w="3078" w:type="dxa"/>
          </w:tcPr>
          <w:p w14:paraId="16B66AEF" w14:textId="77777777" w:rsidR="00DD6AF9" w:rsidRPr="000E4E04" w:rsidRDefault="00DD6AF9" w:rsidP="001A4625">
            <w:pPr>
              <w:spacing w:line="240" w:lineRule="auto"/>
              <w:jc w:val="center"/>
              <w:rPr>
                <w:b/>
                <w:sz w:val="28"/>
                <w:szCs w:val="28"/>
              </w:rPr>
            </w:pPr>
            <w:r w:rsidRPr="000E4E04">
              <w:rPr>
                <w:b/>
                <w:sz w:val="28"/>
                <w:szCs w:val="28"/>
              </w:rPr>
              <w:t>USE KEY WORDS AND LANGUAGE</w:t>
            </w:r>
          </w:p>
        </w:tc>
        <w:tc>
          <w:tcPr>
            <w:tcW w:w="8250" w:type="dxa"/>
          </w:tcPr>
          <w:p w14:paraId="6F3112E3" w14:textId="77777777" w:rsidR="00DD6AF9" w:rsidRPr="000E4E04" w:rsidRDefault="00DD6AF9" w:rsidP="001A4625">
            <w:pPr>
              <w:spacing w:line="240" w:lineRule="auto"/>
              <w:rPr>
                <w:sz w:val="28"/>
                <w:szCs w:val="28"/>
              </w:rPr>
            </w:pPr>
            <w:r w:rsidRPr="000E4E04">
              <w:rPr>
                <w:sz w:val="28"/>
                <w:szCs w:val="28"/>
              </w:rPr>
              <w:t>The markers will have some key words or phrases in the back of their minds when they are reading your answers. Try to build these into your answers.</w:t>
            </w:r>
          </w:p>
        </w:tc>
      </w:tr>
      <w:tr w:rsidR="00DD6AF9" w:rsidRPr="000E4E04" w14:paraId="7F1D9855" w14:textId="77777777" w:rsidTr="001A4625">
        <w:tc>
          <w:tcPr>
            <w:tcW w:w="3078" w:type="dxa"/>
          </w:tcPr>
          <w:p w14:paraId="67A1D61C" w14:textId="77777777" w:rsidR="00DD6AF9" w:rsidRPr="000E4E04" w:rsidRDefault="00DD6AF9" w:rsidP="001A4625">
            <w:pPr>
              <w:spacing w:line="240" w:lineRule="auto"/>
              <w:jc w:val="center"/>
              <w:rPr>
                <w:b/>
                <w:sz w:val="28"/>
                <w:szCs w:val="28"/>
              </w:rPr>
            </w:pPr>
            <w:r w:rsidRPr="000E4E04">
              <w:rPr>
                <w:b/>
                <w:sz w:val="28"/>
                <w:szCs w:val="28"/>
              </w:rPr>
              <w:t>GET THE TIMING RIGHT</w:t>
            </w:r>
          </w:p>
        </w:tc>
        <w:tc>
          <w:tcPr>
            <w:tcW w:w="8250" w:type="dxa"/>
          </w:tcPr>
          <w:p w14:paraId="469FE4E9" w14:textId="77777777" w:rsidR="00DD6AF9" w:rsidRPr="000E4E04" w:rsidRDefault="00DD6AF9" w:rsidP="001A4625">
            <w:pPr>
              <w:spacing w:line="240" w:lineRule="auto"/>
              <w:rPr>
                <w:sz w:val="28"/>
                <w:szCs w:val="28"/>
              </w:rPr>
            </w:pPr>
            <w:r w:rsidRPr="000E4E04">
              <w:rPr>
                <w:sz w:val="28"/>
                <w:szCs w:val="28"/>
              </w:rPr>
              <w:t>Work out a time line for the exam and be aware of the suggested timing as described by the examiners for each section. Be sure to leave time for planning of your essays!</w:t>
            </w:r>
          </w:p>
        </w:tc>
      </w:tr>
    </w:tbl>
    <w:p w14:paraId="2D69DEFB" w14:textId="77777777" w:rsidR="00DD6AF9" w:rsidRPr="000E4E04" w:rsidRDefault="00DD6AF9" w:rsidP="001A4625">
      <w:pPr>
        <w:spacing w:after="0" w:line="240" w:lineRule="auto"/>
        <w:jc w:val="center"/>
        <w:rPr>
          <w:rFonts w:ascii="Arial" w:hAnsi="Arial" w:cs="Arial"/>
          <w:b/>
          <w:sz w:val="26"/>
          <w:szCs w:val="26"/>
          <w:u w:val="single"/>
        </w:rPr>
      </w:pPr>
    </w:p>
    <w:tbl>
      <w:tblPr>
        <w:tblStyle w:val="TableGrid"/>
        <w:tblW w:w="11388" w:type="dxa"/>
        <w:tblLook w:val="01E0" w:firstRow="1" w:lastRow="1" w:firstColumn="1" w:lastColumn="1" w:noHBand="0" w:noVBand="0"/>
      </w:tblPr>
      <w:tblGrid>
        <w:gridCol w:w="11388"/>
      </w:tblGrid>
      <w:tr w:rsidR="00DD6AF9" w14:paraId="687D759D" w14:textId="77777777" w:rsidTr="0011519C">
        <w:tc>
          <w:tcPr>
            <w:tcW w:w="11388" w:type="dxa"/>
            <w:shd w:val="clear" w:color="auto" w:fill="CCCCCC"/>
          </w:tcPr>
          <w:p w14:paraId="519BFE73" w14:textId="467E1E20" w:rsidR="00DD6AF9" w:rsidRPr="003F2D2C" w:rsidRDefault="00836644" w:rsidP="00037ED5">
            <w:pPr>
              <w:spacing w:after="0" w:line="240" w:lineRule="auto"/>
              <w:jc w:val="center"/>
              <w:rPr>
                <w:rFonts w:eastAsia="Calibri"/>
                <w:sz w:val="28"/>
                <w:szCs w:val="28"/>
              </w:rPr>
            </w:pPr>
            <w:r>
              <w:rPr>
                <w:b/>
                <w:sz w:val="40"/>
                <w:szCs w:val="40"/>
              </w:rPr>
              <w:lastRenderedPageBreak/>
              <w:t xml:space="preserve">YEAR 11 ATAR </w:t>
            </w:r>
            <w:r w:rsidR="00037ED5">
              <w:rPr>
                <w:rFonts w:eastAsia="Calibri"/>
                <w:b/>
                <w:sz w:val="40"/>
                <w:szCs w:val="40"/>
              </w:rPr>
              <w:t>PSYCHOLOGY</w:t>
            </w:r>
            <w:r w:rsidR="00DD6AF9" w:rsidRPr="003F2D2C">
              <w:rPr>
                <w:rFonts w:eastAsia="Calibri"/>
                <w:b/>
                <w:sz w:val="28"/>
                <w:szCs w:val="28"/>
              </w:rPr>
              <w:t xml:space="preserve"> </w:t>
            </w:r>
          </w:p>
        </w:tc>
      </w:tr>
    </w:tbl>
    <w:p w14:paraId="30160132" w14:textId="77777777" w:rsidR="00DD6AF9" w:rsidRPr="003F2D2C" w:rsidRDefault="00DD6AF9" w:rsidP="00574037">
      <w:pPr>
        <w:spacing w:after="0" w:line="240" w:lineRule="auto"/>
        <w:rPr>
          <w:b/>
          <w:sz w:val="20"/>
          <w:szCs w:val="20"/>
        </w:rPr>
      </w:pPr>
    </w:p>
    <w:p w14:paraId="5738A9FD" w14:textId="77777777" w:rsidR="00DD6AF9" w:rsidRPr="00574037" w:rsidRDefault="00DD6AF9" w:rsidP="00574037">
      <w:pPr>
        <w:spacing w:after="0" w:line="240" w:lineRule="auto"/>
        <w:jc w:val="center"/>
        <w:rPr>
          <w:b/>
          <w:sz w:val="28"/>
          <w:szCs w:val="28"/>
          <w:u w:val="single"/>
        </w:rPr>
      </w:pPr>
      <w:r w:rsidRPr="00574037">
        <w:rPr>
          <w:b/>
          <w:sz w:val="28"/>
          <w:szCs w:val="28"/>
          <w:u w:val="single"/>
        </w:rPr>
        <w:t>INTERPRETING QUESTIONS</w:t>
      </w:r>
    </w:p>
    <w:p w14:paraId="33DE2C0C" w14:textId="77777777" w:rsidR="00DD6AF9" w:rsidRPr="00574037" w:rsidRDefault="00DD6AF9" w:rsidP="00574037">
      <w:pPr>
        <w:spacing w:after="0" w:line="240" w:lineRule="auto"/>
        <w:jc w:val="center"/>
        <w:rPr>
          <w:b/>
          <w:sz w:val="24"/>
          <w:szCs w:val="24"/>
          <w:u w:val="single"/>
        </w:rPr>
      </w:pPr>
    </w:p>
    <w:tbl>
      <w:tblPr>
        <w:tblStyle w:val="TableGrid"/>
        <w:tblW w:w="11388" w:type="dxa"/>
        <w:tblLook w:val="01E0" w:firstRow="1" w:lastRow="1" w:firstColumn="1" w:lastColumn="1" w:noHBand="0" w:noVBand="0"/>
      </w:tblPr>
      <w:tblGrid>
        <w:gridCol w:w="2268"/>
        <w:gridCol w:w="9120"/>
      </w:tblGrid>
      <w:tr w:rsidR="00DD6AF9" w:rsidRPr="00574037" w14:paraId="10B7D05A" w14:textId="77777777" w:rsidTr="0011519C">
        <w:tc>
          <w:tcPr>
            <w:tcW w:w="2268" w:type="dxa"/>
          </w:tcPr>
          <w:p w14:paraId="6D4C99BB"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Account</w:t>
            </w:r>
          </w:p>
        </w:tc>
        <w:tc>
          <w:tcPr>
            <w:tcW w:w="9120" w:type="dxa"/>
          </w:tcPr>
          <w:p w14:paraId="2EB27ED0"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Account for: state reasons for, report on. Give an account of; narrate a series of events or transactions.</w:t>
            </w:r>
          </w:p>
        </w:tc>
      </w:tr>
      <w:tr w:rsidR="00DD6AF9" w:rsidRPr="00574037" w14:paraId="143E5A13" w14:textId="77777777" w:rsidTr="0011519C">
        <w:tc>
          <w:tcPr>
            <w:tcW w:w="2268" w:type="dxa"/>
          </w:tcPr>
          <w:p w14:paraId="76C0B78D"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Advise</w:t>
            </w:r>
          </w:p>
        </w:tc>
        <w:tc>
          <w:tcPr>
            <w:tcW w:w="9120" w:type="dxa"/>
          </w:tcPr>
          <w:p w14:paraId="5A4E9887"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Recommend or inform.</w:t>
            </w:r>
          </w:p>
        </w:tc>
      </w:tr>
      <w:tr w:rsidR="00DD6AF9" w:rsidRPr="00574037" w14:paraId="22326FB4" w14:textId="77777777" w:rsidTr="0011519C">
        <w:tc>
          <w:tcPr>
            <w:tcW w:w="2268" w:type="dxa"/>
          </w:tcPr>
          <w:p w14:paraId="37123503" w14:textId="77777777" w:rsidR="00DD6AF9" w:rsidRPr="00574037" w:rsidRDefault="00DD6AF9" w:rsidP="0011519C">
            <w:pPr>
              <w:spacing w:after="0" w:line="240" w:lineRule="auto"/>
              <w:jc w:val="center"/>
              <w:rPr>
                <w:rFonts w:eastAsia="Calibri"/>
                <w:sz w:val="24"/>
                <w:szCs w:val="24"/>
              </w:rPr>
            </w:pPr>
            <w:proofErr w:type="spellStart"/>
            <w:r w:rsidRPr="00574037">
              <w:rPr>
                <w:rFonts w:eastAsia="Calibri"/>
                <w:sz w:val="24"/>
                <w:szCs w:val="24"/>
              </w:rPr>
              <w:t>Analyse</w:t>
            </w:r>
            <w:proofErr w:type="spellEnd"/>
          </w:p>
        </w:tc>
        <w:tc>
          <w:tcPr>
            <w:tcW w:w="9120" w:type="dxa"/>
          </w:tcPr>
          <w:p w14:paraId="50889113"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Identify components and the relationship between them; draw out and relate implications.</w:t>
            </w:r>
          </w:p>
        </w:tc>
      </w:tr>
      <w:tr w:rsidR="00DD6AF9" w:rsidRPr="00574037" w14:paraId="6C0E457F" w14:textId="77777777" w:rsidTr="0011519C">
        <w:tc>
          <w:tcPr>
            <w:tcW w:w="2268" w:type="dxa"/>
          </w:tcPr>
          <w:p w14:paraId="03F41227"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Apply</w:t>
            </w:r>
          </w:p>
        </w:tc>
        <w:tc>
          <w:tcPr>
            <w:tcW w:w="9120" w:type="dxa"/>
          </w:tcPr>
          <w:p w14:paraId="456919C4"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 xml:space="preserve">Use, </w:t>
            </w:r>
            <w:proofErr w:type="spellStart"/>
            <w:r w:rsidRPr="00574037">
              <w:rPr>
                <w:rFonts w:eastAsia="Calibri"/>
                <w:sz w:val="24"/>
                <w:szCs w:val="24"/>
              </w:rPr>
              <w:t>utilise</w:t>
            </w:r>
            <w:proofErr w:type="spellEnd"/>
            <w:r w:rsidRPr="00574037">
              <w:rPr>
                <w:rFonts w:eastAsia="Calibri"/>
                <w:sz w:val="24"/>
                <w:szCs w:val="24"/>
              </w:rPr>
              <w:t>, employ in a particular situation.</w:t>
            </w:r>
          </w:p>
        </w:tc>
      </w:tr>
      <w:tr w:rsidR="00DD6AF9" w:rsidRPr="00574037" w14:paraId="7E82A2C5" w14:textId="77777777" w:rsidTr="0011519C">
        <w:tc>
          <w:tcPr>
            <w:tcW w:w="2268" w:type="dxa"/>
          </w:tcPr>
          <w:p w14:paraId="7A8D1C68"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Argue</w:t>
            </w:r>
          </w:p>
        </w:tc>
        <w:tc>
          <w:tcPr>
            <w:tcW w:w="9120" w:type="dxa"/>
          </w:tcPr>
          <w:p w14:paraId="1287CAFA"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Make a case, based on appropriate evidence, for and/or against some point of view.</w:t>
            </w:r>
          </w:p>
        </w:tc>
      </w:tr>
      <w:tr w:rsidR="00DD6AF9" w:rsidRPr="00574037" w14:paraId="5C6D15BB" w14:textId="77777777" w:rsidTr="0011519C">
        <w:tc>
          <w:tcPr>
            <w:tcW w:w="2268" w:type="dxa"/>
          </w:tcPr>
          <w:p w14:paraId="74AB6A7B"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Assess</w:t>
            </w:r>
          </w:p>
        </w:tc>
        <w:tc>
          <w:tcPr>
            <w:tcW w:w="9120" w:type="dxa"/>
          </w:tcPr>
          <w:p w14:paraId="6F20E7E4"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 xml:space="preserve">Make a </w:t>
            </w:r>
            <w:proofErr w:type="spellStart"/>
            <w:r w:rsidRPr="00574037">
              <w:rPr>
                <w:rFonts w:eastAsia="Calibri"/>
                <w:sz w:val="24"/>
                <w:szCs w:val="24"/>
              </w:rPr>
              <w:t>judgement</w:t>
            </w:r>
            <w:proofErr w:type="spellEnd"/>
            <w:r w:rsidRPr="00574037">
              <w:rPr>
                <w:rFonts w:eastAsia="Calibri"/>
                <w:sz w:val="24"/>
                <w:szCs w:val="24"/>
              </w:rPr>
              <w:t xml:space="preserve"> of value, quality, outcomes, results or size.</w:t>
            </w:r>
          </w:p>
        </w:tc>
      </w:tr>
      <w:tr w:rsidR="00DD6AF9" w:rsidRPr="00574037" w14:paraId="473212D6" w14:textId="77777777" w:rsidTr="0011519C">
        <w:tc>
          <w:tcPr>
            <w:tcW w:w="2268" w:type="dxa"/>
          </w:tcPr>
          <w:p w14:paraId="5FE7832B"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Calculate</w:t>
            </w:r>
          </w:p>
        </w:tc>
        <w:tc>
          <w:tcPr>
            <w:tcW w:w="9120" w:type="dxa"/>
          </w:tcPr>
          <w:p w14:paraId="4F9FF976"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Ascertain / determine from given facts, figures or information.</w:t>
            </w:r>
          </w:p>
        </w:tc>
      </w:tr>
      <w:tr w:rsidR="00DD6AF9" w:rsidRPr="00574037" w14:paraId="338580AD" w14:textId="77777777" w:rsidTr="0011519C">
        <w:tc>
          <w:tcPr>
            <w:tcW w:w="2268" w:type="dxa"/>
          </w:tcPr>
          <w:p w14:paraId="670975F4"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 xml:space="preserve">Choose </w:t>
            </w:r>
          </w:p>
          <w:p w14:paraId="70FF0627"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(multiple-choice)</w:t>
            </w:r>
          </w:p>
        </w:tc>
        <w:tc>
          <w:tcPr>
            <w:tcW w:w="9120" w:type="dxa"/>
          </w:tcPr>
          <w:p w14:paraId="029BF152"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Decide or select the most suitable from a number of different options.</w:t>
            </w:r>
          </w:p>
        </w:tc>
      </w:tr>
      <w:tr w:rsidR="00DD6AF9" w:rsidRPr="00574037" w14:paraId="2F246D46" w14:textId="77777777" w:rsidTr="0011519C">
        <w:tc>
          <w:tcPr>
            <w:tcW w:w="2268" w:type="dxa"/>
          </w:tcPr>
          <w:p w14:paraId="23A634EF"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Clarify</w:t>
            </w:r>
          </w:p>
        </w:tc>
        <w:tc>
          <w:tcPr>
            <w:tcW w:w="9120" w:type="dxa"/>
          </w:tcPr>
          <w:p w14:paraId="3A497543"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Make clear or plain.</w:t>
            </w:r>
          </w:p>
        </w:tc>
      </w:tr>
      <w:tr w:rsidR="00DD6AF9" w:rsidRPr="00574037" w14:paraId="220AFB66" w14:textId="77777777" w:rsidTr="0011519C">
        <w:tc>
          <w:tcPr>
            <w:tcW w:w="2268" w:type="dxa"/>
          </w:tcPr>
          <w:p w14:paraId="2380D96B"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Classify</w:t>
            </w:r>
          </w:p>
        </w:tc>
        <w:tc>
          <w:tcPr>
            <w:tcW w:w="9120" w:type="dxa"/>
          </w:tcPr>
          <w:p w14:paraId="2121A02F"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Arrange or include in classes / categories.</w:t>
            </w:r>
          </w:p>
        </w:tc>
      </w:tr>
      <w:tr w:rsidR="00DD6AF9" w:rsidRPr="00574037" w14:paraId="7E3D5A6A" w14:textId="77777777" w:rsidTr="0011519C">
        <w:tc>
          <w:tcPr>
            <w:tcW w:w="2268" w:type="dxa"/>
          </w:tcPr>
          <w:p w14:paraId="1A5B471B"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Comment on</w:t>
            </w:r>
          </w:p>
        </w:tc>
        <w:tc>
          <w:tcPr>
            <w:tcW w:w="9120" w:type="dxa"/>
          </w:tcPr>
          <w:p w14:paraId="3AC3A27D"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Make reference to and expand upon.</w:t>
            </w:r>
          </w:p>
        </w:tc>
      </w:tr>
      <w:tr w:rsidR="00DD6AF9" w:rsidRPr="00574037" w14:paraId="692B4F7B" w14:textId="77777777" w:rsidTr="0011519C">
        <w:tc>
          <w:tcPr>
            <w:tcW w:w="2268" w:type="dxa"/>
          </w:tcPr>
          <w:p w14:paraId="12C29FE1"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Compare</w:t>
            </w:r>
          </w:p>
        </w:tc>
        <w:tc>
          <w:tcPr>
            <w:tcW w:w="9120" w:type="dxa"/>
          </w:tcPr>
          <w:p w14:paraId="4F7C2885"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Show how things are similar and different.</w:t>
            </w:r>
          </w:p>
        </w:tc>
      </w:tr>
      <w:tr w:rsidR="00DD6AF9" w:rsidRPr="00574037" w14:paraId="0DEE3A8F" w14:textId="77777777" w:rsidTr="0011519C">
        <w:tc>
          <w:tcPr>
            <w:tcW w:w="2268" w:type="dxa"/>
          </w:tcPr>
          <w:p w14:paraId="3D95015E"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Complete</w:t>
            </w:r>
          </w:p>
        </w:tc>
        <w:tc>
          <w:tcPr>
            <w:tcW w:w="9120" w:type="dxa"/>
          </w:tcPr>
          <w:p w14:paraId="18624B44"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Finish an outlined task.</w:t>
            </w:r>
          </w:p>
        </w:tc>
      </w:tr>
      <w:tr w:rsidR="00DD6AF9" w:rsidRPr="00574037" w14:paraId="533B9AC3" w14:textId="77777777" w:rsidTr="0011519C">
        <w:tc>
          <w:tcPr>
            <w:tcW w:w="2268" w:type="dxa"/>
          </w:tcPr>
          <w:p w14:paraId="07494509"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Consider</w:t>
            </w:r>
          </w:p>
        </w:tc>
        <w:tc>
          <w:tcPr>
            <w:tcW w:w="9120" w:type="dxa"/>
          </w:tcPr>
          <w:p w14:paraId="20EA2FE1"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 xml:space="preserve">Reflect on and make a </w:t>
            </w:r>
            <w:proofErr w:type="spellStart"/>
            <w:r w:rsidRPr="00574037">
              <w:rPr>
                <w:rFonts w:eastAsia="Calibri"/>
                <w:sz w:val="24"/>
                <w:szCs w:val="24"/>
              </w:rPr>
              <w:t>judgement</w:t>
            </w:r>
            <w:proofErr w:type="spellEnd"/>
            <w:r w:rsidRPr="00574037">
              <w:rPr>
                <w:rFonts w:eastAsia="Calibri"/>
                <w:sz w:val="24"/>
                <w:szCs w:val="24"/>
              </w:rPr>
              <w:t xml:space="preserve"> / evaluation.</w:t>
            </w:r>
          </w:p>
        </w:tc>
      </w:tr>
      <w:tr w:rsidR="00DD6AF9" w:rsidRPr="00574037" w14:paraId="74DA07ED" w14:textId="77777777" w:rsidTr="0011519C">
        <w:tc>
          <w:tcPr>
            <w:tcW w:w="2268" w:type="dxa"/>
          </w:tcPr>
          <w:p w14:paraId="30AD0461"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Construct</w:t>
            </w:r>
          </w:p>
        </w:tc>
        <w:tc>
          <w:tcPr>
            <w:tcW w:w="9120" w:type="dxa"/>
          </w:tcPr>
          <w:p w14:paraId="788DD966"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Make; build; put together items or arguments.</w:t>
            </w:r>
          </w:p>
        </w:tc>
      </w:tr>
      <w:tr w:rsidR="00DD6AF9" w:rsidRPr="00574037" w14:paraId="25ED504E" w14:textId="77777777" w:rsidTr="0011519C">
        <w:tc>
          <w:tcPr>
            <w:tcW w:w="2268" w:type="dxa"/>
          </w:tcPr>
          <w:p w14:paraId="6B6F0243"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Contrast</w:t>
            </w:r>
          </w:p>
        </w:tc>
        <w:tc>
          <w:tcPr>
            <w:tcW w:w="9120" w:type="dxa"/>
          </w:tcPr>
          <w:p w14:paraId="1CB6A53A"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Show how things are different or opposite.</w:t>
            </w:r>
          </w:p>
        </w:tc>
      </w:tr>
      <w:tr w:rsidR="00DD6AF9" w:rsidRPr="00574037" w14:paraId="2A2B5924" w14:textId="77777777" w:rsidTr="0011519C">
        <w:tc>
          <w:tcPr>
            <w:tcW w:w="2268" w:type="dxa"/>
          </w:tcPr>
          <w:p w14:paraId="1C2E7696"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Correlate</w:t>
            </w:r>
          </w:p>
        </w:tc>
        <w:tc>
          <w:tcPr>
            <w:tcW w:w="9120" w:type="dxa"/>
          </w:tcPr>
          <w:p w14:paraId="3D881F73"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Demonstrate a mutual or complementary relationship.</w:t>
            </w:r>
          </w:p>
        </w:tc>
      </w:tr>
      <w:tr w:rsidR="00DD6AF9" w:rsidRPr="00574037" w14:paraId="0F91981C" w14:textId="77777777" w:rsidTr="0011519C">
        <w:tc>
          <w:tcPr>
            <w:tcW w:w="2268" w:type="dxa"/>
          </w:tcPr>
          <w:p w14:paraId="5C07962A"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Create</w:t>
            </w:r>
          </w:p>
        </w:tc>
        <w:tc>
          <w:tcPr>
            <w:tcW w:w="9120" w:type="dxa"/>
          </w:tcPr>
          <w:p w14:paraId="2A18AC2A"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Make, invent something.</w:t>
            </w:r>
          </w:p>
        </w:tc>
      </w:tr>
      <w:tr w:rsidR="00DD6AF9" w:rsidRPr="00574037" w14:paraId="5A44EED4" w14:textId="77777777" w:rsidTr="0011519C">
        <w:tc>
          <w:tcPr>
            <w:tcW w:w="2268" w:type="dxa"/>
          </w:tcPr>
          <w:p w14:paraId="5F851D45"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 xml:space="preserve">Critically </w:t>
            </w:r>
          </w:p>
          <w:p w14:paraId="10C0DBA0"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w:t>
            </w:r>
            <w:proofErr w:type="spellStart"/>
            <w:r w:rsidRPr="00574037">
              <w:rPr>
                <w:rFonts w:eastAsia="Calibri"/>
                <w:sz w:val="24"/>
                <w:szCs w:val="24"/>
              </w:rPr>
              <w:t>analyse</w:t>
            </w:r>
            <w:proofErr w:type="spellEnd"/>
            <w:r w:rsidRPr="00574037">
              <w:rPr>
                <w:rFonts w:eastAsia="Calibri"/>
                <w:sz w:val="24"/>
                <w:szCs w:val="24"/>
              </w:rPr>
              <w:t xml:space="preserve"> / evaluate)</w:t>
            </w:r>
          </w:p>
        </w:tc>
        <w:tc>
          <w:tcPr>
            <w:tcW w:w="9120" w:type="dxa"/>
          </w:tcPr>
          <w:p w14:paraId="51B650C1"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 xml:space="preserve">Add a degree or level of accuracy depth, knowledge and understanding, logic, questioning, reflection and quality to </w:t>
            </w:r>
            <w:proofErr w:type="spellStart"/>
            <w:r w:rsidRPr="00574037">
              <w:rPr>
                <w:rFonts w:eastAsia="Calibri"/>
                <w:sz w:val="24"/>
                <w:szCs w:val="24"/>
              </w:rPr>
              <w:t>analyse</w:t>
            </w:r>
            <w:proofErr w:type="spellEnd"/>
            <w:r w:rsidRPr="00574037">
              <w:rPr>
                <w:rFonts w:eastAsia="Calibri"/>
                <w:sz w:val="24"/>
                <w:szCs w:val="24"/>
              </w:rPr>
              <w:t xml:space="preserve"> / evaluate.</w:t>
            </w:r>
          </w:p>
        </w:tc>
      </w:tr>
      <w:tr w:rsidR="00DD6AF9" w:rsidRPr="00574037" w14:paraId="6FC00CAE" w14:textId="77777777" w:rsidTr="0011519C">
        <w:tc>
          <w:tcPr>
            <w:tcW w:w="2268" w:type="dxa"/>
          </w:tcPr>
          <w:p w14:paraId="218B1861"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Debate</w:t>
            </w:r>
          </w:p>
        </w:tc>
        <w:tc>
          <w:tcPr>
            <w:tcW w:w="9120" w:type="dxa"/>
          </w:tcPr>
          <w:p w14:paraId="70330126"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Develop a logical (sometimes persuasive) argument, giving differing views in response to a topic.</w:t>
            </w:r>
          </w:p>
        </w:tc>
      </w:tr>
      <w:tr w:rsidR="00DD6AF9" w:rsidRPr="00574037" w14:paraId="2112403A" w14:textId="77777777" w:rsidTr="0011519C">
        <w:tc>
          <w:tcPr>
            <w:tcW w:w="2268" w:type="dxa"/>
          </w:tcPr>
          <w:p w14:paraId="35B37569"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Deduce</w:t>
            </w:r>
          </w:p>
        </w:tc>
        <w:tc>
          <w:tcPr>
            <w:tcW w:w="9120" w:type="dxa"/>
          </w:tcPr>
          <w:p w14:paraId="40ABFCE9"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Draw conclusions.</w:t>
            </w:r>
          </w:p>
        </w:tc>
      </w:tr>
      <w:tr w:rsidR="00DD6AF9" w:rsidRPr="00574037" w14:paraId="24EDB206" w14:textId="77777777" w:rsidTr="0011519C">
        <w:tc>
          <w:tcPr>
            <w:tcW w:w="2268" w:type="dxa"/>
          </w:tcPr>
          <w:p w14:paraId="5436B2C8"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Define</w:t>
            </w:r>
          </w:p>
        </w:tc>
        <w:tc>
          <w:tcPr>
            <w:tcW w:w="9120" w:type="dxa"/>
          </w:tcPr>
          <w:p w14:paraId="517587F5"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State meaning and identify essential qualities.</w:t>
            </w:r>
          </w:p>
        </w:tc>
      </w:tr>
      <w:tr w:rsidR="00DD6AF9" w:rsidRPr="00574037" w14:paraId="13D6C2D7" w14:textId="77777777" w:rsidTr="0011519C">
        <w:tc>
          <w:tcPr>
            <w:tcW w:w="2268" w:type="dxa"/>
          </w:tcPr>
          <w:p w14:paraId="4DD358DC"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Demonstrate</w:t>
            </w:r>
          </w:p>
        </w:tc>
        <w:tc>
          <w:tcPr>
            <w:tcW w:w="9120" w:type="dxa"/>
          </w:tcPr>
          <w:p w14:paraId="4004D11B"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Show by example.</w:t>
            </w:r>
          </w:p>
        </w:tc>
      </w:tr>
      <w:tr w:rsidR="00DD6AF9" w:rsidRPr="00574037" w14:paraId="3CDCEE0F" w14:textId="77777777" w:rsidTr="0011519C">
        <w:tc>
          <w:tcPr>
            <w:tcW w:w="2268" w:type="dxa"/>
          </w:tcPr>
          <w:p w14:paraId="30FD7744"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Describe</w:t>
            </w:r>
          </w:p>
        </w:tc>
        <w:tc>
          <w:tcPr>
            <w:tcW w:w="9120" w:type="dxa"/>
          </w:tcPr>
          <w:p w14:paraId="06D53849"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Provide characteristics and features.</w:t>
            </w:r>
          </w:p>
        </w:tc>
      </w:tr>
      <w:tr w:rsidR="00DD6AF9" w:rsidRPr="00574037" w14:paraId="6D1819DE" w14:textId="77777777" w:rsidTr="0011519C">
        <w:tc>
          <w:tcPr>
            <w:tcW w:w="2268" w:type="dxa"/>
          </w:tcPr>
          <w:p w14:paraId="02A58F5E"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Determine</w:t>
            </w:r>
          </w:p>
        </w:tc>
        <w:tc>
          <w:tcPr>
            <w:tcW w:w="9120" w:type="dxa"/>
          </w:tcPr>
          <w:p w14:paraId="2479BB6D"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Decide, find out.</w:t>
            </w:r>
          </w:p>
        </w:tc>
      </w:tr>
      <w:tr w:rsidR="00DD6AF9" w:rsidRPr="00574037" w14:paraId="1AFF33DB" w14:textId="77777777" w:rsidTr="0011519C">
        <w:tc>
          <w:tcPr>
            <w:tcW w:w="2268" w:type="dxa"/>
          </w:tcPr>
          <w:p w14:paraId="50A53F40"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Discuss</w:t>
            </w:r>
          </w:p>
        </w:tc>
        <w:tc>
          <w:tcPr>
            <w:tcW w:w="9120" w:type="dxa"/>
          </w:tcPr>
          <w:p w14:paraId="6E785FC6"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Identify issues and provide points for and / or against.</w:t>
            </w:r>
          </w:p>
        </w:tc>
      </w:tr>
      <w:tr w:rsidR="00DD6AF9" w:rsidRPr="00574037" w14:paraId="575647D2" w14:textId="77777777" w:rsidTr="0011519C">
        <w:tc>
          <w:tcPr>
            <w:tcW w:w="2268" w:type="dxa"/>
          </w:tcPr>
          <w:p w14:paraId="4B751506"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Distinguish</w:t>
            </w:r>
          </w:p>
        </w:tc>
        <w:tc>
          <w:tcPr>
            <w:tcW w:w="9120" w:type="dxa"/>
          </w:tcPr>
          <w:p w14:paraId="65B4776C" w14:textId="77777777" w:rsidR="00DD6AF9" w:rsidRPr="00574037" w:rsidRDefault="00DD6AF9" w:rsidP="0011519C">
            <w:pPr>
              <w:spacing w:after="0" w:line="240" w:lineRule="auto"/>
              <w:jc w:val="center"/>
              <w:rPr>
                <w:rFonts w:eastAsia="Calibri"/>
                <w:sz w:val="24"/>
                <w:szCs w:val="24"/>
              </w:rPr>
            </w:pPr>
            <w:proofErr w:type="spellStart"/>
            <w:r w:rsidRPr="00574037">
              <w:rPr>
                <w:rFonts w:eastAsia="Calibri"/>
                <w:sz w:val="24"/>
                <w:szCs w:val="24"/>
              </w:rPr>
              <w:t>Recognise</w:t>
            </w:r>
            <w:proofErr w:type="spellEnd"/>
            <w:r w:rsidRPr="00574037">
              <w:rPr>
                <w:rFonts w:eastAsia="Calibri"/>
                <w:sz w:val="24"/>
                <w:szCs w:val="24"/>
              </w:rPr>
              <w:t xml:space="preserve"> or note / indicate as being distinct or different from; note differences between.</w:t>
            </w:r>
          </w:p>
        </w:tc>
      </w:tr>
      <w:tr w:rsidR="00DD6AF9" w:rsidRPr="00574037" w14:paraId="426F97A9" w14:textId="77777777" w:rsidTr="0011519C">
        <w:tc>
          <w:tcPr>
            <w:tcW w:w="2268" w:type="dxa"/>
          </w:tcPr>
          <w:p w14:paraId="240E181C"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 xml:space="preserve">Draw </w:t>
            </w:r>
          </w:p>
          <w:p w14:paraId="4BBFB553"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 xml:space="preserve">(diagrams </w:t>
            </w:r>
            <w:proofErr w:type="spellStart"/>
            <w:r w:rsidRPr="00574037">
              <w:rPr>
                <w:rFonts w:eastAsia="Calibri"/>
                <w:sz w:val="24"/>
                <w:szCs w:val="24"/>
              </w:rPr>
              <w:t>etc</w:t>
            </w:r>
            <w:proofErr w:type="spellEnd"/>
            <w:r w:rsidRPr="00574037">
              <w:rPr>
                <w:rFonts w:eastAsia="Calibri"/>
                <w:sz w:val="24"/>
                <w:szCs w:val="24"/>
              </w:rPr>
              <w:t>)</w:t>
            </w:r>
          </w:p>
        </w:tc>
        <w:tc>
          <w:tcPr>
            <w:tcW w:w="9120" w:type="dxa"/>
          </w:tcPr>
          <w:p w14:paraId="149C121D"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An instruction, as in draw a circle.</w:t>
            </w:r>
          </w:p>
        </w:tc>
      </w:tr>
      <w:tr w:rsidR="00DD6AF9" w:rsidRPr="00574037" w14:paraId="6095661E" w14:textId="77777777" w:rsidTr="0011519C">
        <w:tc>
          <w:tcPr>
            <w:tcW w:w="2268" w:type="dxa"/>
          </w:tcPr>
          <w:p w14:paraId="4E19FFEA"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Evaluate</w:t>
            </w:r>
          </w:p>
        </w:tc>
        <w:tc>
          <w:tcPr>
            <w:tcW w:w="9120" w:type="dxa"/>
          </w:tcPr>
          <w:p w14:paraId="567BA5D3"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 xml:space="preserve">Make a </w:t>
            </w:r>
            <w:proofErr w:type="spellStart"/>
            <w:r w:rsidRPr="00574037">
              <w:rPr>
                <w:rFonts w:eastAsia="Calibri"/>
                <w:sz w:val="24"/>
                <w:szCs w:val="24"/>
              </w:rPr>
              <w:t>judgement</w:t>
            </w:r>
            <w:proofErr w:type="spellEnd"/>
            <w:r w:rsidRPr="00574037">
              <w:rPr>
                <w:rFonts w:eastAsia="Calibri"/>
                <w:sz w:val="24"/>
                <w:szCs w:val="24"/>
              </w:rPr>
              <w:t xml:space="preserve"> based on criteria; determine the value of.</w:t>
            </w:r>
          </w:p>
        </w:tc>
      </w:tr>
      <w:tr w:rsidR="00DD6AF9" w:rsidRPr="00574037" w14:paraId="39F2A1F0" w14:textId="77777777" w:rsidTr="0011519C">
        <w:tc>
          <w:tcPr>
            <w:tcW w:w="2268" w:type="dxa"/>
          </w:tcPr>
          <w:p w14:paraId="5E7B7E43"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Examine</w:t>
            </w:r>
          </w:p>
        </w:tc>
        <w:tc>
          <w:tcPr>
            <w:tcW w:w="9120" w:type="dxa"/>
          </w:tcPr>
          <w:p w14:paraId="42A7C9B9"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Enquire into.</w:t>
            </w:r>
          </w:p>
        </w:tc>
      </w:tr>
    </w:tbl>
    <w:p w14:paraId="2C3B44F6" w14:textId="77777777" w:rsidR="00DD6AF9" w:rsidRDefault="00DD6AF9" w:rsidP="00574037">
      <w:pPr>
        <w:spacing w:after="0" w:line="240" w:lineRule="auto"/>
        <w:rPr>
          <w:b/>
          <w:sz w:val="24"/>
          <w:szCs w:val="24"/>
        </w:rPr>
      </w:pPr>
    </w:p>
    <w:p w14:paraId="78D163DC" w14:textId="77777777" w:rsidR="00DD6AF9" w:rsidRPr="00574037" w:rsidRDefault="00DD6AF9" w:rsidP="00574037">
      <w:pPr>
        <w:spacing w:after="0" w:line="240" w:lineRule="auto"/>
        <w:rPr>
          <w:b/>
          <w:sz w:val="24"/>
          <w:szCs w:val="24"/>
        </w:rPr>
      </w:pPr>
    </w:p>
    <w:p w14:paraId="13F0EE9A" w14:textId="77777777" w:rsidR="00DD6AF9" w:rsidRDefault="00DD6AF9" w:rsidP="00574037">
      <w:pPr>
        <w:spacing w:after="0" w:line="240" w:lineRule="auto"/>
        <w:jc w:val="center"/>
        <w:rPr>
          <w:b/>
          <w:sz w:val="24"/>
          <w:szCs w:val="24"/>
          <w:u w:val="single"/>
        </w:rPr>
      </w:pPr>
    </w:p>
    <w:p w14:paraId="1CFE5134" w14:textId="77777777" w:rsidR="00DD6AF9" w:rsidRDefault="00DD6AF9" w:rsidP="00574037">
      <w:pPr>
        <w:spacing w:after="0" w:line="240" w:lineRule="auto"/>
        <w:jc w:val="center"/>
        <w:rPr>
          <w:b/>
          <w:sz w:val="24"/>
          <w:szCs w:val="24"/>
          <w:u w:val="single"/>
        </w:rPr>
      </w:pPr>
    </w:p>
    <w:p w14:paraId="637E07C3" w14:textId="77777777" w:rsidR="00DD6AF9" w:rsidRDefault="00DD6AF9" w:rsidP="00574037">
      <w:pPr>
        <w:spacing w:after="0" w:line="240" w:lineRule="auto"/>
        <w:jc w:val="center"/>
        <w:rPr>
          <w:b/>
          <w:sz w:val="24"/>
          <w:szCs w:val="24"/>
          <w:u w:val="single"/>
        </w:rPr>
      </w:pPr>
    </w:p>
    <w:p w14:paraId="74FCB5CE" w14:textId="77777777" w:rsidR="00DD6AF9" w:rsidRDefault="00DD6AF9" w:rsidP="00574037">
      <w:pPr>
        <w:spacing w:after="0" w:line="240" w:lineRule="auto"/>
        <w:jc w:val="center"/>
        <w:rPr>
          <w:b/>
          <w:sz w:val="24"/>
          <w:szCs w:val="24"/>
          <w:u w:val="single"/>
        </w:rPr>
      </w:pPr>
    </w:p>
    <w:p w14:paraId="1DD7843E" w14:textId="77777777" w:rsidR="00DD6AF9" w:rsidRDefault="00DD6AF9" w:rsidP="00574037">
      <w:pPr>
        <w:spacing w:after="0" w:line="240" w:lineRule="auto"/>
        <w:jc w:val="center"/>
        <w:rPr>
          <w:b/>
          <w:sz w:val="24"/>
          <w:szCs w:val="24"/>
          <w:u w:val="single"/>
        </w:rPr>
      </w:pPr>
    </w:p>
    <w:tbl>
      <w:tblPr>
        <w:tblStyle w:val="TableGrid"/>
        <w:tblW w:w="11388" w:type="dxa"/>
        <w:tblLook w:val="01E0" w:firstRow="1" w:lastRow="1" w:firstColumn="1" w:lastColumn="1" w:noHBand="0" w:noVBand="0"/>
      </w:tblPr>
      <w:tblGrid>
        <w:gridCol w:w="11388"/>
      </w:tblGrid>
      <w:tr w:rsidR="00DD6AF9" w14:paraId="3EB3214A" w14:textId="77777777" w:rsidTr="0011519C">
        <w:tc>
          <w:tcPr>
            <w:tcW w:w="11388" w:type="dxa"/>
            <w:shd w:val="clear" w:color="auto" w:fill="CCCCCC"/>
          </w:tcPr>
          <w:p w14:paraId="6FF90148" w14:textId="41AF2C46" w:rsidR="00DD6AF9" w:rsidRPr="003F2D2C" w:rsidRDefault="00836644" w:rsidP="00836644">
            <w:pPr>
              <w:spacing w:after="0" w:line="240" w:lineRule="auto"/>
              <w:jc w:val="center"/>
              <w:rPr>
                <w:rFonts w:eastAsia="Calibri"/>
                <w:sz w:val="28"/>
                <w:szCs w:val="28"/>
              </w:rPr>
            </w:pPr>
            <w:r>
              <w:rPr>
                <w:b/>
                <w:sz w:val="40"/>
                <w:szCs w:val="40"/>
              </w:rPr>
              <w:lastRenderedPageBreak/>
              <w:t xml:space="preserve">YEAR 11 ATAR </w:t>
            </w:r>
            <w:r w:rsidR="00CD60FE">
              <w:rPr>
                <w:rFonts w:eastAsia="Calibri"/>
                <w:b/>
                <w:sz w:val="40"/>
                <w:szCs w:val="40"/>
              </w:rPr>
              <w:t>PSYCHOLOGY</w:t>
            </w:r>
          </w:p>
        </w:tc>
      </w:tr>
    </w:tbl>
    <w:p w14:paraId="7910F0B7" w14:textId="77777777" w:rsidR="00DD6AF9" w:rsidRPr="003F2D2C" w:rsidRDefault="00DD6AF9" w:rsidP="00574037">
      <w:pPr>
        <w:spacing w:after="0" w:line="240" w:lineRule="auto"/>
        <w:rPr>
          <w:b/>
          <w:sz w:val="20"/>
          <w:szCs w:val="20"/>
        </w:rPr>
      </w:pPr>
    </w:p>
    <w:p w14:paraId="19EF9EB5" w14:textId="77777777" w:rsidR="00DD6AF9" w:rsidRDefault="00DD6AF9" w:rsidP="00574037">
      <w:pPr>
        <w:spacing w:after="0" w:line="240" w:lineRule="auto"/>
        <w:jc w:val="center"/>
        <w:rPr>
          <w:b/>
          <w:sz w:val="24"/>
          <w:szCs w:val="24"/>
          <w:u w:val="single"/>
        </w:rPr>
      </w:pPr>
    </w:p>
    <w:p w14:paraId="18A853E8" w14:textId="77777777" w:rsidR="00DD6AF9" w:rsidRPr="00574037" w:rsidRDefault="00DD6AF9" w:rsidP="00574037">
      <w:pPr>
        <w:spacing w:after="0" w:line="240" w:lineRule="auto"/>
        <w:jc w:val="center"/>
        <w:rPr>
          <w:b/>
          <w:sz w:val="28"/>
          <w:szCs w:val="28"/>
          <w:u w:val="single"/>
        </w:rPr>
      </w:pPr>
      <w:r w:rsidRPr="00574037">
        <w:rPr>
          <w:b/>
          <w:sz w:val="28"/>
          <w:szCs w:val="28"/>
          <w:u w:val="single"/>
        </w:rPr>
        <w:t>INTERPRETING QUESTIONS</w:t>
      </w:r>
    </w:p>
    <w:p w14:paraId="0CA7B012" w14:textId="77777777" w:rsidR="00DD6AF9" w:rsidRPr="00574037" w:rsidRDefault="00DD6AF9" w:rsidP="00574037">
      <w:pPr>
        <w:spacing w:after="0" w:line="240" w:lineRule="auto"/>
        <w:jc w:val="center"/>
        <w:rPr>
          <w:b/>
          <w:sz w:val="24"/>
          <w:szCs w:val="24"/>
          <w:u w:val="single"/>
        </w:rPr>
      </w:pPr>
    </w:p>
    <w:tbl>
      <w:tblPr>
        <w:tblStyle w:val="TableGrid"/>
        <w:tblW w:w="11388" w:type="dxa"/>
        <w:tblLook w:val="01E0" w:firstRow="1" w:lastRow="1" w:firstColumn="1" w:lastColumn="1" w:noHBand="0" w:noVBand="0"/>
      </w:tblPr>
      <w:tblGrid>
        <w:gridCol w:w="2268"/>
        <w:gridCol w:w="9120"/>
      </w:tblGrid>
      <w:tr w:rsidR="00DD6AF9" w:rsidRPr="00574037" w14:paraId="753D443A" w14:textId="77777777" w:rsidTr="0011519C">
        <w:tc>
          <w:tcPr>
            <w:tcW w:w="2268" w:type="dxa"/>
          </w:tcPr>
          <w:p w14:paraId="181A4C47"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Explain</w:t>
            </w:r>
          </w:p>
        </w:tc>
        <w:tc>
          <w:tcPr>
            <w:tcW w:w="9120" w:type="dxa"/>
          </w:tcPr>
          <w:p w14:paraId="43ECF9F0"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Relate cause and effect; make the relationships between things evident; provide why and/or how.</w:t>
            </w:r>
          </w:p>
        </w:tc>
      </w:tr>
      <w:tr w:rsidR="00DD6AF9" w:rsidRPr="00574037" w14:paraId="3BB84C9D" w14:textId="77777777" w:rsidTr="0011519C">
        <w:tc>
          <w:tcPr>
            <w:tcW w:w="2268" w:type="dxa"/>
          </w:tcPr>
          <w:p w14:paraId="4A6F4F51"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Explore</w:t>
            </w:r>
          </w:p>
        </w:tc>
        <w:tc>
          <w:tcPr>
            <w:tcW w:w="9120" w:type="dxa"/>
          </w:tcPr>
          <w:p w14:paraId="2B42C625"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Investigate, search for or evaluate.</w:t>
            </w:r>
          </w:p>
        </w:tc>
      </w:tr>
      <w:tr w:rsidR="00DD6AF9" w:rsidRPr="00574037" w14:paraId="60A739F5" w14:textId="77777777" w:rsidTr="0011519C">
        <w:tc>
          <w:tcPr>
            <w:tcW w:w="2268" w:type="dxa"/>
          </w:tcPr>
          <w:p w14:paraId="285FEE57"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Extract</w:t>
            </w:r>
          </w:p>
        </w:tc>
        <w:tc>
          <w:tcPr>
            <w:tcW w:w="9120" w:type="dxa"/>
          </w:tcPr>
          <w:p w14:paraId="03474824"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Choose relevant and / or appropriate details.</w:t>
            </w:r>
          </w:p>
        </w:tc>
      </w:tr>
      <w:tr w:rsidR="00DD6AF9" w:rsidRPr="00574037" w14:paraId="222154D4" w14:textId="77777777" w:rsidTr="0011519C">
        <w:tc>
          <w:tcPr>
            <w:tcW w:w="2268" w:type="dxa"/>
          </w:tcPr>
          <w:p w14:paraId="0A6764A5"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Extrapolate</w:t>
            </w:r>
          </w:p>
        </w:tc>
        <w:tc>
          <w:tcPr>
            <w:tcW w:w="9120" w:type="dxa"/>
          </w:tcPr>
          <w:p w14:paraId="3B8CC2FE"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Infer from what is known.</w:t>
            </w:r>
          </w:p>
        </w:tc>
      </w:tr>
      <w:tr w:rsidR="00DD6AF9" w:rsidRPr="00574037" w14:paraId="5621EEE0" w14:textId="77777777" w:rsidTr="0011519C">
        <w:tc>
          <w:tcPr>
            <w:tcW w:w="2268" w:type="dxa"/>
          </w:tcPr>
          <w:p w14:paraId="73C01896"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Identify</w:t>
            </w:r>
          </w:p>
        </w:tc>
        <w:tc>
          <w:tcPr>
            <w:tcW w:w="9120" w:type="dxa"/>
          </w:tcPr>
          <w:p w14:paraId="2B7C2EF3" w14:textId="77777777" w:rsidR="00DD6AF9" w:rsidRPr="00574037" w:rsidRDefault="00DD6AF9" w:rsidP="0011519C">
            <w:pPr>
              <w:spacing w:after="0" w:line="240" w:lineRule="auto"/>
              <w:jc w:val="center"/>
              <w:rPr>
                <w:rFonts w:eastAsia="Calibri"/>
                <w:sz w:val="24"/>
                <w:szCs w:val="24"/>
              </w:rPr>
            </w:pPr>
            <w:proofErr w:type="spellStart"/>
            <w:r w:rsidRPr="00574037">
              <w:rPr>
                <w:rFonts w:eastAsia="Calibri"/>
                <w:sz w:val="24"/>
                <w:szCs w:val="24"/>
              </w:rPr>
              <w:t>Recognise</w:t>
            </w:r>
            <w:proofErr w:type="spellEnd"/>
            <w:r w:rsidRPr="00574037">
              <w:rPr>
                <w:rFonts w:eastAsia="Calibri"/>
                <w:sz w:val="24"/>
                <w:szCs w:val="24"/>
              </w:rPr>
              <w:t xml:space="preserve"> and name.</w:t>
            </w:r>
          </w:p>
        </w:tc>
      </w:tr>
      <w:tr w:rsidR="00DD6AF9" w:rsidRPr="00574037" w14:paraId="30418FD9" w14:textId="77777777" w:rsidTr="0011519C">
        <w:tc>
          <w:tcPr>
            <w:tcW w:w="2268" w:type="dxa"/>
          </w:tcPr>
          <w:p w14:paraId="6ED5F5F7"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Illustrate</w:t>
            </w:r>
          </w:p>
        </w:tc>
        <w:tc>
          <w:tcPr>
            <w:tcW w:w="9120" w:type="dxa"/>
          </w:tcPr>
          <w:p w14:paraId="214A08D5"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Similar to ‘explain’ (see above), but requires the quoting of specific examples or statistics or possibly the drawing of maps, graphs, sketches etc.</w:t>
            </w:r>
          </w:p>
        </w:tc>
      </w:tr>
      <w:tr w:rsidR="00DD6AF9" w:rsidRPr="00574037" w14:paraId="6F168E35" w14:textId="77777777" w:rsidTr="0011519C">
        <w:tc>
          <w:tcPr>
            <w:tcW w:w="2268" w:type="dxa"/>
          </w:tcPr>
          <w:p w14:paraId="5E3841B6"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Interpret</w:t>
            </w:r>
          </w:p>
        </w:tc>
        <w:tc>
          <w:tcPr>
            <w:tcW w:w="9120" w:type="dxa"/>
          </w:tcPr>
          <w:p w14:paraId="2F3DC0B4"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Draw meaning from.</w:t>
            </w:r>
          </w:p>
        </w:tc>
      </w:tr>
      <w:tr w:rsidR="00DD6AF9" w:rsidRPr="00574037" w14:paraId="654F1609" w14:textId="77777777" w:rsidTr="0011519C">
        <w:tc>
          <w:tcPr>
            <w:tcW w:w="2268" w:type="dxa"/>
          </w:tcPr>
          <w:p w14:paraId="4F5A78C5"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 xml:space="preserve">Investigate </w:t>
            </w:r>
          </w:p>
        </w:tc>
        <w:tc>
          <w:tcPr>
            <w:tcW w:w="9120" w:type="dxa"/>
          </w:tcPr>
          <w:p w14:paraId="5CD7FE99"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Plan, enquire into and draw conclusions from.</w:t>
            </w:r>
          </w:p>
        </w:tc>
      </w:tr>
      <w:tr w:rsidR="00DD6AF9" w:rsidRPr="00574037" w14:paraId="2E80E607" w14:textId="77777777" w:rsidTr="0011519C">
        <w:tc>
          <w:tcPr>
            <w:tcW w:w="2268" w:type="dxa"/>
          </w:tcPr>
          <w:p w14:paraId="260D4B09"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Justify</w:t>
            </w:r>
          </w:p>
        </w:tc>
        <w:tc>
          <w:tcPr>
            <w:tcW w:w="9120" w:type="dxa"/>
          </w:tcPr>
          <w:p w14:paraId="67046418"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Support an argument or conclusion; give reasons for your statements or comments.</w:t>
            </w:r>
          </w:p>
        </w:tc>
      </w:tr>
      <w:tr w:rsidR="00DD6AF9" w:rsidRPr="00574037" w14:paraId="1EE1698F" w14:textId="77777777" w:rsidTr="0011519C">
        <w:tc>
          <w:tcPr>
            <w:tcW w:w="2268" w:type="dxa"/>
          </w:tcPr>
          <w:p w14:paraId="2205774E"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 xml:space="preserve">Label </w:t>
            </w:r>
          </w:p>
        </w:tc>
        <w:tc>
          <w:tcPr>
            <w:tcW w:w="9120" w:type="dxa"/>
          </w:tcPr>
          <w:p w14:paraId="46BEC03B"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Identify by placing a name or word used to describe the object or thing.</w:t>
            </w:r>
          </w:p>
        </w:tc>
      </w:tr>
      <w:tr w:rsidR="00DD6AF9" w:rsidRPr="00574037" w14:paraId="6210DD15" w14:textId="77777777" w:rsidTr="0011519C">
        <w:tc>
          <w:tcPr>
            <w:tcW w:w="2268" w:type="dxa"/>
          </w:tcPr>
          <w:p w14:paraId="489B496C"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List</w:t>
            </w:r>
          </w:p>
        </w:tc>
        <w:tc>
          <w:tcPr>
            <w:tcW w:w="9120" w:type="dxa"/>
          </w:tcPr>
          <w:p w14:paraId="085C901A"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Provide a series of related words, names, numbers or items that are arranged in order, one after the other.</w:t>
            </w:r>
          </w:p>
        </w:tc>
      </w:tr>
      <w:tr w:rsidR="00DD6AF9" w:rsidRPr="00574037" w14:paraId="77E4A82B" w14:textId="77777777" w:rsidTr="0011519C">
        <w:tc>
          <w:tcPr>
            <w:tcW w:w="2268" w:type="dxa"/>
          </w:tcPr>
          <w:p w14:paraId="3BFE4BD7"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Name</w:t>
            </w:r>
          </w:p>
        </w:tc>
        <w:tc>
          <w:tcPr>
            <w:tcW w:w="9120" w:type="dxa"/>
          </w:tcPr>
          <w:p w14:paraId="25B04F73"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Provide a word or term used to identify an object, person, thing, place etc. (something that is known and distinguished from other people or things).</w:t>
            </w:r>
          </w:p>
        </w:tc>
      </w:tr>
      <w:tr w:rsidR="00DD6AF9" w:rsidRPr="00574037" w14:paraId="1889CEC3" w14:textId="77777777" w:rsidTr="0011519C">
        <w:tc>
          <w:tcPr>
            <w:tcW w:w="2268" w:type="dxa"/>
          </w:tcPr>
          <w:p w14:paraId="1A147F12"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Outline</w:t>
            </w:r>
          </w:p>
        </w:tc>
        <w:tc>
          <w:tcPr>
            <w:tcW w:w="9120" w:type="dxa"/>
          </w:tcPr>
          <w:p w14:paraId="1F5B9C59"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Sketch in general terms; indicate the main features of.</w:t>
            </w:r>
          </w:p>
        </w:tc>
      </w:tr>
      <w:tr w:rsidR="00DD6AF9" w:rsidRPr="00574037" w14:paraId="3EC8D451" w14:textId="77777777" w:rsidTr="0011519C">
        <w:tc>
          <w:tcPr>
            <w:tcW w:w="2268" w:type="dxa"/>
          </w:tcPr>
          <w:p w14:paraId="79CDCCCD"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Predict</w:t>
            </w:r>
          </w:p>
        </w:tc>
        <w:tc>
          <w:tcPr>
            <w:tcW w:w="9120" w:type="dxa"/>
          </w:tcPr>
          <w:p w14:paraId="6736DCFD"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Suggest what may happen based on available information.</w:t>
            </w:r>
          </w:p>
        </w:tc>
      </w:tr>
      <w:tr w:rsidR="00DD6AF9" w:rsidRPr="00574037" w14:paraId="1B7C9685" w14:textId="77777777" w:rsidTr="0011519C">
        <w:tc>
          <w:tcPr>
            <w:tcW w:w="2268" w:type="dxa"/>
          </w:tcPr>
          <w:p w14:paraId="3985EB50"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Prepare</w:t>
            </w:r>
          </w:p>
          <w:p w14:paraId="61A12544" w14:textId="77777777" w:rsidR="00DD6AF9" w:rsidRPr="00574037" w:rsidRDefault="00DD6AF9" w:rsidP="0011519C">
            <w:pPr>
              <w:spacing w:after="0" w:line="240" w:lineRule="auto"/>
              <w:jc w:val="center"/>
              <w:rPr>
                <w:rFonts w:eastAsia="Calibri"/>
                <w:sz w:val="24"/>
                <w:szCs w:val="24"/>
              </w:rPr>
            </w:pPr>
          </w:p>
        </w:tc>
        <w:tc>
          <w:tcPr>
            <w:tcW w:w="9120" w:type="dxa"/>
          </w:tcPr>
          <w:p w14:paraId="7E1F8D4C"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Take the necessary action to put something into a state where it is fit for use or action, or for a particular event or purpose.</w:t>
            </w:r>
          </w:p>
        </w:tc>
      </w:tr>
      <w:tr w:rsidR="00DD6AF9" w:rsidRPr="00574037" w14:paraId="0CADA9B9" w14:textId="77777777" w:rsidTr="0011519C">
        <w:tc>
          <w:tcPr>
            <w:tcW w:w="2268" w:type="dxa"/>
          </w:tcPr>
          <w:p w14:paraId="15A7342D"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 xml:space="preserve">Present </w:t>
            </w:r>
          </w:p>
          <w:p w14:paraId="4A895D3E"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(an argument)</w:t>
            </w:r>
          </w:p>
        </w:tc>
        <w:tc>
          <w:tcPr>
            <w:tcW w:w="9120" w:type="dxa"/>
          </w:tcPr>
          <w:p w14:paraId="12CAE486"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Offer or convey something such as an argument or statement to somebody formally; a discussion that offers different points of view on an issue or topic; debate.</w:t>
            </w:r>
          </w:p>
        </w:tc>
      </w:tr>
      <w:tr w:rsidR="00DD6AF9" w:rsidRPr="00574037" w14:paraId="217D3D3C" w14:textId="77777777" w:rsidTr="0011519C">
        <w:tc>
          <w:tcPr>
            <w:tcW w:w="2268" w:type="dxa"/>
          </w:tcPr>
          <w:p w14:paraId="7D54C4CB"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Propose</w:t>
            </w:r>
          </w:p>
        </w:tc>
        <w:tc>
          <w:tcPr>
            <w:tcW w:w="9120" w:type="dxa"/>
          </w:tcPr>
          <w:p w14:paraId="380E8E7E"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Put forward (for example a point of view, idea, argument, suggestion) for consideration or action.</w:t>
            </w:r>
          </w:p>
        </w:tc>
      </w:tr>
      <w:tr w:rsidR="00DD6AF9" w:rsidRPr="00574037" w14:paraId="04B44485" w14:textId="77777777" w:rsidTr="0011519C">
        <w:tc>
          <w:tcPr>
            <w:tcW w:w="2268" w:type="dxa"/>
          </w:tcPr>
          <w:p w14:paraId="5CA2E8E2"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Recall</w:t>
            </w:r>
          </w:p>
        </w:tc>
        <w:tc>
          <w:tcPr>
            <w:tcW w:w="9120" w:type="dxa"/>
          </w:tcPr>
          <w:p w14:paraId="70CD07E1"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Present remembered ideas, facts or experiences.</w:t>
            </w:r>
          </w:p>
        </w:tc>
      </w:tr>
      <w:tr w:rsidR="00DD6AF9" w:rsidRPr="00574037" w14:paraId="7FE46690" w14:textId="77777777" w:rsidTr="0011519C">
        <w:tc>
          <w:tcPr>
            <w:tcW w:w="2268" w:type="dxa"/>
          </w:tcPr>
          <w:p w14:paraId="12B54683"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Recommend</w:t>
            </w:r>
          </w:p>
        </w:tc>
        <w:tc>
          <w:tcPr>
            <w:tcW w:w="9120" w:type="dxa"/>
          </w:tcPr>
          <w:p w14:paraId="4F5EB8CD"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 xml:space="preserve">Provide reasons in </w:t>
            </w:r>
            <w:proofErr w:type="spellStart"/>
            <w:r w:rsidRPr="00574037">
              <w:rPr>
                <w:rFonts w:eastAsia="Calibri"/>
                <w:sz w:val="24"/>
                <w:szCs w:val="24"/>
              </w:rPr>
              <w:t>favour</w:t>
            </w:r>
            <w:proofErr w:type="spellEnd"/>
            <w:r w:rsidRPr="00574037">
              <w:rPr>
                <w:rFonts w:eastAsia="Calibri"/>
                <w:sz w:val="24"/>
                <w:szCs w:val="24"/>
              </w:rPr>
              <w:t>.</w:t>
            </w:r>
          </w:p>
        </w:tc>
      </w:tr>
      <w:tr w:rsidR="00DD6AF9" w:rsidRPr="00574037" w14:paraId="03BA251A" w14:textId="77777777" w:rsidTr="0011519C">
        <w:tc>
          <w:tcPr>
            <w:tcW w:w="2268" w:type="dxa"/>
          </w:tcPr>
          <w:p w14:paraId="783F9733"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Recount</w:t>
            </w:r>
          </w:p>
        </w:tc>
        <w:tc>
          <w:tcPr>
            <w:tcW w:w="9120" w:type="dxa"/>
          </w:tcPr>
          <w:p w14:paraId="3A986727"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Retell a series of events.</w:t>
            </w:r>
          </w:p>
        </w:tc>
      </w:tr>
      <w:tr w:rsidR="00DD6AF9" w:rsidRPr="00574037" w14:paraId="3451328A" w14:textId="77777777" w:rsidTr="0011519C">
        <w:tc>
          <w:tcPr>
            <w:tcW w:w="2268" w:type="dxa"/>
          </w:tcPr>
          <w:p w14:paraId="172E196F"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Respond to</w:t>
            </w:r>
          </w:p>
        </w:tc>
        <w:tc>
          <w:tcPr>
            <w:tcW w:w="9120" w:type="dxa"/>
          </w:tcPr>
          <w:p w14:paraId="5E9279A2"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Provide an answer, reply.</w:t>
            </w:r>
          </w:p>
        </w:tc>
      </w:tr>
      <w:tr w:rsidR="00DD6AF9" w:rsidRPr="00574037" w14:paraId="575C8E1F" w14:textId="77777777" w:rsidTr="0011519C">
        <w:tc>
          <w:tcPr>
            <w:tcW w:w="2268" w:type="dxa"/>
          </w:tcPr>
          <w:p w14:paraId="2A0CA72F"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Select</w:t>
            </w:r>
          </w:p>
        </w:tc>
        <w:tc>
          <w:tcPr>
            <w:tcW w:w="9120" w:type="dxa"/>
          </w:tcPr>
          <w:p w14:paraId="427681C1"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Choose somebody or something from among several.</w:t>
            </w:r>
          </w:p>
        </w:tc>
      </w:tr>
      <w:tr w:rsidR="00DD6AF9" w:rsidRPr="00574037" w14:paraId="1487F200" w14:textId="77777777" w:rsidTr="0011519C">
        <w:tc>
          <w:tcPr>
            <w:tcW w:w="2268" w:type="dxa"/>
          </w:tcPr>
          <w:p w14:paraId="14C52045"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Show</w:t>
            </w:r>
          </w:p>
        </w:tc>
        <w:tc>
          <w:tcPr>
            <w:tcW w:w="9120" w:type="dxa"/>
          </w:tcPr>
          <w:p w14:paraId="6973A4D8"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Give information; illustrate.</w:t>
            </w:r>
          </w:p>
        </w:tc>
      </w:tr>
      <w:tr w:rsidR="00DD6AF9" w:rsidRPr="00574037" w14:paraId="68808722" w14:textId="77777777" w:rsidTr="0011519C">
        <w:tc>
          <w:tcPr>
            <w:tcW w:w="2268" w:type="dxa"/>
          </w:tcPr>
          <w:p w14:paraId="3E5BA352"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Sketch</w:t>
            </w:r>
          </w:p>
        </w:tc>
        <w:tc>
          <w:tcPr>
            <w:tcW w:w="9120" w:type="dxa"/>
          </w:tcPr>
          <w:p w14:paraId="5C9558E7"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A picture or diagram that is done quickly, roughly; a brief outline.</w:t>
            </w:r>
          </w:p>
        </w:tc>
      </w:tr>
      <w:tr w:rsidR="00DD6AF9" w:rsidRPr="00574037" w14:paraId="71E6B9A6" w14:textId="77777777" w:rsidTr="0011519C">
        <w:tc>
          <w:tcPr>
            <w:tcW w:w="2268" w:type="dxa"/>
          </w:tcPr>
          <w:p w14:paraId="25CD0ECD"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State</w:t>
            </w:r>
          </w:p>
        </w:tc>
        <w:tc>
          <w:tcPr>
            <w:tcW w:w="9120" w:type="dxa"/>
          </w:tcPr>
          <w:p w14:paraId="46BD9415"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 xml:space="preserve">Express the main points of an idea or topic, perhaps in the manner of ‘describe’ or ‘enumerate’ </w:t>
            </w:r>
          </w:p>
        </w:tc>
      </w:tr>
      <w:tr w:rsidR="00DD6AF9" w:rsidRPr="00574037" w14:paraId="6442A240" w14:textId="77777777" w:rsidTr="0011519C">
        <w:tc>
          <w:tcPr>
            <w:tcW w:w="2268" w:type="dxa"/>
          </w:tcPr>
          <w:p w14:paraId="3B6D1535" w14:textId="77777777" w:rsidR="00DD6AF9" w:rsidRPr="00574037" w:rsidRDefault="00DD6AF9" w:rsidP="0011519C">
            <w:pPr>
              <w:spacing w:after="0" w:line="240" w:lineRule="auto"/>
              <w:jc w:val="center"/>
              <w:rPr>
                <w:rFonts w:eastAsia="Calibri"/>
                <w:sz w:val="24"/>
                <w:szCs w:val="24"/>
              </w:rPr>
            </w:pPr>
            <w:proofErr w:type="spellStart"/>
            <w:r w:rsidRPr="00574037">
              <w:rPr>
                <w:rFonts w:eastAsia="Calibri"/>
                <w:sz w:val="24"/>
                <w:szCs w:val="24"/>
              </w:rPr>
              <w:t>Summarise</w:t>
            </w:r>
            <w:proofErr w:type="spellEnd"/>
          </w:p>
        </w:tc>
        <w:tc>
          <w:tcPr>
            <w:tcW w:w="9120" w:type="dxa"/>
          </w:tcPr>
          <w:p w14:paraId="62D36E7D"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Express, concisely, the relevant details.</w:t>
            </w:r>
          </w:p>
        </w:tc>
      </w:tr>
      <w:tr w:rsidR="00DD6AF9" w:rsidRPr="00574037" w14:paraId="0288221A" w14:textId="77777777" w:rsidTr="0011519C">
        <w:tc>
          <w:tcPr>
            <w:tcW w:w="2268" w:type="dxa"/>
          </w:tcPr>
          <w:p w14:paraId="6B576037" w14:textId="77777777" w:rsidR="00DD6AF9" w:rsidRPr="00574037" w:rsidRDefault="00DD6AF9" w:rsidP="0011519C">
            <w:pPr>
              <w:spacing w:after="0" w:line="240" w:lineRule="auto"/>
              <w:jc w:val="center"/>
              <w:rPr>
                <w:rFonts w:eastAsia="Calibri"/>
                <w:sz w:val="24"/>
                <w:szCs w:val="24"/>
              </w:rPr>
            </w:pPr>
            <w:proofErr w:type="spellStart"/>
            <w:r w:rsidRPr="00574037">
              <w:rPr>
                <w:rFonts w:eastAsia="Calibri"/>
                <w:sz w:val="24"/>
                <w:szCs w:val="24"/>
              </w:rPr>
              <w:t>Synthesise</w:t>
            </w:r>
            <w:proofErr w:type="spellEnd"/>
          </w:p>
        </w:tc>
        <w:tc>
          <w:tcPr>
            <w:tcW w:w="9120" w:type="dxa"/>
          </w:tcPr>
          <w:p w14:paraId="12131E8F" w14:textId="77777777" w:rsidR="00DD6AF9" w:rsidRPr="00574037" w:rsidRDefault="00DD6AF9" w:rsidP="0011519C">
            <w:pPr>
              <w:spacing w:after="0" w:line="240" w:lineRule="auto"/>
              <w:jc w:val="center"/>
              <w:rPr>
                <w:rFonts w:eastAsia="Calibri"/>
                <w:sz w:val="24"/>
                <w:szCs w:val="24"/>
              </w:rPr>
            </w:pPr>
            <w:r w:rsidRPr="00574037">
              <w:rPr>
                <w:rFonts w:eastAsia="Calibri"/>
                <w:sz w:val="24"/>
                <w:szCs w:val="24"/>
              </w:rPr>
              <w:t>Put together various elements to make a whole; gather all ideas and combine them into a complex whole; combine all parts.</w:t>
            </w:r>
          </w:p>
        </w:tc>
      </w:tr>
    </w:tbl>
    <w:p w14:paraId="3B91043B" w14:textId="77777777" w:rsidR="00DD6AF9" w:rsidRDefault="00DD6AF9" w:rsidP="00574037">
      <w:pPr>
        <w:spacing w:after="0" w:line="240" w:lineRule="auto"/>
        <w:jc w:val="center"/>
        <w:rPr>
          <w:rFonts w:ascii="Arial" w:hAnsi="Arial" w:cs="Arial"/>
          <w:b/>
          <w:sz w:val="24"/>
          <w:szCs w:val="24"/>
          <w:u w:val="single"/>
        </w:rPr>
      </w:pPr>
    </w:p>
    <w:p w14:paraId="455C1B89" w14:textId="77777777" w:rsidR="00DD6AF9" w:rsidRDefault="00DD6AF9" w:rsidP="001A4625">
      <w:pPr>
        <w:spacing w:after="0" w:line="240" w:lineRule="auto"/>
        <w:jc w:val="center"/>
        <w:rPr>
          <w:rFonts w:ascii="Arial" w:hAnsi="Arial" w:cs="Arial"/>
          <w:b/>
          <w:sz w:val="24"/>
          <w:szCs w:val="24"/>
          <w:u w:val="single"/>
        </w:rPr>
      </w:pPr>
    </w:p>
    <w:p w14:paraId="799927EA" w14:textId="77777777" w:rsidR="00DD6AF9" w:rsidRDefault="00DD6AF9" w:rsidP="001A4625">
      <w:pPr>
        <w:spacing w:after="0" w:line="240" w:lineRule="auto"/>
        <w:jc w:val="center"/>
        <w:rPr>
          <w:rFonts w:ascii="Arial" w:hAnsi="Arial" w:cs="Arial"/>
          <w:b/>
          <w:sz w:val="24"/>
          <w:szCs w:val="24"/>
          <w:u w:val="single"/>
        </w:rPr>
      </w:pPr>
    </w:p>
    <w:p w14:paraId="039D3159" w14:textId="77777777" w:rsidR="00DD6AF9" w:rsidRDefault="00DD6AF9" w:rsidP="001A4625">
      <w:pPr>
        <w:spacing w:after="0" w:line="240" w:lineRule="auto"/>
        <w:jc w:val="center"/>
        <w:rPr>
          <w:rFonts w:ascii="Arial" w:hAnsi="Arial" w:cs="Arial"/>
          <w:b/>
          <w:sz w:val="24"/>
          <w:szCs w:val="24"/>
          <w:u w:val="single"/>
        </w:rPr>
      </w:pPr>
    </w:p>
    <w:p w14:paraId="407AE831" w14:textId="77777777" w:rsidR="00DD6AF9" w:rsidRDefault="00DD6AF9" w:rsidP="001A4625">
      <w:pPr>
        <w:spacing w:after="0" w:line="240" w:lineRule="auto"/>
        <w:jc w:val="center"/>
        <w:rPr>
          <w:rFonts w:ascii="Arial" w:hAnsi="Arial" w:cs="Arial"/>
          <w:b/>
          <w:sz w:val="24"/>
          <w:szCs w:val="24"/>
          <w:u w:val="single"/>
        </w:rPr>
      </w:pPr>
    </w:p>
    <w:p w14:paraId="08DB4942" w14:textId="77777777" w:rsidR="00DF7705" w:rsidRPr="00C8061B" w:rsidRDefault="00DF7705" w:rsidP="00DF7705">
      <w:pPr>
        <w:jc w:val="center"/>
        <w:rPr>
          <w:b/>
          <w:lang w:eastAsia="en-AU"/>
        </w:rPr>
      </w:pPr>
      <w:r w:rsidRPr="00C8061B">
        <w:rPr>
          <w:b/>
          <w:lang w:eastAsia="en-AU"/>
        </w:rPr>
        <w:lastRenderedPageBreak/>
        <w:t>ROSSMOYNE SENIOR HIGH SCHOOL</w:t>
      </w:r>
    </w:p>
    <w:p w14:paraId="5F9612B6" w14:textId="77777777" w:rsidR="00DF7705" w:rsidRPr="00C8061B" w:rsidRDefault="00DF7705" w:rsidP="00DF7705">
      <w:pPr>
        <w:jc w:val="center"/>
        <w:rPr>
          <w:b/>
          <w:lang w:eastAsia="en-AU"/>
        </w:rPr>
      </w:pPr>
      <w:r w:rsidRPr="00C8061B">
        <w:rPr>
          <w:b/>
          <w:lang w:eastAsia="en-AU"/>
        </w:rPr>
        <w:t>PSYCHOLOGY YEAR 12 ATAR</w:t>
      </w:r>
    </w:p>
    <w:p w14:paraId="1B58B0A1" w14:textId="77777777" w:rsidR="00DF7705" w:rsidRPr="00C8061B" w:rsidRDefault="00DF7705" w:rsidP="00DF7705">
      <w:pPr>
        <w:jc w:val="center"/>
        <w:rPr>
          <w:rFonts w:ascii="Arial" w:hAnsi="Arial" w:cs="Arial"/>
          <w:b/>
          <w:u w:val="single"/>
        </w:rPr>
      </w:pPr>
      <w:r w:rsidRPr="00C8061B">
        <w:rPr>
          <w:b/>
          <w:lang w:eastAsia="en-AU"/>
        </w:rPr>
        <w:t>OVERALL ASSESSMENT WEIGHTINGS</w:t>
      </w:r>
    </w:p>
    <w:tbl>
      <w:tblPr>
        <w:tblStyle w:val="TableGrid3"/>
        <w:tblpPr w:leftFromText="180" w:rightFromText="180" w:vertAnchor="text" w:horzAnchor="margin" w:tblpY="100"/>
        <w:tblW w:w="10773" w:type="dxa"/>
        <w:tblLook w:val="01E0" w:firstRow="1" w:lastRow="1" w:firstColumn="1" w:lastColumn="1" w:noHBand="0" w:noVBand="0"/>
      </w:tblPr>
      <w:tblGrid>
        <w:gridCol w:w="1852"/>
        <w:gridCol w:w="1311"/>
        <w:gridCol w:w="1508"/>
        <w:gridCol w:w="1239"/>
        <w:gridCol w:w="1593"/>
        <w:gridCol w:w="1428"/>
        <w:gridCol w:w="1842"/>
      </w:tblGrid>
      <w:tr w:rsidR="00DF7705" w:rsidRPr="001D41DD" w14:paraId="6C940427" w14:textId="77777777" w:rsidTr="00DF7705">
        <w:tc>
          <w:tcPr>
            <w:tcW w:w="1852" w:type="dxa"/>
            <w:shd w:val="clear" w:color="auto" w:fill="auto"/>
          </w:tcPr>
          <w:p w14:paraId="1D6B2BD8" w14:textId="77777777" w:rsidR="00DF7705" w:rsidRPr="001D41DD" w:rsidRDefault="00DF7705" w:rsidP="00DF7705">
            <w:pPr>
              <w:rPr>
                <w:rFonts w:ascii="Calibri" w:hAnsi="Calibri"/>
                <w:b/>
                <w:lang w:eastAsia="en-AU"/>
              </w:rPr>
            </w:pPr>
            <w:r w:rsidRPr="001D41DD">
              <w:rPr>
                <w:rFonts w:ascii="Calibri" w:hAnsi="Calibri"/>
                <w:b/>
                <w:lang w:eastAsia="en-AU"/>
              </w:rPr>
              <w:t>Assessment Type</w:t>
            </w:r>
          </w:p>
        </w:tc>
        <w:tc>
          <w:tcPr>
            <w:tcW w:w="1311" w:type="dxa"/>
            <w:shd w:val="clear" w:color="auto" w:fill="auto"/>
          </w:tcPr>
          <w:p w14:paraId="337DC075" w14:textId="77777777" w:rsidR="00DF7705" w:rsidRPr="001D41DD" w:rsidRDefault="00DF7705" w:rsidP="00DF7705">
            <w:pPr>
              <w:rPr>
                <w:rFonts w:ascii="Calibri" w:hAnsi="Calibri"/>
                <w:b/>
                <w:lang w:eastAsia="en-AU"/>
              </w:rPr>
            </w:pPr>
            <w:r w:rsidRPr="001D41DD">
              <w:rPr>
                <w:rFonts w:ascii="Calibri" w:hAnsi="Calibri"/>
                <w:b/>
                <w:lang w:eastAsia="en-AU"/>
              </w:rPr>
              <w:t xml:space="preserve">Required weighting </w:t>
            </w:r>
          </w:p>
        </w:tc>
        <w:tc>
          <w:tcPr>
            <w:tcW w:w="1508" w:type="dxa"/>
            <w:shd w:val="clear" w:color="auto" w:fill="auto"/>
          </w:tcPr>
          <w:p w14:paraId="7A4D0AD0" w14:textId="7AA7DBC3" w:rsidR="00DF7705" w:rsidRPr="001D41DD" w:rsidRDefault="00DF7705" w:rsidP="00DF7705">
            <w:pPr>
              <w:rPr>
                <w:rFonts w:ascii="Calibri" w:hAnsi="Calibri"/>
                <w:b/>
                <w:lang w:eastAsia="en-AU"/>
              </w:rPr>
            </w:pPr>
            <w:r>
              <w:rPr>
                <w:rFonts w:ascii="Calibri" w:hAnsi="Calibri"/>
                <w:b/>
                <w:lang w:eastAsia="en-AU"/>
              </w:rPr>
              <w:t>UNIT 1</w:t>
            </w:r>
          </w:p>
          <w:p w14:paraId="78A4C43F" w14:textId="77777777" w:rsidR="00DF7705" w:rsidRPr="001D41DD" w:rsidRDefault="00DF7705" w:rsidP="00DF7705">
            <w:pPr>
              <w:rPr>
                <w:rFonts w:ascii="Calibri" w:hAnsi="Calibri"/>
                <w:b/>
                <w:lang w:eastAsia="en-AU"/>
              </w:rPr>
            </w:pPr>
            <w:r w:rsidRPr="001D41DD">
              <w:rPr>
                <w:rFonts w:ascii="Calibri" w:hAnsi="Calibri"/>
                <w:b/>
                <w:lang w:eastAsia="en-AU"/>
              </w:rPr>
              <w:t>Assessment Task</w:t>
            </w:r>
          </w:p>
        </w:tc>
        <w:tc>
          <w:tcPr>
            <w:tcW w:w="1239" w:type="dxa"/>
            <w:shd w:val="clear" w:color="auto" w:fill="auto"/>
          </w:tcPr>
          <w:p w14:paraId="64099A4C" w14:textId="022032EE" w:rsidR="00DF7705" w:rsidRPr="001D41DD" w:rsidRDefault="00DF7705" w:rsidP="00DF7705">
            <w:pPr>
              <w:rPr>
                <w:rFonts w:ascii="Calibri" w:hAnsi="Calibri"/>
                <w:b/>
                <w:lang w:eastAsia="en-AU"/>
              </w:rPr>
            </w:pPr>
            <w:r>
              <w:rPr>
                <w:rFonts w:ascii="Calibri" w:hAnsi="Calibri"/>
                <w:b/>
                <w:lang w:eastAsia="en-AU"/>
              </w:rPr>
              <w:t>UNIT 1</w:t>
            </w:r>
          </w:p>
          <w:p w14:paraId="5F7147B9" w14:textId="77777777" w:rsidR="00DF7705" w:rsidRPr="001D41DD" w:rsidRDefault="00DF7705" w:rsidP="00DF7705">
            <w:pPr>
              <w:rPr>
                <w:rFonts w:ascii="Calibri" w:hAnsi="Calibri"/>
                <w:b/>
                <w:lang w:eastAsia="en-AU"/>
              </w:rPr>
            </w:pPr>
            <w:r w:rsidRPr="001D41DD">
              <w:rPr>
                <w:rFonts w:ascii="Calibri" w:hAnsi="Calibri"/>
                <w:b/>
                <w:lang w:eastAsia="en-AU"/>
              </w:rPr>
              <w:t>Weighting</w:t>
            </w:r>
          </w:p>
        </w:tc>
        <w:tc>
          <w:tcPr>
            <w:tcW w:w="1593" w:type="dxa"/>
            <w:shd w:val="clear" w:color="auto" w:fill="auto"/>
          </w:tcPr>
          <w:p w14:paraId="17D9768D" w14:textId="258EB9E7" w:rsidR="00DF7705" w:rsidRPr="001D41DD" w:rsidRDefault="00DF7705" w:rsidP="00DF7705">
            <w:pPr>
              <w:rPr>
                <w:rFonts w:ascii="Calibri" w:hAnsi="Calibri"/>
                <w:b/>
                <w:lang w:eastAsia="en-AU"/>
              </w:rPr>
            </w:pPr>
            <w:r>
              <w:rPr>
                <w:rFonts w:ascii="Calibri" w:hAnsi="Calibri"/>
                <w:b/>
                <w:lang w:eastAsia="en-AU"/>
              </w:rPr>
              <w:t xml:space="preserve">UNIT 2  </w:t>
            </w:r>
            <w:r w:rsidRPr="001D41DD">
              <w:rPr>
                <w:rFonts w:ascii="Calibri" w:hAnsi="Calibri"/>
                <w:b/>
                <w:lang w:eastAsia="en-AU"/>
              </w:rPr>
              <w:t>Assessment Task</w:t>
            </w:r>
          </w:p>
        </w:tc>
        <w:tc>
          <w:tcPr>
            <w:tcW w:w="1428" w:type="dxa"/>
            <w:shd w:val="clear" w:color="auto" w:fill="auto"/>
          </w:tcPr>
          <w:p w14:paraId="0CA5B9BF" w14:textId="253FE924" w:rsidR="00DF7705" w:rsidRDefault="00DF7705" w:rsidP="00DF7705">
            <w:pPr>
              <w:rPr>
                <w:rFonts w:ascii="Calibri" w:hAnsi="Calibri"/>
                <w:b/>
                <w:lang w:eastAsia="en-AU"/>
              </w:rPr>
            </w:pPr>
            <w:r>
              <w:rPr>
                <w:rFonts w:ascii="Calibri" w:hAnsi="Calibri"/>
                <w:b/>
                <w:lang w:eastAsia="en-AU"/>
              </w:rPr>
              <w:t>UNIT 2</w:t>
            </w:r>
          </w:p>
          <w:p w14:paraId="4CD3828B" w14:textId="77777777" w:rsidR="00DF7705" w:rsidRPr="001D41DD" w:rsidRDefault="00DF7705" w:rsidP="00DF7705">
            <w:pPr>
              <w:rPr>
                <w:rFonts w:ascii="Calibri" w:hAnsi="Calibri"/>
                <w:b/>
                <w:lang w:eastAsia="en-AU"/>
              </w:rPr>
            </w:pPr>
            <w:r w:rsidRPr="001D41DD">
              <w:rPr>
                <w:rFonts w:ascii="Calibri" w:hAnsi="Calibri"/>
                <w:b/>
                <w:lang w:eastAsia="en-AU"/>
              </w:rPr>
              <w:t>Weighting</w:t>
            </w:r>
          </w:p>
        </w:tc>
        <w:tc>
          <w:tcPr>
            <w:tcW w:w="1842" w:type="dxa"/>
            <w:shd w:val="clear" w:color="auto" w:fill="auto"/>
          </w:tcPr>
          <w:p w14:paraId="6943E423" w14:textId="77777777" w:rsidR="00DF7705" w:rsidRPr="001D41DD" w:rsidRDefault="00DF7705" w:rsidP="00DF7705">
            <w:pPr>
              <w:rPr>
                <w:rFonts w:ascii="Calibri" w:hAnsi="Calibri"/>
                <w:b/>
                <w:lang w:eastAsia="en-AU"/>
              </w:rPr>
            </w:pPr>
            <w:r w:rsidRPr="001D41DD">
              <w:rPr>
                <w:rFonts w:ascii="Calibri" w:hAnsi="Calibri"/>
                <w:b/>
                <w:lang w:eastAsia="en-AU"/>
              </w:rPr>
              <w:t>Totals</w:t>
            </w:r>
          </w:p>
        </w:tc>
      </w:tr>
      <w:tr w:rsidR="00DF7705" w:rsidRPr="001D41DD" w14:paraId="6DC870DC" w14:textId="77777777" w:rsidTr="00DF7705">
        <w:tc>
          <w:tcPr>
            <w:tcW w:w="1852" w:type="dxa"/>
            <w:shd w:val="clear" w:color="auto" w:fill="auto"/>
          </w:tcPr>
          <w:p w14:paraId="05704C86" w14:textId="77777777" w:rsidR="00DF7705" w:rsidRPr="001D41DD" w:rsidRDefault="00DF7705" w:rsidP="00DF7705">
            <w:pPr>
              <w:rPr>
                <w:rFonts w:ascii="Calibri" w:hAnsi="Calibri"/>
                <w:lang w:eastAsia="en-AU"/>
              </w:rPr>
            </w:pPr>
            <w:r w:rsidRPr="001D41DD">
              <w:rPr>
                <w:rFonts w:ascii="Calibri" w:hAnsi="Calibri"/>
                <w:lang w:eastAsia="en-AU"/>
              </w:rPr>
              <w:t>Investigation</w:t>
            </w:r>
          </w:p>
          <w:p w14:paraId="40346A00" w14:textId="77777777" w:rsidR="00DF7705" w:rsidRPr="001D41DD" w:rsidRDefault="00DF7705" w:rsidP="00DF7705">
            <w:pPr>
              <w:rPr>
                <w:rFonts w:ascii="Calibri" w:hAnsi="Calibri"/>
                <w:lang w:eastAsia="en-AU"/>
              </w:rPr>
            </w:pPr>
          </w:p>
        </w:tc>
        <w:tc>
          <w:tcPr>
            <w:tcW w:w="1311" w:type="dxa"/>
            <w:shd w:val="clear" w:color="auto" w:fill="auto"/>
          </w:tcPr>
          <w:p w14:paraId="35D35A1E" w14:textId="51474F84" w:rsidR="00DF7705" w:rsidRPr="001D41DD" w:rsidRDefault="00585428" w:rsidP="00DF7705">
            <w:pPr>
              <w:rPr>
                <w:rFonts w:ascii="Calibri" w:hAnsi="Calibri"/>
                <w:lang w:eastAsia="en-AU"/>
              </w:rPr>
            </w:pPr>
            <w:r>
              <w:rPr>
                <w:rFonts w:ascii="Calibri" w:hAnsi="Calibri"/>
                <w:lang w:eastAsia="en-AU"/>
              </w:rPr>
              <w:t>20</w:t>
            </w:r>
            <w:r w:rsidR="00DF7705" w:rsidRPr="001D41DD">
              <w:rPr>
                <w:rFonts w:ascii="Calibri" w:hAnsi="Calibri"/>
                <w:lang w:eastAsia="en-AU"/>
              </w:rPr>
              <w:t>%</w:t>
            </w:r>
          </w:p>
        </w:tc>
        <w:tc>
          <w:tcPr>
            <w:tcW w:w="1508" w:type="dxa"/>
            <w:shd w:val="clear" w:color="auto" w:fill="auto"/>
          </w:tcPr>
          <w:p w14:paraId="73AAE032" w14:textId="50BFEEEB" w:rsidR="00DF7705" w:rsidRPr="001D41DD" w:rsidRDefault="00E87A63" w:rsidP="00DF7705">
            <w:pPr>
              <w:tabs>
                <w:tab w:val="left" w:pos="8364"/>
              </w:tabs>
              <w:rPr>
                <w:rFonts w:ascii="Calibri" w:hAnsi="Calibri"/>
                <w:lang w:eastAsia="en-AU"/>
              </w:rPr>
            </w:pPr>
            <w:r>
              <w:rPr>
                <w:rFonts w:ascii="Calibri" w:hAnsi="Calibri"/>
                <w:lang w:eastAsia="en-AU"/>
              </w:rPr>
              <w:t>Task 2: Investigation</w:t>
            </w:r>
          </w:p>
        </w:tc>
        <w:tc>
          <w:tcPr>
            <w:tcW w:w="1239" w:type="dxa"/>
            <w:shd w:val="clear" w:color="auto" w:fill="auto"/>
          </w:tcPr>
          <w:p w14:paraId="7D67CA22" w14:textId="6E3D9E23" w:rsidR="00DF7705" w:rsidRPr="001D41DD" w:rsidRDefault="00E87A63" w:rsidP="00DF7705">
            <w:pPr>
              <w:rPr>
                <w:rFonts w:ascii="Calibri" w:hAnsi="Calibri"/>
                <w:lang w:eastAsia="en-AU"/>
              </w:rPr>
            </w:pPr>
            <w:r>
              <w:rPr>
                <w:rFonts w:ascii="Calibri" w:hAnsi="Calibri"/>
                <w:lang w:eastAsia="en-AU"/>
              </w:rPr>
              <w:t>10%</w:t>
            </w:r>
          </w:p>
        </w:tc>
        <w:tc>
          <w:tcPr>
            <w:tcW w:w="1593" w:type="dxa"/>
            <w:shd w:val="clear" w:color="auto" w:fill="auto"/>
          </w:tcPr>
          <w:p w14:paraId="6B6EBC25" w14:textId="1222F31B" w:rsidR="00DF7705" w:rsidRPr="001D41DD" w:rsidRDefault="00E87A63" w:rsidP="00DF7705">
            <w:pPr>
              <w:tabs>
                <w:tab w:val="left" w:pos="8364"/>
              </w:tabs>
              <w:rPr>
                <w:rFonts w:ascii="Calibri" w:hAnsi="Calibri"/>
                <w:lang w:eastAsia="en-AU"/>
              </w:rPr>
            </w:pPr>
            <w:r>
              <w:rPr>
                <w:rFonts w:ascii="Calibri" w:hAnsi="Calibri"/>
                <w:lang w:eastAsia="en-AU"/>
              </w:rPr>
              <w:t>Task 8: Investigation</w:t>
            </w:r>
          </w:p>
        </w:tc>
        <w:tc>
          <w:tcPr>
            <w:tcW w:w="1428" w:type="dxa"/>
            <w:shd w:val="clear" w:color="auto" w:fill="auto"/>
          </w:tcPr>
          <w:p w14:paraId="1234B674" w14:textId="4CE8982E" w:rsidR="00DF7705" w:rsidRPr="001D41DD" w:rsidRDefault="00E87A63" w:rsidP="00DF7705">
            <w:pPr>
              <w:rPr>
                <w:rFonts w:ascii="Calibri" w:hAnsi="Calibri"/>
                <w:lang w:eastAsia="en-AU"/>
              </w:rPr>
            </w:pPr>
            <w:r>
              <w:rPr>
                <w:rFonts w:ascii="Calibri" w:hAnsi="Calibri"/>
                <w:lang w:eastAsia="en-AU"/>
              </w:rPr>
              <w:t>10%</w:t>
            </w:r>
          </w:p>
        </w:tc>
        <w:tc>
          <w:tcPr>
            <w:tcW w:w="1842" w:type="dxa"/>
            <w:shd w:val="clear" w:color="auto" w:fill="auto"/>
          </w:tcPr>
          <w:p w14:paraId="0B483FE8" w14:textId="135278DE" w:rsidR="00DF7705" w:rsidRPr="001D41DD" w:rsidRDefault="00585428" w:rsidP="00DF7705">
            <w:pPr>
              <w:rPr>
                <w:rFonts w:ascii="Calibri" w:hAnsi="Calibri"/>
                <w:lang w:eastAsia="en-AU"/>
              </w:rPr>
            </w:pPr>
            <w:r>
              <w:rPr>
                <w:rFonts w:ascii="Calibri" w:hAnsi="Calibri"/>
                <w:lang w:eastAsia="en-AU"/>
              </w:rPr>
              <w:t>20%</w:t>
            </w:r>
          </w:p>
        </w:tc>
      </w:tr>
      <w:tr w:rsidR="00DF7705" w:rsidRPr="001D41DD" w14:paraId="4A702A4C" w14:textId="77777777" w:rsidTr="00DF7705">
        <w:trPr>
          <w:trHeight w:val="3771"/>
        </w:trPr>
        <w:tc>
          <w:tcPr>
            <w:tcW w:w="1852" w:type="dxa"/>
            <w:shd w:val="clear" w:color="auto" w:fill="auto"/>
          </w:tcPr>
          <w:p w14:paraId="3D9E8FFF" w14:textId="77777777" w:rsidR="00DF7705" w:rsidRPr="001D41DD" w:rsidRDefault="00DF7705" w:rsidP="00DF7705">
            <w:pPr>
              <w:rPr>
                <w:rFonts w:ascii="Calibri" w:hAnsi="Calibri"/>
                <w:lang w:eastAsia="en-AU"/>
              </w:rPr>
            </w:pPr>
            <w:r w:rsidRPr="001D41DD">
              <w:rPr>
                <w:rFonts w:ascii="Calibri" w:hAnsi="Calibri"/>
                <w:lang w:eastAsia="en-AU"/>
              </w:rPr>
              <w:t>Response</w:t>
            </w:r>
          </w:p>
        </w:tc>
        <w:tc>
          <w:tcPr>
            <w:tcW w:w="1311" w:type="dxa"/>
            <w:shd w:val="clear" w:color="auto" w:fill="auto"/>
          </w:tcPr>
          <w:p w14:paraId="07070F05" w14:textId="77777777" w:rsidR="00DF7705" w:rsidRPr="001D41DD" w:rsidRDefault="00DF7705" w:rsidP="00DF7705">
            <w:pPr>
              <w:rPr>
                <w:rFonts w:ascii="Calibri" w:hAnsi="Calibri"/>
                <w:lang w:eastAsia="en-AU"/>
              </w:rPr>
            </w:pPr>
            <w:r w:rsidRPr="001D41DD">
              <w:rPr>
                <w:rFonts w:ascii="Calibri" w:hAnsi="Calibri"/>
                <w:lang w:eastAsia="en-AU"/>
              </w:rPr>
              <w:t>30%</w:t>
            </w:r>
          </w:p>
        </w:tc>
        <w:tc>
          <w:tcPr>
            <w:tcW w:w="1508" w:type="dxa"/>
            <w:shd w:val="clear" w:color="auto" w:fill="auto"/>
          </w:tcPr>
          <w:p w14:paraId="46DA339C" w14:textId="77777777" w:rsidR="00DF7705" w:rsidRDefault="00E87A63" w:rsidP="00DF7705">
            <w:pPr>
              <w:tabs>
                <w:tab w:val="left" w:pos="8364"/>
              </w:tabs>
              <w:spacing w:before="60"/>
              <w:rPr>
                <w:rFonts w:ascii="Calibri" w:hAnsi="Calibri" w:cs="Arial"/>
              </w:rPr>
            </w:pPr>
            <w:r>
              <w:rPr>
                <w:rFonts w:ascii="Calibri" w:hAnsi="Calibri" w:cs="Arial"/>
              </w:rPr>
              <w:t>Task 1: Topic Test</w:t>
            </w:r>
          </w:p>
          <w:p w14:paraId="3441636A" w14:textId="77777777" w:rsidR="000D17E2" w:rsidRDefault="000D17E2" w:rsidP="00DF7705">
            <w:pPr>
              <w:tabs>
                <w:tab w:val="left" w:pos="8364"/>
              </w:tabs>
              <w:spacing w:before="60"/>
              <w:rPr>
                <w:rFonts w:ascii="Calibri" w:hAnsi="Calibri" w:cs="Arial"/>
              </w:rPr>
            </w:pPr>
          </w:p>
          <w:p w14:paraId="349C8AB4" w14:textId="77777777" w:rsidR="00E87A63" w:rsidRDefault="000D17E2" w:rsidP="00DF7705">
            <w:pPr>
              <w:tabs>
                <w:tab w:val="left" w:pos="8364"/>
              </w:tabs>
              <w:spacing w:before="60"/>
              <w:rPr>
                <w:rFonts w:ascii="Calibri" w:hAnsi="Calibri" w:cs="Arial"/>
              </w:rPr>
            </w:pPr>
            <w:r>
              <w:rPr>
                <w:rFonts w:ascii="Calibri" w:hAnsi="Calibri" w:cs="Arial"/>
              </w:rPr>
              <w:t>Task 4: Essay</w:t>
            </w:r>
          </w:p>
          <w:p w14:paraId="7481F5AD" w14:textId="77777777" w:rsidR="000D17E2" w:rsidRDefault="000D17E2" w:rsidP="00DF7705">
            <w:pPr>
              <w:tabs>
                <w:tab w:val="left" w:pos="8364"/>
              </w:tabs>
              <w:spacing w:before="60"/>
              <w:rPr>
                <w:rFonts w:ascii="Calibri" w:hAnsi="Calibri" w:cs="Arial"/>
              </w:rPr>
            </w:pPr>
          </w:p>
          <w:p w14:paraId="1F3316F3" w14:textId="7CBD4D3A" w:rsidR="000D17E2" w:rsidRPr="0021224A" w:rsidRDefault="000D17E2" w:rsidP="00DF7705">
            <w:pPr>
              <w:tabs>
                <w:tab w:val="left" w:pos="8364"/>
              </w:tabs>
              <w:spacing w:before="60"/>
              <w:rPr>
                <w:rFonts w:ascii="Calibri" w:hAnsi="Calibri" w:cs="Arial"/>
              </w:rPr>
            </w:pPr>
            <w:r>
              <w:rPr>
                <w:rFonts w:ascii="Calibri" w:hAnsi="Calibri" w:cs="Arial"/>
              </w:rPr>
              <w:t>Task 5: Topic Test</w:t>
            </w:r>
          </w:p>
        </w:tc>
        <w:tc>
          <w:tcPr>
            <w:tcW w:w="1239" w:type="dxa"/>
            <w:shd w:val="clear" w:color="auto" w:fill="auto"/>
          </w:tcPr>
          <w:p w14:paraId="1F339389" w14:textId="589225D9" w:rsidR="000D17E2" w:rsidRDefault="00E87A63" w:rsidP="00DF7705">
            <w:pPr>
              <w:rPr>
                <w:rFonts w:ascii="Calibri" w:hAnsi="Calibri"/>
                <w:lang w:eastAsia="en-AU"/>
              </w:rPr>
            </w:pPr>
            <w:r>
              <w:rPr>
                <w:rFonts w:ascii="Calibri" w:hAnsi="Calibri"/>
                <w:lang w:eastAsia="en-AU"/>
              </w:rPr>
              <w:t>5%</w:t>
            </w:r>
          </w:p>
          <w:p w14:paraId="4B8FA99B" w14:textId="77777777" w:rsidR="000D17E2" w:rsidRDefault="000D17E2" w:rsidP="000D17E2">
            <w:pPr>
              <w:spacing w:line="240" w:lineRule="auto"/>
              <w:rPr>
                <w:rFonts w:ascii="Calibri" w:hAnsi="Calibri"/>
                <w:lang w:eastAsia="en-AU"/>
              </w:rPr>
            </w:pPr>
          </w:p>
          <w:p w14:paraId="65B389FA" w14:textId="77777777" w:rsidR="000D17E2" w:rsidRDefault="000D17E2" w:rsidP="000D17E2">
            <w:pPr>
              <w:spacing w:line="240" w:lineRule="auto"/>
              <w:rPr>
                <w:rFonts w:ascii="Calibri" w:hAnsi="Calibri"/>
                <w:lang w:eastAsia="en-AU"/>
              </w:rPr>
            </w:pPr>
          </w:p>
          <w:p w14:paraId="18AFB940" w14:textId="29C4BD5D" w:rsidR="000D17E2" w:rsidRDefault="000D17E2" w:rsidP="000D17E2">
            <w:pPr>
              <w:spacing w:line="240" w:lineRule="auto"/>
              <w:rPr>
                <w:rFonts w:ascii="Calibri" w:hAnsi="Calibri"/>
                <w:lang w:eastAsia="en-AU"/>
              </w:rPr>
            </w:pPr>
            <w:r>
              <w:rPr>
                <w:rFonts w:ascii="Calibri" w:hAnsi="Calibri"/>
                <w:lang w:eastAsia="en-AU"/>
              </w:rPr>
              <w:t>5%</w:t>
            </w:r>
          </w:p>
          <w:p w14:paraId="0548A1CF" w14:textId="77777777" w:rsidR="000D17E2" w:rsidRDefault="000D17E2" w:rsidP="00DF7705">
            <w:pPr>
              <w:rPr>
                <w:rFonts w:ascii="Calibri" w:hAnsi="Calibri"/>
                <w:lang w:eastAsia="en-AU"/>
              </w:rPr>
            </w:pPr>
          </w:p>
          <w:p w14:paraId="06042293" w14:textId="62AFEB25" w:rsidR="000D17E2" w:rsidRPr="001D41DD" w:rsidRDefault="000D17E2" w:rsidP="00DF7705">
            <w:pPr>
              <w:rPr>
                <w:rFonts w:ascii="Calibri" w:hAnsi="Calibri"/>
                <w:lang w:eastAsia="en-AU"/>
              </w:rPr>
            </w:pPr>
            <w:r>
              <w:rPr>
                <w:rFonts w:ascii="Calibri" w:hAnsi="Calibri"/>
                <w:lang w:eastAsia="en-AU"/>
              </w:rPr>
              <w:t>5%</w:t>
            </w:r>
          </w:p>
        </w:tc>
        <w:tc>
          <w:tcPr>
            <w:tcW w:w="1593" w:type="dxa"/>
            <w:shd w:val="clear" w:color="auto" w:fill="auto"/>
          </w:tcPr>
          <w:p w14:paraId="4E75C77F" w14:textId="74DF6638" w:rsidR="00991F27" w:rsidRDefault="00991F27" w:rsidP="00991F27">
            <w:pPr>
              <w:tabs>
                <w:tab w:val="left" w:pos="8364"/>
              </w:tabs>
              <w:spacing w:before="60"/>
              <w:rPr>
                <w:rFonts w:ascii="Calibri" w:hAnsi="Calibri" w:cs="Arial"/>
              </w:rPr>
            </w:pPr>
            <w:r>
              <w:rPr>
                <w:rFonts w:ascii="Calibri" w:hAnsi="Calibri" w:cs="Arial"/>
              </w:rPr>
              <w:t>Task 7</w:t>
            </w:r>
            <w:r>
              <w:rPr>
                <w:rFonts w:ascii="Calibri" w:hAnsi="Calibri" w:cs="Arial"/>
              </w:rPr>
              <w:t>: Topic Test</w:t>
            </w:r>
          </w:p>
          <w:p w14:paraId="17733957" w14:textId="77777777" w:rsidR="00991F27" w:rsidRDefault="00991F27" w:rsidP="00991F27">
            <w:pPr>
              <w:tabs>
                <w:tab w:val="left" w:pos="8364"/>
              </w:tabs>
              <w:spacing w:before="60"/>
              <w:rPr>
                <w:rFonts w:ascii="Calibri" w:hAnsi="Calibri" w:cs="Arial"/>
              </w:rPr>
            </w:pPr>
          </w:p>
          <w:p w14:paraId="3A6B8F27" w14:textId="2C1C1D40" w:rsidR="00991F27" w:rsidRDefault="00991F27" w:rsidP="00991F27">
            <w:pPr>
              <w:tabs>
                <w:tab w:val="left" w:pos="8364"/>
              </w:tabs>
              <w:spacing w:before="60"/>
              <w:rPr>
                <w:rFonts w:ascii="Calibri" w:hAnsi="Calibri" w:cs="Arial"/>
              </w:rPr>
            </w:pPr>
            <w:r>
              <w:rPr>
                <w:rFonts w:ascii="Calibri" w:hAnsi="Calibri" w:cs="Arial"/>
              </w:rPr>
              <w:t>Task 11</w:t>
            </w:r>
            <w:r>
              <w:rPr>
                <w:rFonts w:ascii="Calibri" w:hAnsi="Calibri" w:cs="Arial"/>
              </w:rPr>
              <w:t>: Essay</w:t>
            </w:r>
          </w:p>
          <w:p w14:paraId="4B5FAF1F" w14:textId="77777777" w:rsidR="00991F27" w:rsidRDefault="00991F27" w:rsidP="00991F27">
            <w:pPr>
              <w:tabs>
                <w:tab w:val="left" w:pos="8364"/>
              </w:tabs>
              <w:spacing w:before="60"/>
              <w:rPr>
                <w:rFonts w:ascii="Calibri" w:hAnsi="Calibri" w:cs="Arial"/>
              </w:rPr>
            </w:pPr>
          </w:p>
          <w:p w14:paraId="0E132B2B" w14:textId="784A9521" w:rsidR="00DF7705" w:rsidRPr="00D630B4" w:rsidRDefault="00991F27" w:rsidP="00991F27">
            <w:pPr>
              <w:tabs>
                <w:tab w:val="left" w:pos="8364"/>
              </w:tabs>
              <w:spacing w:before="60"/>
              <w:rPr>
                <w:rFonts w:ascii="Calibri" w:hAnsi="Calibri" w:cs="Arial"/>
              </w:rPr>
            </w:pPr>
            <w:r>
              <w:rPr>
                <w:rFonts w:ascii="Calibri" w:hAnsi="Calibri" w:cs="Arial"/>
              </w:rPr>
              <w:t>Task 9</w:t>
            </w:r>
            <w:r>
              <w:rPr>
                <w:rFonts w:ascii="Calibri" w:hAnsi="Calibri" w:cs="Arial"/>
              </w:rPr>
              <w:t>: Topic Test</w:t>
            </w:r>
          </w:p>
        </w:tc>
        <w:tc>
          <w:tcPr>
            <w:tcW w:w="1428" w:type="dxa"/>
            <w:shd w:val="clear" w:color="auto" w:fill="auto"/>
          </w:tcPr>
          <w:p w14:paraId="4C20258C" w14:textId="702336CD" w:rsidR="00DF7705" w:rsidRDefault="00991F27" w:rsidP="00DF7705">
            <w:pPr>
              <w:rPr>
                <w:rFonts w:ascii="Calibri" w:hAnsi="Calibri"/>
                <w:lang w:eastAsia="en-AU"/>
              </w:rPr>
            </w:pPr>
            <w:r>
              <w:rPr>
                <w:rFonts w:ascii="Calibri" w:hAnsi="Calibri"/>
                <w:lang w:eastAsia="en-AU"/>
              </w:rPr>
              <w:t>5%</w:t>
            </w:r>
          </w:p>
          <w:p w14:paraId="084D410E" w14:textId="77777777" w:rsidR="00991F27" w:rsidRDefault="00991F27" w:rsidP="00DF7705">
            <w:pPr>
              <w:rPr>
                <w:rFonts w:ascii="Calibri" w:hAnsi="Calibri"/>
                <w:lang w:eastAsia="en-AU"/>
              </w:rPr>
            </w:pPr>
          </w:p>
          <w:p w14:paraId="16C57DB8" w14:textId="77777777" w:rsidR="00991F27" w:rsidRDefault="00991F27" w:rsidP="00DF7705">
            <w:pPr>
              <w:rPr>
                <w:rFonts w:ascii="Calibri" w:hAnsi="Calibri"/>
                <w:lang w:eastAsia="en-AU"/>
              </w:rPr>
            </w:pPr>
          </w:p>
          <w:p w14:paraId="76563BDF" w14:textId="6E8C3723" w:rsidR="00991F27" w:rsidRDefault="00991F27" w:rsidP="00DF7705">
            <w:pPr>
              <w:rPr>
                <w:rFonts w:ascii="Calibri" w:hAnsi="Calibri"/>
                <w:lang w:eastAsia="en-AU"/>
              </w:rPr>
            </w:pPr>
            <w:r>
              <w:rPr>
                <w:rFonts w:ascii="Calibri" w:hAnsi="Calibri"/>
                <w:lang w:eastAsia="en-AU"/>
              </w:rPr>
              <w:t>5%</w:t>
            </w:r>
          </w:p>
          <w:p w14:paraId="6543CD8D" w14:textId="77777777" w:rsidR="00991F27" w:rsidRDefault="00991F27" w:rsidP="00DF7705">
            <w:pPr>
              <w:rPr>
                <w:rFonts w:ascii="Calibri" w:hAnsi="Calibri"/>
                <w:lang w:eastAsia="en-AU"/>
              </w:rPr>
            </w:pPr>
          </w:p>
          <w:p w14:paraId="106BDC3A" w14:textId="753177A8" w:rsidR="00991F27" w:rsidRPr="001D41DD" w:rsidRDefault="00991F27" w:rsidP="00DF7705">
            <w:pPr>
              <w:rPr>
                <w:rFonts w:ascii="Calibri" w:hAnsi="Calibri"/>
                <w:lang w:eastAsia="en-AU"/>
              </w:rPr>
            </w:pPr>
            <w:r>
              <w:rPr>
                <w:rFonts w:ascii="Calibri" w:hAnsi="Calibri"/>
                <w:lang w:eastAsia="en-AU"/>
              </w:rPr>
              <w:t>5%</w:t>
            </w:r>
          </w:p>
        </w:tc>
        <w:tc>
          <w:tcPr>
            <w:tcW w:w="1842" w:type="dxa"/>
            <w:shd w:val="clear" w:color="auto" w:fill="auto"/>
          </w:tcPr>
          <w:p w14:paraId="14EC5B1D" w14:textId="77777777" w:rsidR="00DF7705" w:rsidRPr="001D41DD" w:rsidRDefault="00DF7705" w:rsidP="00DF7705">
            <w:pPr>
              <w:rPr>
                <w:rFonts w:ascii="Calibri" w:hAnsi="Calibri"/>
                <w:lang w:eastAsia="en-AU"/>
              </w:rPr>
            </w:pPr>
            <w:r w:rsidRPr="001D41DD">
              <w:rPr>
                <w:rFonts w:ascii="Calibri" w:hAnsi="Calibri"/>
                <w:lang w:eastAsia="en-AU"/>
              </w:rPr>
              <w:t>30%</w:t>
            </w:r>
          </w:p>
        </w:tc>
      </w:tr>
      <w:tr w:rsidR="00DF7705" w:rsidRPr="001D41DD" w14:paraId="5CF81BB8" w14:textId="77777777" w:rsidTr="00DF7705">
        <w:tc>
          <w:tcPr>
            <w:tcW w:w="1852" w:type="dxa"/>
            <w:tcBorders>
              <w:bottom w:val="single" w:sz="4" w:space="0" w:color="auto"/>
            </w:tcBorders>
            <w:shd w:val="clear" w:color="auto" w:fill="auto"/>
          </w:tcPr>
          <w:p w14:paraId="4C137961" w14:textId="77777777" w:rsidR="00DF7705" w:rsidRPr="001D41DD" w:rsidRDefault="00DF7705" w:rsidP="00DF7705">
            <w:pPr>
              <w:rPr>
                <w:rFonts w:ascii="Calibri" w:hAnsi="Calibri"/>
                <w:lang w:eastAsia="en-AU"/>
              </w:rPr>
            </w:pPr>
            <w:r w:rsidRPr="001D41DD">
              <w:rPr>
                <w:rFonts w:ascii="Calibri" w:hAnsi="Calibri"/>
                <w:lang w:eastAsia="en-AU"/>
              </w:rPr>
              <w:t>Pr</w:t>
            </w:r>
            <w:r>
              <w:rPr>
                <w:rFonts w:ascii="Calibri" w:hAnsi="Calibri"/>
                <w:lang w:eastAsia="en-AU"/>
              </w:rPr>
              <w:t>oject</w:t>
            </w:r>
          </w:p>
        </w:tc>
        <w:tc>
          <w:tcPr>
            <w:tcW w:w="1311" w:type="dxa"/>
            <w:tcBorders>
              <w:bottom w:val="single" w:sz="4" w:space="0" w:color="auto"/>
            </w:tcBorders>
            <w:shd w:val="clear" w:color="auto" w:fill="auto"/>
          </w:tcPr>
          <w:p w14:paraId="22245AED" w14:textId="68AFB5E9" w:rsidR="00DF7705" w:rsidRPr="001D41DD" w:rsidRDefault="00E87A63" w:rsidP="00DF7705">
            <w:pPr>
              <w:rPr>
                <w:rFonts w:ascii="Calibri" w:hAnsi="Calibri"/>
                <w:lang w:eastAsia="en-AU"/>
              </w:rPr>
            </w:pPr>
            <w:r>
              <w:rPr>
                <w:rFonts w:ascii="Calibri" w:hAnsi="Calibri"/>
                <w:lang w:eastAsia="en-AU"/>
              </w:rPr>
              <w:t>20</w:t>
            </w:r>
            <w:r w:rsidR="00DF7705" w:rsidRPr="001D41DD">
              <w:rPr>
                <w:rFonts w:ascii="Calibri" w:hAnsi="Calibri"/>
                <w:lang w:eastAsia="en-AU"/>
              </w:rPr>
              <w:t>%</w:t>
            </w:r>
          </w:p>
        </w:tc>
        <w:tc>
          <w:tcPr>
            <w:tcW w:w="1508" w:type="dxa"/>
            <w:tcBorders>
              <w:bottom w:val="single" w:sz="4" w:space="0" w:color="auto"/>
            </w:tcBorders>
            <w:shd w:val="clear" w:color="auto" w:fill="auto"/>
          </w:tcPr>
          <w:p w14:paraId="67C10405" w14:textId="1F4B9FD7" w:rsidR="00DF7705" w:rsidRPr="001D41DD" w:rsidRDefault="00E87A63" w:rsidP="00DF7705">
            <w:pPr>
              <w:rPr>
                <w:rFonts w:ascii="Calibri" w:hAnsi="Calibri"/>
                <w:lang w:eastAsia="en-AU"/>
              </w:rPr>
            </w:pPr>
            <w:r>
              <w:rPr>
                <w:rFonts w:ascii="Calibri" w:hAnsi="Calibri"/>
                <w:lang w:eastAsia="en-AU"/>
              </w:rPr>
              <w:t>Task 3: Project</w:t>
            </w:r>
          </w:p>
        </w:tc>
        <w:tc>
          <w:tcPr>
            <w:tcW w:w="1239" w:type="dxa"/>
            <w:shd w:val="clear" w:color="auto" w:fill="auto"/>
          </w:tcPr>
          <w:p w14:paraId="72C4306B" w14:textId="333FBBD8" w:rsidR="00DF7705" w:rsidRPr="001D41DD" w:rsidRDefault="00E87A63" w:rsidP="00DF7705">
            <w:pPr>
              <w:rPr>
                <w:rFonts w:ascii="Calibri" w:hAnsi="Calibri"/>
                <w:lang w:eastAsia="en-AU"/>
              </w:rPr>
            </w:pPr>
            <w:r>
              <w:rPr>
                <w:rFonts w:ascii="Calibri" w:hAnsi="Calibri"/>
                <w:lang w:eastAsia="en-AU"/>
              </w:rPr>
              <w:t>10%</w:t>
            </w:r>
          </w:p>
        </w:tc>
        <w:tc>
          <w:tcPr>
            <w:tcW w:w="1593" w:type="dxa"/>
            <w:tcBorders>
              <w:bottom w:val="single" w:sz="4" w:space="0" w:color="auto"/>
            </w:tcBorders>
            <w:shd w:val="clear" w:color="auto" w:fill="auto"/>
          </w:tcPr>
          <w:p w14:paraId="6B827BB2" w14:textId="7F92D782" w:rsidR="00DF7705" w:rsidRPr="001D41DD" w:rsidRDefault="00E87A63" w:rsidP="00DF7705">
            <w:pPr>
              <w:rPr>
                <w:rFonts w:ascii="Calibri" w:hAnsi="Calibri"/>
                <w:lang w:eastAsia="en-AU"/>
              </w:rPr>
            </w:pPr>
            <w:r>
              <w:rPr>
                <w:rFonts w:ascii="Calibri" w:hAnsi="Calibri"/>
                <w:lang w:eastAsia="en-AU"/>
              </w:rPr>
              <w:t>Task 7: Project</w:t>
            </w:r>
          </w:p>
        </w:tc>
        <w:tc>
          <w:tcPr>
            <w:tcW w:w="1428" w:type="dxa"/>
            <w:shd w:val="clear" w:color="auto" w:fill="auto"/>
          </w:tcPr>
          <w:p w14:paraId="07D03B34" w14:textId="3F628066" w:rsidR="00DF7705" w:rsidRPr="001D41DD" w:rsidRDefault="00E87A63" w:rsidP="00DF7705">
            <w:pPr>
              <w:rPr>
                <w:rFonts w:ascii="Calibri" w:hAnsi="Calibri"/>
                <w:lang w:eastAsia="en-AU"/>
              </w:rPr>
            </w:pPr>
            <w:r>
              <w:rPr>
                <w:rFonts w:ascii="Calibri" w:hAnsi="Calibri"/>
                <w:lang w:eastAsia="en-AU"/>
              </w:rPr>
              <w:t>10%</w:t>
            </w:r>
          </w:p>
        </w:tc>
        <w:tc>
          <w:tcPr>
            <w:tcW w:w="1842" w:type="dxa"/>
            <w:shd w:val="clear" w:color="auto" w:fill="auto"/>
          </w:tcPr>
          <w:p w14:paraId="5A7BDDC8" w14:textId="37E28A6E" w:rsidR="00DF7705" w:rsidRPr="001D41DD" w:rsidRDefault="00E87A63" w:rsidP="00DF7705">
            <w:pPr>
              <w:rPr>
                <w:rFonts w:ascii="Calibri" w:hAnsi="Calibri"/>
                <w:lang w:eastAsia="en-AU"/>
              </w:rPr>
            </w:pPr>
            <w:r>
              <w:rPr>
                <w:rFonts w:ascii="Calibri" w:hAnsi="Calibri"/>
                <w:lang w:eastAsia="en-AU"/>
              </w:rPr>
              <w:t>20%</w:t>
            </w:r>
          </w:p>
        </w:tc>
      </w:tr>
      <w:tr w:rsidR="00DF7705" w:rsidRPr="001D41DD" w14:paraId="7684E8B0" w14:textId="77777777" w:rsidTr="00DF7705">
        <w:tc>
          <w:tcPr>
            <w:tcW w:w="1852" w:type="dxa"/>
            <w:tcBorders>
              <w:bottom w:val="single" w:sz="4" w:space="0" w:color="auto"/>
            </w:tcBorders>
            <w:shd w:val="clear" w:color="auto" w:fill="auto"/>
          </w:tcPr>
          <w:p w14:paraId="354C486C" w14:textId="77777777" w:rsidR="00DF7705" w:rsidRPr="001D41DD" w:rsidRDefault="00DF7705" w:rsidP="00DF7705">
            <w:pPr>
              <w:rPr>
                <w:rFonts w:ascii="Calibri" w:hAnsi="Calibri"/>
                <w:lang w:eastAsia="en-AU"/>
              </w:rPr>
            </w:pPr>
            <w:r w:rsidRPr="001D41DD">
              <w:rPr>
                <w:rFonts w:ascii="Calibri" w:hAnsi="Calibri"/>
                <w:lang w:eastAsia="en-AU"/>
              </w:rPr>
              <w:t>Examinations</w:t>
            </w:r>
          </w:p>
        </w:tc>
        <w:tc>
          <w:tcPr>
            <w:tcW w:w="1311" w:type="dxa"/>
            <w:tcBorders>
              <w:bottom w:val="single" w:sz="4" w:space="0" w:color="auto"/>
            </w:tcBorders>
            <w:shd w:val="clear" w:color="auto" w:fill="auto"/>
          </w:tcPr>
          <w:p w14:paraId="4A832443" w14:textId="077EAE13" w:rsidR="00DF7705" w:rsidRPr="001D41DD" w:rsidRDefault="00585428" w:rsidP="00DF7705">
            <w:pPr>
              <w:spacing w:line="360" w:lineRule="auto"/>
              <w:rPr>
                <w:rFonts w:ascii="Calibri" w:hAnsi="Calibri"/>
                <w:lang w:eastAsia="en-AU"/>
              </w:rPr>
            </w:pPr>
            <w:r>
              <w:rPr>
                <w:rFonts w:ascii="Calibri" w:hAnsi="Calibri"/>
                <w:lang w:eastAsia="en-AU"/>
              </w:rPr>
              <w:t>30%</w:t>
            </w:r>
          </w:p>
        </w:tc>
        <w:tc>
          <w:tcPr>
            <w:tcW w:w="1508" w:type="dxa"/>
            <w:tcBorders>
              <w:bottom w:val="single" w:sz="4" w:space="0" w:color="auto"/>
            </w:tcBorders>
            <w:shd w:val="clear" w:color="auto" w:fill="auto"/>
          </w:tcPr>
          <w:p w14:paraId="2412EDB1" w14:textId="14AA6091" w:rsidR="00DF7705" w:rsidRPr="001D41DD" w:rsidRDefault="000D17E2" w:rsidP="00E87A63">
            <w:pPr>
              <w:rPr>
                <w:rFonts w:ascii="Calibri" w:hAnsi="Calibri" w:cs="Arial"/>
                <w:lang w:eastAsia="en-AU"/>
              </w:rPr>
            </w:pPr>
            <w:r>
              <w:rPr>
                <w:rFonts w:ascii="Calibri" w:hAnsi="Calibri" w:cs="Arial"/>
                <w:lang w:eastAsia="en-AU"/>
              </w:rPr>
              <w:t xml:space="preserve">Task 6: </w:t>
            </w:r>
            <w:r w:rsidR="00E87A63">
              <w:rPr>
                <w:rFonts w:ascii="Calibri" w:hAnsi="Calibri" w:cs="Arial"/>
                <w:lang w:eastAsia="en-AU"/>
              </w:rPr>
              <w:t>Semester 1 Exam</w:t>
            </w:r>
          </w:p>
        </w:tc>
        <w:tc>
          <w:tcPr>
            <w:tcW w:w="1239" w:type="dxa"/>
            <w:shd w:val="clear" w:color="auto" w:fill="auto"/>
          </w:tcPr>
          <w:p w14:paraId="0535607E" w14:textId="5489C50A" w:rsidR="00DF7705" w:rsidRPr="001D41DD" w:rsidRDefault="00E87A63" w:rsidP="00DF7705">
            <w:pPr>
              <w:rPr>
                <w:rFonts w:ascii="Calibri" w:hAnsi="Calibri"/>
                <w:lang w:eastAsia="en-AU"/>
              </w:rPr>
            </w:pPr>
            <w:r>
              <w:rPr>
                <w:rFonts w:ascii="Calibri" w:hAnsi="Calibri"/>
                <w:lang w:eastAsia="en-AU"/>
              </w:rPr>
              <w:t>15%</w:t>
            </w:r>
          </w:p>
        </w:tc>
        <w:tc>
          <w:tcPr>
            <w:tcW w:w="1593" w:type="dxa"/>
            <w:tcBorders>
              <w:bottom w:val="single" w:sz="4" w:space="0" w:color="auto"/>
            </w:tcBorders>
            <w:shd w:val="clear" w:color="auto" w:fill="auto"/>
          </w:tcPr>
          <w:p w14:paraId="6BC3764C" w14:textId="674747DB" w:rsidR="00DF7705" w:rsidRPr="001D41DD" w:rsidRDefault="000D17E2" w:rsidP="00DF7705">
            <w:pPr>
              <w:rPr>
                <w:rFonts w:ascii="Calibri" w:hAnsi="Calibri" w:cs="Arial"/>
                <w:lang w:eastAsia="en-AU"/>
              </w:rPr>
            </w:pPr>
            <w:r>
              <w:rPr>
                <w:rFonts w:ascii="Calibri" w:hAnsi="Calibri" w:cs="Arial"/>
                <w:lang w:eastAsia="en-AU"/>
              </w:rPr>
              <w:t xml:space="preserve">Task 12: </w:t>
            </w:r>
            <w:r w:rsidR="00E87A63">
              <w:rPr>
                <w:rFonts w:ascii="Calibri" w:hAnsi="Calibri" w:cs="Arial"/>
                <w:lang w:eastAsia="en-AU"/>
              </w:rPr>
              <w:t>Semester 2 Exam</w:t>
            </w:r>
          </w:p>
        </w:tc>
        <w:tc>
          <w:tcPr>
            <w:tcW w:w="1428" w:type="dxa"/>
            <w:shd w:val="clear" w:color="auto" w:fill="auto"/>
          </w:tcPr>
          <w:p w14:paraId="449E281C" w14:textId="19872EE5" w:rsidR="00DF7705" w:rsidRPr="001D41DD" w:rsidRDefault="00E87A63" w:rsidP="00DF7705">
            <w:pPr>
              <w:rPr>
                <w:rFonts w:ascii="Calibri" w:hAnsi="Calibri"/>
                <w:lang w:eastAsia="en-AU"/>
              </w:rPr>
            </w:pPr>
            <w:r>
              <w:rPr>
                <w:rFonts w:ascii="Calibri" w:hAnsi="Calibri"/>
                <w:lang w:eastAsia="en-AU"/>
              </w:rPr>
              <w:t>15%</w:t>
            </w:r>
          </w:p>
        </w:tc>
        <w:tc>
          <w:tcPr>
            <w:tcW w:w="1842" w:type="dxa"/>
            <w:shd w:val="clear" w:color="auto" w:fill="auto"/>
          </w:tcPr>
          <w:p w14:paraId="0275A699" w14:textId="1576BEB4" w:rsidR="00DF7705" w:rsidRPr="001D41DD" w:rsidRDefault="00585428" w:rsidP="00DF7705">
            <w:pPr>
              <w:rPr>
                <w:rFonts w:ascii="Calibri" w:hAnsi="Calibri"/>
                <w:lang w:eastAsia="en-AU"/>
              </w:rPr>
            </w:pPr>
            <w:r>
              <w:rPr>
                <w:rFonts w:ascii="Calibri" w:hAnsi="Calibri"/>
                <w:lang w:eastAsia="en-AU"/>
              </w:rPr>
              <w:t>30%</w:t>
            </w:r>
          </w:p>
        </w:tc>
      </w:tr>
      <w:tr w:rsidR="00DF7705" w:rsidRPr="001D41DD" w14:paraId="119DC769" w14:textId="77777777" w:rsidTr="00DF7705">
        <w:trPr>
          <w:trHeight w:val="140"/>
        </w:trPr>
        <w:tc>
          <w:tcPr>
            <w:tcW w:w="1852" w:type="dxa"/>
            <w:tcBorders>
              <w:left w:val="nil"/>
              <w:bottom w:val="nil"/>
              <w:right w:val="nil"/>
            </w:tcBorders>
            <w:shd w:val="clear" w:color="auto" w:fill="auto"/>
          </w:tcPr>
          <w:p w14:paraId="63DF8F1D" w14:textId="77777777" w:rsidR="00DF7705" w:rsidRPr="001D41DD" w:rsidRDefault="00DF7705" w:rsidP="00DF7705">
            <w:pPr>
              <w:rPr>
                <w:rFonts w:ascii="Calibri" w:hAnsi="Calibri"/>
                <w:lang w:eastAsia="en-AU"/>
              </w:rPr>
            </w:pPr>
          </w:p>
        </w:tc>
        <w:tc>
          <w:tcPr>
            <w:tcW w:w="1311" w:type="dxa"/>
            <w:tcBorders>
              <w:left w:val="nil"/>
              <w:bottom w:val="nil"/>
              <w:right w:val="nil"/>
            </w:tcBorders>
            <w:shd w:val="clear" w:color="auto" w:fill="auto"/>
          </w:tcPr>
          <w:p w14:paraId="128240F3" w14:textId="77777777" w:rsidR="00DF7705" w:rsidRPr="001D41DD" w:rsidRDefault="00DF7705" w:rsidP="00DF7705">
            <w:pPr>
              <w:rPr>
                <w:rFonts w:ascii="Calibri" w:hAnsi="Calibri"/>
                <w:b/>
                <w:lang w:eastAsia="en-AU"/>
              </w:rPr>
            </w:pPr>
          </w:p>
        </w:tc>
        <w:tc>
          <w:tcPr>
            <w:tcW w:w="1508" w:type="dxa"/>
            <w:tcBorders>
              <w:left w:val="nil"/>
              <w:bottom w:val="nil"/>
            </w:tcBorders>
            <w:shd w:val="clear" w:color="auto" w:fill="auto"/>
          </w:tcPr>
          <w:p w14:paraId="2A0275F5" w14:textId="77777777" w:rsidR="00DF7705" w:rsidRPr="001D41DD" w:rsidRDefault="00DF7705" w:rsidP="00DF7705">
            <w:pPr>
              <w:rPr>
                <w:rFonts w:ascii="Calibri" w:hAnsi="Calibri"/>
                <w:b/>
                <w:lang w:eastAsia="en-AU"/>
              </w:rPr>
            </w:pPr>
          </w:p>
        </w:tc>
        <w:tc>
          <w:tcPr>
            <w:tcW w:w="1239" w:type="dxa"/>
            <w:shd w:val="clear" w:color="auto" w:fill="auto"/>
          </w:tcPr>
          <w:p w14:paraId="3B73FD03" w14:textId="78C2B2B3" w:rsidR="00DF7705" w:rsidRPr="001D41DD" w:rsidRDefault="001306A7" w:rsidP="00DF7705">
            <w:pPr>
              <w:rPr>
                <w:rFonts w:ascii="Calibri" w:hAnsi="Calibri"/>
                <w:b/>
                <w:lang w:eastAsia="en-AU"/>
              </w:rPr>
            </w:pPr>
            <w:r>
              <w:rPr>
                <w:rFonts w:ascii="Calibri" w:hAnsi="Calibri"/>
                <w:b/>
                <w:lang w:eastAsia="en-AU"/>
              </w:rPr>
              <w:t>50</w:t>
            </w:r>
            <w:r w:rsidR="00DF7705" w:rsidRPr="001D41DD">
              <w:rPr>
                <w:rFonts w:ascii="Calibri" w:hAnsi="Calibri"/>
                <w:b/>
                <w:lang w:eastAsia="en-AU"/>
              </w:rPr>
              <w:t>%</w:t>
            </w:r>
          </w:p>
        </w:tc>
        <w:tc>
          <w:tcPr>
            <w:tcW w:w="1593" w:type="dxa"/>
            <w:tcBorders>
              <w:bottom w:val="nil"/>
            </w:tcBorders>
            <w:shd w:val="clear" w:color="auto" w:fill="auto"/>
          </w:tcPr>
          <w:p w14:paraId="6BBE4117" w14:textId="77777777" w:rsidR="00DF7705" w:rsidRPr="001D41DD" w:rsidRDefault="00DF7705" w:rsidP="00DF7705">
            <w:pPr>
              <w:rPr>
                <w:rFonts w:ascii="Calibri" w:hAnsi="Calibri"/>
                <w:b/>
                <w:lang w:eastAsia="en-AU"/>
              </w:rPr>
            </w:pPr>
          </w:p>
        </w:tc>
        <w:tc>
          <w:tcPr>
            <w:tcW w:w="1428" w:type="dxa"/>
            <w:shd w:val="clear" w:color="auto" w:fill="auto"/>
          </w:tcPr>
          <w:p w14:paraId="7CD409DC" w14:textId="74B39F75" w:rsidR="00DF7705" w:rsidRPr="001D41DD" w:rsidRDefault="001306A7" w:rsidP="00DF7705">
            <w:pPr>
              <w:rPr>
                <w:rFonts w:ascii="Calibri" w:hAnsi="Calibri"/>
                <w:b/>
                <w:lang w:eastAsia="en-AU"/>
              </w:rPr>
            </w:pPr>
            <w:r>
              <w:rPr>
                <w:rFonts w:ascii="Calibri" w:hAnsi="Calibri"/>
                <w:b/>
                <w:lang w:eastAsia="en-AU"/>
              </w:rPr>
              <w:t>50</w:t>
            </w:r>
            <w:r w:rsidR="00DF7705" w:rsidRPr="001D41DD">
              <w:rPr>
                <w:rFonts w:ascii="Calibri" w:hAnsi="Calibri"/>
                <w:b/>
                <w:lang w:eastAsia="en-AU"/>
              </w:rPr>
              <w:t>%</w:t>
            </w:r>
          </w:p>
        </w:tc>
        <w:tc>
          <w:tcPr>
            <w:tcW w:w="1842" w:type="dxa"/>
            <w:shd w:val="clear" w:color="auto" w:fill="auto"/>
          </w:tcPr>
          <w:p w14:paraId="6D8B3C86" w14:textId="77777777" w:rsidR="00DF7705" w:rsidRPr="001D41DD" w:rsidRDefault="00DF7705" w:rsidP="00DF7705">
            <w:pPr>
              <w:rPr>
                <w:rFonts w:ascii="Calibri" w:hAnsi="Calibri"/>
                <w:b/>
                <w:lang w:eastAsia="en-AU"/>
              </w:rPr>
            </w:pPr>
            <w:r w:rsidRPr="001D41DD">
              <w:rPr>
                <w:rFonts w:ascii="Calibri" w:hAnsi="Calibri"/>
                <w:b/>
                <w:lang w:eastAsia="en-AU"/>
              </w:rPr>
              <w:t>100%</w:t>
            </w:r>
          </w:p>
        </w:tc>
      </w:tr>
    </w:tbl>
    <w:p w14:paraId="480D4E33" w14:textId="77777777" w:rsidR="00DF7705" w:rsidRDefault="00DF7705" w:rsidP="00DF7705">
      <w:pPr>
        <w:rPr>
          <w:rFonts w:ascii="Arial" w:hAnsi="Arial" w:cs="Arial"/>
          <w:b/>
          <w:sz w:val="28"/>
          <w:szCs w:val="28"/>
          <w:u w:val="single"/>
        </w:rPr>
      </w:pPr>
    </w:p>
    <w:tbl>
      <w:tblPr>
        <w:tblStyle w:val="TableGrid"/>
        <w:tblW w:w="10773" w:type="dxa"/>
        <w:tblLook w:val="04A0" w:firstRow="1" w:lastRow="0" w:firstColumn="1" w:lastColumn="0" w:noHBand="0" w:noVBand="1"/>
      </w:tblPr>
      <w:tblGrid>
        <w:gridCol w:w="1985"/>
        <w:gridCol w:w="1956"/>
        <w:gridCol w:w="2148"/>
        <w:gridCol w:w="2275"/>
        <w:gridCol w:w="2409"/>
      </w:tblGrid>
      <w:tr w:rsidR="00DF7705" w14:paraId="2DAE8075" w14:textId="77777777" w:rsidTr="00585428">
        <w:tc>
          <w:tcPr>
            <w:tcW w:w="1985" w:type="dxa"/>
          </w:tcPr>
          <w:p w14:paraId="417DE17B" w14:textId="77777777" w:rsidR="00DF7705" w:rsidRPr="003F67DA" w:rsidRDefault="00DF7705" w:rsidP="00585428">
            <w:pPr>
              <w:rPr>
                <w:rFonts w:asciiTheme="minorHAnsi" w:hAnsiTheme="minorHAnsi" w:cstheme="minorHAnsi"/>
                <w:b/>
                <w:u w:val="single"/>
              </w:rPr>
            </w:pPr>
            <w:r w:rsidRPr="003F67DA">
              <w:rPr>
                <w:rFonts w:asciiTheme="minorHAnsi" w:hAnsiTheme="minorHAnsi" w:cstheme="minorHAnsi"/>
                <w:b/>
                <w:u w:val="single"/>
              </w:rPr>
              <w:t>Assessment</w:t>
            </w:r>
          </w:p>
        </w:tc>
        <w:tc>
          <w:tcPr>
            <w:tcW w:w="1956" w:type="dxa"/>
          </w:tcPr>
          <w:p w14:paraId="153FF531" w14:textId="77777777" w:rsidR="00DF7705" w:rsidRPr="003F67DA" w:rsidRDefault="00DF7705" w:rsidP="00585428">
            <w:pPr>
              <w:rPr>
                <w:rFonts w:asciiTheme="minorHAnsi" w:hAnsiTheme="minorHAnsi" w:cstheme="minorHAnsi"/>
                <w:b/>
              </w:rPr>
            </w:pPr>
            <w:r w:rsidRPr="003F67DA">
              <w:rPr>
                <w:rFonts w:asciiTheme="minorHAnsi" w:hAnsiTheme="minorHAnsi" w:cstheme="minorHAnsi"/>
                <w:b/>
              </w:rPr>
              <w:t>Outcome 1: Psychological Understanding</w:t>
            </w:r>
          </w:p>
        </w:tc>
        <w:tc>
          <w:tcPr>
            <w:tcW w:w="2148" w:type="dxa"/>
          </w:tcPr>
          <w:p w14:paraId="51AE138B" w14:textId="77777777" w:rsidR="00DF7705" w:rsidRPr="003F67DA" w:rsidRDefault="00DF7705" w:rsidP="00585428">
            <w:pPr>
              <w:rPr>
                <w:rFonts w:cs="Calibri"/>
                <w:b/>
              </w:rPr>
            </w:pPr>
            <w:r w:rsidRPr="003F67DA">
              <w:rPr>
                <w:rFonts w:cs="Calibri"/>
                <w:b/>
              </w:rPr>
              <w:t>Outcome 2:</w:t>
            </w:r>
          </w:p>
          <w:p w14:paraId="1E30A4EC" w14:textId="77777777" w:rsidR="00DF7705" w:rsidRPr="003F67DA" w:rsidRDefault="00DF7705" w:rsidP="00585428">
            <w:pPr>
              <w:rPr>
                <w:rFonts w:asciiTheme="minorHAnsi" w:hAnsiTheme="minorHAnsi" w:cstheme="minorHAnsi"/>
                <w:b/>
                <w:sz w:val="28"/>
                <w:szCs w:val="28"/>
                <w:u w:val="single"/>
              </w:rPr>
            </w:pPr>
            <w:r w:rsidRPr="003F67DA">
              <w:rPr>
                <w:rFonts w:cs="Calibri"/>
                <w:b/>
              </w:rPr>
              <w:t>Investigating in Psychology</w:t>
            </w:r>
          </w:p>
        </w:tc>
        <w:tc>
          <w:tcPr>
            <w:tcW w:w="2275" w:type="dxa"/>
          </w:tcPr>
          <w:p w14:paraId="4B33BB04" w14:textId="77777777" w:rsidR="00DF7705" w:rsidRPr="003F67DA" w:rsidRDefault="00DF7705" w:rsidP="00585428">
            <w:pPr>
              <w:rPr>
                <w:rFonts w:asciiTheme="minorHAnsi" w:hAnsiTheme="minorHAnsi" w:cstheme="minorHAnsi"/>
                <w:b/>
              </w:rPr>
            </w:pPr>
            <w:r w:rsidRPr="003F67DA">
              <w:rPr>
                <w:rFonts w:asciiTheme="minorHAnsi" w:hAnsiTheme="minorHAnsi" w:cstheme="minorHAnsi"/>
                <w:b/>
              </w:rPr>
              <w:t>Outcome 3: applying and relating Psychological Understandings</w:t>
            </w:r>
          </w:p>
        </w:tc>
        <w:tc>
          <w:tcPr>
            <w:tcW w:w="2409" w:type="dxa"/>
          </w:tcPr>
          <w:p w14:paraId="1A9A54A8" w14:textId="77777777" w:rsidR="00DF7705" w:rsidRPr="003F67DA" w:rsidRDefault="00DF7705" w:rsidP="00585428">
            <w:pPr>
              <w:rPr>
                <w:rFonts w:asciiTheme="minorHAnsi" w:hAnsiTheme="minorHAnsi" w:cstheme="minorHAnsi"/>
                <w:b/>
              </w:rPr>
            </w:pPr>
            <w:r w:rsidRPr="003F67DA">
              <w:rPr>
                <w:rFonts w:asciiTheme="minorHAnsi" w:hAnsiTheme="minorHAnsi" w:cstheme="minorHAnsi"/>
                <w:b/>
              </w:rPr>
              <w:t>Outcome 4: Communication in Psychology</w:t>
            </w:r>
          </w:p>
        </w:tc>
      </w:tr>
      <w:tr w:rsidR="00DF7705" w14:paraId="784A728D" w14:textId="77777777" w:rsidTr="00585428">
        <w:tc>
          <w:tcPr>
            <w:tcW w:w="1985" w:type="dxa"/>
          </w:tcPr>
          <w:p w14:paraId="1A82D0AA" w14:textId="77777777" w:rsidR="00DF7705" w:rsidRPr="005E7A65" w:rsidRDefault="00DF7705" w:rsidP="00585428">
            <w:pPr>
              <w:rPr>
                <w:rFonts w:asciiTheme="minorHAnsi" w:hAnsiTheme="minorHAnsi" w:cstheme="minorHAnsi"/>
              </w:rPr>
            </w:pPr>
            <w:r w:rsidRPr="003F67DA">
              <w:rPr>
                <w:rFonts w:asciiTheme="minorHAnsi" w:hAnsiTheme="minorHAnsi" w:cstheme="minorHAnsi"/>
              </w:rPr>
              <w:t>Task 1</w:t>
            </w:r>
            <w:r>
              <w:rPr>
                <w:rFonts w:asciiTheme="minorHAnsi" w:hAnsiTheme="minorHAnsi" w:cstheme="minorHAnsi"/>
              </w:rPr>
              <w:t>, 5, 7, 11: Response</w:t>
            </w:r>
          </w:p>
        </w:tc>
        <w:tc>
          <w:tcPr>
            <w:tcW w:w="1956" w:type="dxa"/>
          </w:tcPr>
          <w:p w14:paraId="278BBA2A" w14:textId="77777777" w:rsidR="00DF7705" w:rsidRPr="005E7A65" w:rsidRDefault="00DF7705" w:rsidP="00DF7705">
            <w:pPr>
              <w:pStyle w:val="ListParagraph"/>
              <w:numPr>
                <w:ilvl w:val="0"/>
                <w:numId w:val="42"/>
              </w:numPr>
              <w:spacing w:after="0" w:line="240" w:lineRule="auto"/>
              <w:rPr>
                <w:rFonts w:ascii="Arial" w:hAnsi="Arial" w:cs="Arial"/>
                <w:b/>
                <w:sz w:val="28"/>
                <w:szCs w:val="28"/>
                <w:u w:val="single"/>
              </w:rPr>
            </w:pPr>
          </w:p>
        </w:tc>
        <w:tc>
          <w:tcPr>
            <w:tcW w:w="2148" w:type="dxa"/>
          </w:tcPr>
          <w:p w14:paraId="36719DC6" w14:textId="77777777" w:rsidR="00DF7705" w:rsidRDefault="00DF7705" w:rsidP="00585428">
            <w:pPr>
              <w:rPr>
                <w:rFonts w:ascii="Arial" w:hAnsi="Arial" w:cs="Arial"/>
                <w:b/>
                <w:sz w:val="28"/>
                <w:szCs w:val="28"/>
                <w:u w:val="single"/>
              </w:rPr>
            </w:pPr>
          </w:p>
        </w:tc>
        <w:tc>
          <w:tcPr>
            <w:tcW w:w="2275" w:type="dxa"/>
          </w:tcPr>
          <w:p w14:paraId="3FBE7777" w14:textId="77777777" w:rsidR="00DF7705" w:rsidRDefault="00DF7705" w:rsidP="00585428">
            <w:pPr>
              <w:rPr>
                <w:rFonts w:ascii="Arial" w:hAnsi="Arial" w:cs="Arial"/>
                <w:b/>
                <w:sz w:val="28"/>
                <w:szCs w:val="28"/>
                <w:u w:val="single"/>
              </w:rPr>
            </w:pPr>
          </w:p>
        </w:tc>
        <w:tc>
          <w:tcPr>
            <w:tcW w:w="2409" w:type="dxa"/>
          </w:tcPr>
          <w:p w14:paraId="08F9F576" w14:textId="77777777" w:rsidR="00DF7705" w:rsidRPr="007C2F84" w:rsidRDefault="00DF7705" w:rsidP="00DF7705">
            <w:pPr>
              <w:pStyle w:val="ListParagraph"/>
              <w:numPr>
                <w:ilvl w:val="0"/>
                <w:numId w:val="42"/>
              </w:numPr>
              <w:spacing w:after="0" w:line="240" w:lineRule="auto"/>
              <w:rPr>
                <w:rFonts w:ascii="Arial" w:hAnsi="Arial" w:cs="Arial"/>
                <w:b/>
                <w:sz w:val="28"/>
                <w:szCs w:val="28"/>
                <w:u w:val="single"/>
              </w:rPr>
            </w:pPr>
          </w:p>
        </w:tc>
      </w:tr>
      <w:tr w:rsidR="00DF7705" w14:paraId="2CCD47D0" w14:textId="77777777" w:rsidTr="00585428">
        <w:tc>
          <w:tcPr>
            <w:tcW w:w="1985" w:type="dxa"/>
          </w:tcPr>
          <w:p w14:paraId="5B197E63" w14:textId="77777777" w:rsidR="00DF7705" w:rsidRPr="005E7A65" w:rsidRDefault="00DF7705" w:rsidP="00585428">
            <w:pPr>
              <w:rPr>
                <w:rFonts w:ascii="Arial" w:hAnsi="Arial" w:cs="Arial"/>
                <w:sz w:val="28"/>
                <w:szCs w:val="28"/>
                <w:u w:val="single"/>
              </w:rPr>
            </w:pPr>
            <w:r w:rsidRPr="003F67DA">
              <w:rPr>
                <w:rFonts w:asciiTheme="minorHAnsi" w:hAnsiTheme="minorHAnsi" w:cstheme="minorHAnsi"/>
              </w:rPr>
              <w:t>Task 2</w:t>
            </w:r>
            <w:r>
              <w:rPr>
                <w:rFonts w:asciiTheme="minorHAnsi" w:hAnsiTheme="minorHAnsi" w:cstheme="minorHAnsi"/>
              </w:rPr>
              <w:t xml:space="preserve"> &amp; 8</w:t>
            </w:r>
            <w:r w:rsidRPr="003F67DA">
              <w:rPr>
                <w:rFonts w:asciiTheme="minorHAnsi" w:hAnsiTheme="minorHAnsi" w:cstheme="minorHAnsi"/>
              </w:rPr>
              <w:t>:</w:t>
            </w:r>
            <w:r>
              <w:rPr>
                <w:rFonts w:ascii="Arial" w:hAnsi="Arial" w:cs="Arial"/>
                <w:sz w:val="28"/>
                <w:szCs w:val="28"/>
                <w:u w:val="single"/>
              </w:rPr>
              <w:t xml:space="preserve"> </w:t>
            </w:r>
            <w:r w:rsidRPr="001D41DD">
              <w:rPr>
                <w:rFonts w:cs="Arial"/>
                <w:bCs/>
              </w:rPr>
              <w:t>Investigation</w:t>
            </w:r>
          </w:p>
        </w:tc>
        <w:tc>
          <w:tcPr>
            <w:tcW w:w="1956" w:type="dxa"/>
          </w:tcPr>
          <w:p w14:paraId="7C127CD8" w14:textId="77777777" w:rsidR="00DF7705" w:rsidRPr="007C2F84" w:rsidRDefault="00DF7705" w:rsidP="00DF7705">
            <w:pPr>
              <w:pStyle w:val="ListParagraph"/>
              <w:numPr>
                <w:ilvl w:val="0"/>
                <w:numId w:val="42"/>
              </w:numPr>
              <w:spacing w:after="0" w:line="240" w:lineRule="auto"/>
              <w:rPr>
                <w:rFonts w:ascii="Arial" w:hAnsi="Arial" w:cs="Arial"/>
                <w:b/>
                <w:sz w:val="28"/>
                <w:szCs w:val="28"/>
                <w:u w:val="single"/>
              </w:rPr>
            </w:pPr>
          </w:p>
        </w:tc>
        <w:tc>
          <w:tcPr>
            <w:tcW w:w="2148" w:type="dxa"/>
          </w:tcPr>
          <w:p w14:paraId="6C4C6559" w14:textId="77777777" w:rsidR="00DF7705" w:rsidRDefault="00DF7705" w:rsidP="00585428">
            <w:pPr>
              <w:rPr>
                <w:rFonts w:ascii="Arial" w:hAnsi="Arial" w:cs="Arial"/>
                <w:b/>
                <w:sz w:val="28"/>
                <w:szCs w:val="28"/>
                <w:u w:val="single"/>
              </w:rPr>
            </w:pPr>
          </w:p>
          <w:p w14:paraId="49D90357" w14:textId="77777777" w:rsidR="00DF7705" w:rsidRPr="005E7A65" w:rsidRDefault="00DF7705" w:rsidP="00DF7705">
            <w:pPr>
              <w:pStyle w:val="ListParagraph"/>
              <w:numPr>
                <w:ilvl w:val="0"/>
                <w:numId w:val="42"/>
              </w:numPr>
              <w:spacing w:after="0" w:line="240" w:lineRule="auto"/>
              <w:rPr>
                <w:rFonts w:ascii="Arial" w:hAnsi="Arial" w:cs="Arial"/>
                <w:b/>
                <w:sz w:val="28"/>
                <w:szCs w:val="28"/>
                <w:u w:val="single"/>
              </w:rPr>
            </w:pPr>
          </w:p>
        </w:tc>
        <w:tc>
          <w:tcPr>
            <w:tcW w:w="2275" w:type="dxa"/>
          </w:tcPr>
          <w:p w14:paraId="2561EBC3" w14:textId="77777777" w:rsidR="00DF7705" w:rsidRPr="007C2F84" w:rsidRDefault="00DF7705" w:rsidP="00DF7705">
            <w:pPr>
              <w:pStyle w:val="ListParagraph"/>
              <w:numPr>
                <w:ilvl w:val="0"/>
                <w:numId w:val="42"/>
              </w:numPr>
              <w:spacing w:after="0" w:line="240" w:lineRule="auto"/>
              <w:rPr>
                <w:rFonts w:ascii="Arial" w:hAnsi="Arial" w:cs="Arial"/>
                <w:b/>
                <w:sz w:val="28"/>
                <w:szCs w:val="28"/>
                <w:u w:val="single"/>
              </w:rPr>
            </w:pPr>
          </w:p>
        </w:tc>
        <w:tc>
          <w:tcPr>
            <w:tcW w:w="2409" w:type="dxa"/>
          </w:tcPr>
          <w:p w14:paraId="389E526F" w14:textId="77777777" w:rsidR="00DF7705" w:rsidRPr="005E7A65" w:rsidRDefault="00DF7705" w:rsidP="00DF7705">
            <w:pPr>
              <w:pStyle w:val="ListParagraph"/>
              <w:numPr>
                <w:ilvl w:val="0"/>
                <w:numId w:val="42"/>
              </w:numPr>
              <w:spacing w:after="0" w:line="240" w:lineRule="auto"/>
              <w:rPr>
                <w:rFonts w:ascii="Arial" w:hAnsi="Arial" w:cs="Arial"/>
                <w:b/>
                <w:sz w:val="28"/>
                <w:szCs w:val="28"/>
                <w:u w:val="single"/>
              </w:rPr>
            </w:pPr>
          </w:p>
        </w:tc>
      </w:tr>
      <w:tr w:rsidR="00DF7705" w14:paraId="547B85BF" w14:textId="77777777" w:rsidTr="00585428">
        <w:tc>
          <w:tcPr>
            <w:tcW w:w="1985" w:type="dxa"/>
          </w:tcPr>
          <w:p w14:paraId="5A48C815" w14:textId="77777777" w:rsidR="00DF7705" w:rsidRDefault="00DF7705" w:rsidP="00585428">
            <w:pPr>
              <w:rPr>
                <w:rFonts w:ascii="Arial" w:hAnsi="Arial" w:cs="Arial"/>
                <w:b/>
                <w:sz w:val="28"/>
                <w:szCs w:val="28"/>
                <w:u w:val="single"/>
              </w:rPr>
            </w:pPr>
            <w:r>
              <w:rPr>
                <w:rFonts w:cs="Arial"/>
              </w:rPr>
              <w:t>TASK 3 &amp; 9</w:t>
            </w:r>
            <w:r w:rsidRPr="001D41DD">
              <w:rPr>
                <w:rFonts w:cs="Arial"/>
              </w:rPr>
              <w:t>:</w:t>
            </w:r>
            <w:r>
              <w:rPr>
                <w:rFonts w:cs="Arial"/>
              </w:rPr>
              <w:t xml:space="preserve"> </w:t>
            </w:r>
            <w:r w:rsidRPr="001D41DD">
              <w:t>Pr</w:t>
            </w:r>
            <w:r>
              <w:t>oject</w:t>
            </w:r>
          </w:p>
        </w:tc>
        <w:tc>
          <w:tcPr>
            <w:tcW w:w="1956" w:type="dxa"/>
          </w:tcPr>
          <w:p w14:paraId="3530BF72" w14:textId="77777777" w:rsidR="00DF7705" w:rsidRPr="007C2F84" w:rsidRDefault="00DF7705" w:rsidP="00DF7705">
            <w:pPr>
              <w:pStyle w:val="ListParagraph"/>
              <w:numPr>
                <w:ilvl w:val="0"/>
                <w:numId w:val="42"/>
              </w:numPr>
              <w:spacing w:after="0" w:line="240" w:lineRule="auto"/>
              <w:rPr>
                <w:rFonts w:ascii="Arial" w:hAnsi="Arial" w:cs="Arial"/>
                <w:b/>
                <w:sz w:val="28"/>
                <w:szCs w:val="28"/>
                <w:u w:val="single"/>
              </w:rPr>
            </w:pPr>
          </w:p>
        </w:tc>
        <w:tc>
          <w:tcPr>
            <w:tcW w:w="2148" w:type="dxa"/>
          </w:tcPr>
          <w:p w14:paraId="2A2D4EE2" w14:textId="77777777" w:rsidR="00DF7705" w:rsidRPr="007C2F84" w:rsidRDefault="00DF7705" w:rsidP="00DF7705">
            <w:pPr>
              <w:pStyle w:val="ListParagraph"/>
              <w:numPr>
                <w:ilvl w:val="0"/>
                <w:numId w:val="42"/>
              </w:numPr>
              <w:spacing w:after="0" w:line="240" w:lineRule="auto"/>
              <w:rPr>
                <w:rFonts w:ascii="Arial" w:hAnsi="Arial" w:cs="Arial"/>
                <w:b/>
                <w:sz w:val="28"/>
                <w:szCs w:val="28"/>
                <w:u w:val="single"/>
              </w:rPr>
            </w:pPr>
          </w:p>
        </w:tc>
        <w:tc>
          <w:tcPr>
            <w:tcW w:w="2275" w:type="dxa"/>
          </w:tcPr>
          <w:p w14:paraId="2737FF1B" w14:textId="77777777" w:rsidR="00DF7705" w:rsidRPr="007C2F84" w:rsidRDefault="00DF7705" w:rsidP="00DF7705">
            <w:pPr>
              <w:pStyle w:val="ListParagraph"/>
              <w:numPr>
                <w:ilvl w:val="0"/>
                <w:numId w:val="42"/>
              </w:numPr>
              <w:spacing w:after="0" w:line="240" w:lineRule="auto"/>
              <w:rPr>
                <w:rFonts w:ascii="Arial" w:hAnsi="Arial" w:cs="Arial"/>
                <w:b/>
                <w:sz w:val="28"/>
                <w:szCs w:val="28"/>
                <w:u w:val="single"/>
              </w:rPr>
            </w:pPr>
          </w:p>
        </w:tc>
        <w:tc>
          <w:tcPr>
            <w:tcW w:w="2409" w:type="dxa"/>
          </w:tcPr>
          <w:p w14:paraId="2A4281D5" w14:textId="77777777" w:rsidR="00DF7705" w:rsidRPr="005E7A65" w:rsidRDefault="00DF7705" w:rsidP="00DF7705">
            <w:pPr>
              <w:pStyle w:val="ListParagraph"/>
              <w:numPr>
                <w:ilvl w:val="0"/>
                <w:numId w:val="42"/>
              </w:numPr>
              <w:spacing w:after="0" w:line="240" w:lineRule="auto"/>
              <w:rPr>
                <w:rFonts w:ascii="Arial" w:hAnsi="Arial" w:cs="Arial"/>
                <w:b/>
                <w:sz w:val="28"/>
                <w:szCs w:val="28"/>
                <w:u w:val="single"/>
              </w:rPr>
            </w:pPr>
          </w:p>
        </w:tc>
      </w:tr>
      <w:tr w:rsidR="00DF7705" w14:paraId="13FE3C07" w14:textId="77777777" w:rsidTr="00585428">
        <w:tc>
          <w:tcPr>
            <w:tcW w:w="1985" w:type="dxa"/>
          </w:tcPr>
          <w:p w14:paraId="21C6C129" w14:textId="77777777" w:rsidR="00DF7705" w:rsidRDefault="00DF7705" w:rsidP="00585428">
            <w:pPr>
              <w:rPr>
                <w:rFonts w:ascii="Arial" w:hAnsi="Arial" w:cs="Arial"/>
                <w:b/>
                <w:sz w:val="28"/>
                <w:szCs w:val="28"/>
                <w:u w:val="single"/>
              </w:rPr>
            </w:pPr>
            <w:r w:rsidRPr="001D41DD">
              <w:rPr>
                <w:rFonts w:cs="Arial"/>
              </w:rPr>
              <w:lastRenderedPageBreak/>
              <w:t>TASK 4</w:t>
            </w:r>
            <w:r>
              <w:rPr>
                <w:rFonts w:cs="Arial"/>
              </w:rPr>
              <w:t xml:space="preserve"> &amp; 10</w:t>
            </w:r>
            <w:r w:rsidRPr="001D41DD">
              <w:rPr>
                <w:rFonts w:cs="Arial"/>
              </w:rPr>
              <w:t xml:space="preserve">: </w:t>
            </w:r>
            <w:r>
              <w:rPr>
                <w:rFonts w:cs="Arial"/>
              </w:rPr>
              <w:t>Response (Essay)</w:t>
            </w:r>
          </w:p>
        </w:tc>
        <w:tc>
          <w:tcPr>
            <w:tcW w:w="1956" w:type="dxa"/>
          </w:tcPr>
          <w:p w14:paraId="60ED1464" w14:textId="77777777" w:rsidR="00DF7705" w:rsidRPr="007C2F84" w:rsidRDefault="00DF7705" w:rsidP="00DF7705">
            <w:pPr>
              <w:pStyle w:val="ListParagraph"/>
              <w:numPr>
                <w:ilvl w:val="0"/>
                <w:numId w:val="42"/>
              </w:numPr>
              <w:spacing w:after="0" w:line="240" w:lineRule="auto"/>
              <w:rPr>
                <w:rFonts w:ascii="Arial" w:hAnsi="Arial" w:cs="Arial"/>
                <w:b/>
                <w:sz w:val="28"/>
                <w:szCs w:val="28"/>
                <w:u w:val="single"/>
              </w:rPr>
            </w:pPr>
          </w:p>
        </w:tc>
        <w:tc>
          <w:tcPr>
            <w:tcW w:w="2148" w:type="dxa"/>
          </w:tcPr>
          <w:p w14:paraId="023419A6" w14:textId="77777777" w:rsidR="00DF7705" w:rsidRPr="007C2F84" w:rsidRDefault="00DF7705" w:rsidP="00DF7705">
            <w:pPr>
              <w:pStyle w:val="ListParagraph"/>
              <w:numPr>
                <w:ilvl w:val="0"/>
                <w:numId w:val="42"/>
              </w:numPr>
              <w:spacing w:after="0" w:line="240" w:lineRule="auto"/>
              <w:rPr>
                <w:rFonts w:ascii="Arial" w:hAnsi="Arial" w:cs="Arial"/>
                <w:b/>
                <w:sz w:val="28"/>
                <w:szCs w:val="28"/>
                <w:u w:val="single"/>
              </w:rPr>
            </w:pPr>
          </w:p>
        </w:tc>
        <w:tc>
          <w:tcPr>
            <w:tcW w:w="2275" w:type="dxa"/>
          </w:tcPr>
          <w:p w14:paraId="23C89633" w14:textId="77777777" w:rsidR="00DF7705" w:rsidRPr="005E7A65" w:rsidRDefault="00DF7705" w:rsidP="00DF7705">
            <w:pPr>
              <w:pStyle w:val="ListParagraph"/>
              <w:numPr>
                <w:ilvl w:val="0"/>
                <w:numId w:val="42"/>
              </w:numPr>
              <w:spacing w:after="0" w:line="240" w:lineRule="auto"/>
              <w:rPr>
                <w:rFonts w:ascii="Arial" w:hAnsi="Arial" w:cs="Arial"/>
                <w:b/>
                <w:sz w:val="28"/>
                <w:szCs w:val="28"/>
                <w:u w:val="single"/>
              </w:rPr>
            </w:pPr>
          </w:p>
        </w:tc>
        <w:tc>
          <w:tcPr>
            <w:tcW w:w="2409" w:type="dxa"/>
          </w:tcPr>
          <w:p w14:paraId="6136F267" w14:textId="77777777" w:rsidR="00DF7705" w:rsidRPr="005E7A65" w:rsidRDefault="00DF7705" w:rsidP="00DF7705">
            <w:pPr>
              <w:pStyle w:val="ListParagraph"/>
              <w:numPr>
                <w:ilvl w:val="0"/>
                <w:numId w:val="42"/>
              </w:numPr>
              <w:spacing w:after="0" w:line="240" w:lineRule="auto"/>
              <w:rPr>
                <w:rFonts w:ascii="Arial" w:hAnsi="Arial" w:cs="Arial"/>
                <w:b/>
                <w:sz w:val="28"/>
                <w:szCs w:val="28"/>
                <w:u w:val="single"/>
              </w:rPr>
            </w:pPr>
          </w:p>
        </w:tc>
      </w:tr>
      <w:tr w:rsidR="00DF7705" w14:paraId="23117BD7" w14:textId="77777777" w:rsidTr="00585428">
        <w:tc>
          <w:tcPr>
            <w:tcW w:w="1985" w:type="dxa"/>
          </w:tcPr>
          <w:p w14:paraId="1B518D85" w14:textId="77777777" w:rsidR="00DF7705" w:rsidRDefault="00DF7705" w:rsidP="00585428">
            <w:pPr>
              <w:rPr>
                <w:rFonts w:ascii="Arial" w:hAnsi="Arial" w:cs="Arial"/>
                <w:b/>
                <w:sz w:val="28"/>
                <w:szCs w:val="28"/>
                <w:u w:val="single"/>
              </w:rPr>
            </w:pPr>
            <w:r>
              <w:rPr>
                <w:rFonts w:cs="Arial"/>
              </w:rPr>
              <w:t>TASK 6 &amp; 12</w:t>
            </w:r>
            <w:r w:rsidRPr="001D41DD">
              <w:rPr>
                <w:rFonts w:cs="Arial"/>
              </w:rPr>
              <w:t>: Exam</w:t>
            </w:r>
          </w:p>
        </w:tc>
        <w:tc>
          <w:tcPr>
            <w:tcW w:w="1956" w:type="dxa"/>
          </w:tcPr>
          <w:p w14:paraId="22AEEAE7" w14:textId="77777777" w:rsidR="00DF7705" w:rsidRPr="007C2F84" w:rsidRDefault="00DF7705" w:rsidP="00DF7705">
            <w:pPr>
              <w:pStyle w:val="ListParagraph"/>
              <w:numPr>
                <w:ilvl w:val="0"/>
                <w:numId w:val="42"/>
              </w:numPr>
              <w:spacing w:after="0" w:line="240" w:lineRule="auto"/>
              <w:rPr>
                <w:rFonts w:ascii="Arial" w:hAnsi="Arial" w:cs="Arial"/>
                <w:b/>
                <w:sz w:val="28"/>
                <w:szCs w:val="28"/>
                <w:u w:val="single"/>
              </w:rPr>
            </w:pPr>
          </w:p>
        </w:tc>
        <w:tc>
          <w:tcPr>
            <w:tcW w:w="2148" w:type="dxa"/>
          </w:tcPr>
          <w:p w14:paraId="2B76739D" w14:textId="77777777" w:rsidR="00DF7705" w:rsidRPr="007C2F84" w:rsidRDefault="00DF7705" w:rsidP="00DF7705">
            <w:pPr>
              <w:pStyle w:val="ListParagraph"/>
              <w:numPr>
                <w:ilvl w:val="0"/>
                <w:numId w:val="42"/>
              </w:numPr>
              <w:spacing w:after="0" w:line="240" w:lineRule="auto"/>
              <w:rPr>
                <w:rFonts w:ascii="Arial" w:hAnsi="Arial" w:cs="Arial"/>
                <w:b/>
                <w:sz w:val="28"/>
                <w:szCs w:val="28"/>
                <w:u w:val="single"/>
              </w:rPr>
            </w:pPr>
          </w:p>
        </w:tc>
        <w:tc>
          <w:tcPr>
            <w:tcW w:w="2275" w:type="dxa"/>
          </w:tcPr>
          <w:p w14:paraId="7A3E23C0" w14:textId="77777777" w:rsidR="00DF7705" w:rsidRPr="007C2F84" w:rsidRDefault="00DF7705" w:rsidP="00DF7705">
            <w:pPr>
              <w:pStyle w:val="ListParagraph"/>
              <w:numPr>
                <w:ilvl w:val="0"/>
                <w:numId w:val="42"/>
              </w:numPr>
              <w:spacing w:after="0" w:line="240" w:lineRule="auto"/>
              <w:rPr>
                <w:rFonts w:ascii="Arial" w:hAnsi="Arial" w:cs="Arial"/>
                <w:b/>
                <w:sz w:val="28"/>
                <w:szCs w:val="28"/>
                <w:u w:val="single"/>
              </w:rPr>
            </w:pPr>
          </w:p>
        </w:tc>
        <w:tc>
          <w:tcPr>
            <w:tcW w:w="2409" w:type="dxa"/>
          </w:tcPr>
          <w:p w14:paraId="3CEE7529" w14:textId="77777777" w:rsidR="00DF7705" w:rsidRPr="005E7A65" w:rsidRDefault="00DF7705" w:rsidP="00DF7705">
            <w:pPr>
              <w:pStyle w:val="ListParagraph"/>
              <w:numPr>
                <w:ilvl w:val="0"/>
                <w:numId w:val="42"/>
              </w:numPr>
              <w:spacing w:after="0" w:line="240" w:lineRule="auto"/>
              <w:rPr>
                <w:rFonts w:ascii="Arial" w:hAnsi="Arial" w:cs="Arial"/>
                <w:b/>
                <w:sz w:val="28"/>
                <w:szCs w:val="28"/>
                <w:u w:val="single"/>
              </w:rPr>
            </w:pPr>
          </w:p>
        </w:tc>
      </w:tr>
    </w:tbl>
    <w:p w14:paraId="419B872F" w14:textId="77777777" w:rsidR="00DF7705" w:rsidRDefault="00DF7705" w:rsidP="001A4625">
      <w:pPr>
        <w:spacing w:after="0" w:line="240" w:lineRule="auto"/>
        <w:jc w:val="center"/>
        <w:rPr>
          <w:rFonts w:ascii="Arial" w:hAnsi="Arial" w:cs="Arial"/>
          <w:b/>
          <w:sz w:val="24"/>
          <w:szCs w:val="24"/>
          <w:u w:val="single"/>
        </w:rPr>
      </w:pPr>
    </w:p>
    <w:p w14:paraId="069DE1E8" w14:textId="77777777" w:rsidR="00DF7705" w:rsidRDefault="00DF7705" w:rsidP="001A4625">
      <w:pPr>
        <w:spacing w:after="0" w:line="240" w:lineRule="auto"/>
        <w:jc w:val="center"/>
        <w:rPr>
          <w:rFonts w:ascii="Arial" w:hAnsi="Arial" w:cs="Arial"/>
          <w:b/>
          <w:sz w:val="24"/>
          <w:szCs w:val="24"/>
          <w:u w:val="single"/>
        </w:rPr>
      </w:pPr>
    </w:p>
    <w:p w14:paraId="71F02DDC" w14:textId="77777777" w:rsidR="00DF7705" w:rsidRDefault="00DF7705" w:rsidP="001A4625">
      <w:pPr>
        <w:spacing w:after="0" w:line="240" w:lineRule="auto"/>
        <w:jc w:val="center"/>
        <w:rPr>
          <w:rFonts w:ascii="Arial" w:hAnsi="Arial" w:cs="Arial"/>
          <w:b/>
          <w:sz w:val="24"/>
          <w:szCs w:val="24"/>
          <w:u w:val="single"/>
        </w:rPr>
      </w:pPr>
    </w:p>
    <w:p w14:paraId="261C540C" w14:textId="77777777" w:rsidR="00DF7705" w:rsidRDefault="00DF7705" w:rsidP="001A4625">
      <w:pPr>
        <w:spacing w:after="0" w:line="240" w:lineRule="auto"/>
        <w:jc w:val="center"/>
        <w:rPr>
          <w:rFonts w:ascii="Arial" w:hAnsi="Arial" w:cs="Arial"/>
          <w:b/>
          <w:sz w:val="24"/>
          <w:szCs w:val="24"/>
          <w:u w:val="single"/>
        </w:rPr>
      </w:pPr>
    </w:p>
    <w:p w14:paraId="27D12568" w14:textId="77777777" w:rsidR="00DF7705" w:rsidRDefault="00DF7705" w:rsidP="001A4625">
      <w:pPr>
        <w:spacing w:after="0" w:line="240" w:lineRule="auto"/>
        <w:jc w:val="center"/>
        <w:rPr>
          <w:rFonts w:ascii="Arial" w:hAnsi="Arial" w:cs="Arial"/>
          <w:b/>
          <w:sz w:val="24"/>
          <w:szCs w:val="24"/>
          <w:u w:val="single"/>
        </w:rPr>
      </w:pPr>
    </w:p>
    <w:p w14:paraId="1D94C07A" w14:textId="77777777" w:rsidR="00DF7705" w:rsidRDefault="00DF7705" w:rsidP="001A4625">
      <w:pPr>
        <w:spacing w:after="0" w:line="240" w:lineRule="auto"/>
        <w:jc w:val="center"/>
        <w:rPr>
          <w:rFonts w:ascii="Arial" w:hAnsi="Arial" w:cs="Arial"/>
          <w:b/>
          <w:sz w:val="24"/>
          <w:szCs w:val="24"/>
          <w:u w:val="single"/>
        </w:rPr>
      </w:pPr>
    </w:p>
    <w:p w14:paraId="6EA8DCE9" w14:textId="77777777" w:rsidR="00DF7705" w:rsidRDefault="00DF7705" w:rsidP="001A4625">
      <w:pPr>
        <w:spacing w:after="0" w:line="240" w:lineRule="auto"/>
        <w:jc w:val="center"/>
        <w:rPr>
          <w:rFonts w:ascii="Arial" w:hAnsi="Arial" w:cs="Arial"/>
          <w:b/>
          <w:sz w:val="24"/>
          <w:szCs w:val="24"/>
          <w:u w:val="single"/>
        </w:rPr>
      </w:pPr>
    </w:p>
    <w:p w14:paraId="5F2FD99E" w14:textId="77777777" w:rsidR="00DF7705" w:rsidRDefault="00DF7705" w:rsidP="001A4625">
      <w:pPr>
        <w:spacing w:after="0" w:line="240" w:lineRule="auto"/>
        <w:jc w:val="center"/>
        <w:rPr>
          <w:rFonts w:ascii="Arial" w:hAnsi="Arial" w:cs="Arial"/>
          <w:b/>
          <w:sz w:val="24"/>
          <w:szCs w:val="24"/>
          <w:u w:val="single"/>
        </w:rPr>
      </w:pPr>
    </w:p>
    <w:p w14:paraId="49BC6FB8" w14:textId="77777777" w:rsidR="00DF7705" w:rsidRDefault="00DF7705" w:rsidP="001A4625">
      <w:pPr>
        <w:spacing w:after="0" w:line="240" w:lineRule="auto"/>
        <w:jc w:val="center"/>
        <w:rPr>
          <w:rFonts w:ascii="Arial" w:hAnsi="Arial" w:cs="Arial"/>
          <w:b/>
          <w:sz w:val="24"/>
          <w:szCs w:val="24"/>
          <w:u w:val="single"/>
        </w:rPr>
      </w:pPr>
    </w:p>
    <w:p w14:paraId="5D16C035" w14:textId="77777777" w:rsidR="00DF7705" w:rsidRDefault="00DF7705" w:rsidP="001A4625">
      <w:pPr>
        <w:spacing w:after="0" w:line="240" w:lineRule="auto"/>
        <w:jc w:val="center"/>
        <w:rPr>
          <w:rFonts w:ascii="Arial" w:hAnsi="Arial" w:cs="Arial"/>
          <w:b/>
          <w:sz w:val="24"/>
          <w:szCs w:val="24"/>
          <w:u w:val="single"/>
        </w:rPr>
      </w:pPr>
    </w:p>
    <w:p w14:paraId="4CD88D57" w14:textId="77777777" w:rsidR="00DF7705" w:rsidRDefault="00DF7705" w:rsidP="001A4625">
      <w:pPr>
        <w:spacing w:after="0" w:line="240" w:lineRule="auto"/>
        <w:jc w:val="center"/>
        <w:rPr>
          <w:rFonts w:ascii="Arial" w:hAnsi="Arial" w:cs="Arial"/>
          <w:b/>
          <w:sz w:val="24"/>
          <w:szCs w:val="24"/>
          <w:u w:val="single"/>
        </w:rPr>
      </w:pPr>
    </w:p>
    <w:p w14:paraId="2AB32583" w14:textId="77777777" w:rsidR="00DF7705" w:rsidRDefault="00DF7705" w:rsidP="001A4625">
      <w:pPr>
        <w:spacing w:after="0" w:line="240" w:lineRule="auto"/>
        <w:jc w:val="center"/>
        <w:rPr>
          <w:rFonts w:ascii="Arial" w:hAnsi="Arial" w:cs="Arial"/>
          <w:b/>
          <w:sz w:val="24"/>
          <w:szCs w:val="24"/>
          <w:u w:val="single"/>
        </w:rPr>
      </w:pPr>
    </w:p>
    <w:p w14:paraId="35B2E370" w14:textId="77777777" w:rsidR="00DF7705" w:rsidRDefault="00DF7705" w:rsidP="001A4625">
      <w:pPr>
        <w:spacing w:after="0" w:line="240" w:lineRule="auto"/>
        <w:jc w:val="center"/>
        <w:rPr>
          <w:rFonts w:ascii="Arial" w:hAnsi="Arial" w:cs="Arial"/>
          <w:b/>
          <w:sz w:val="24"/>
          <w:szCs w:val="24"/>
          <w:u w:val="single"/>
        </w:rPr>
      </w:pPr>
    </w:p>
    <w:p w14:paraId="2ACC1927" w14:textId="77777777" w:rsidR="00DF7705" w:rsidRDefault="00DF7705" w:rsidP="001A4625">
      <w:pPr>
        <w:spacing w:after="0" w:line="240" w:lineRule="auto"/>
        <w:jc w:val="center"/>
        <w:rPr>
          <w:rFonts w:ascii="Arial" w:hAnsi="Arial" w:cs="Arial"/>
          <w:b/>
          <w:sz w:val="24"/>
          <w:szCs w:val="24"/>
          <w:u w:val="single"/>
        </w:rPr>
      </w:pPr>
    </w:p>
    <w:p w14:paraId="72EDC25C" w14:textId="77777777" w:rsidR="00DF7705" w:rsidRDefault="00DF7705" w:rsidP="001A4625">
      <w:pPr>
        <w:spacing w:after="0" w:line="240" w:lineRule="auto"/>
        <w:jc w:val="center"/>
        <w:rPr>
          <w:rFonts w:ascii="Arial" w:hAnsi="Arial" w:cs="Arial"/>
          <w:b/>
          <w:sz w:val="24"/>
          <w:szCs w:val="24"/>
          <w:u w:val="single"/>
        </w:rPr>
      </w:pPr>
    </w:p>
    <w:p w14:paraId="2646316B" w14:textId="77777777" w:rsidR="00DF7705" w:rsidRDefault="00DF7705" w:rsidP="001A4625">
      <w:pPr>
        <w:spacing w:after="0" w:line="240" w:lineRule="auto"/>
        <w:jc w:val="center"/>
        <w:rPr>
          <w:rFonts w:ascii="Arial" w:hAnsi="Arial" w:cs="Arial"/>
          <w:b/>
          <w:sz w:val="24"/>
          <w:szCs w:val="24"/>
          <w:u w:val="single"/>
        </w:rPr>
      </w:pPr>
    </w:p>
    <w:p w14:paraId="6DE2A238" w14:textId="77777777" w:rsidR="00DF7705" w:rsidRDefault="00DF7705" w:rsidP="001A4625">
      <w:pPr>
        <w:spacing w:after="0" w:line="240" w:lineRule="auto"/>
        <w:jc w:val="center"/>
        <w:rPr>
          <w:rFonts w:ascii="Arial" w:hAnsi="Arial" w:cs="Arial"/>
          <w:b/>
          <w:sz w:val="24"/>
          <w:szCs w:val="24"/>
          <w:u w:val="single"/>
        </w:rPr>
      </w:pPr>
    </w:p>
    <w:p w14:paraId="2A764212" w14:textId="77777777" w:rsidR="00DF7705" w:rsidRDefault="00DF7705" w:rsidP="001A4625">
      <w:pPr>
        <w:spacing w:after="0" w:line="240" w:lineRule="auto"/>
        <w:jc w:val="center"/>
        <w:rPr>
          <w:rFonts w:ascii="Arial" w:hAnsi="Arial" w:cs="Arial"/>
          <w:b/>
          <w:sz w:val="24"/>
          <w:szCs w:val="24"/>
          <w:u w:val="single"/>
        </w:rPr>
      </w:pPr>
    </w:p>
    <w:p w14:paraId="15D16C9B" w14:textId="77777777" w:rsidR="00DF7705" w:rsidRDefault="00DF7705" w:rsidP="001A4625">
      <w:pPr>
        <w:spacing w:after="0" w:line="240" w:lineRule="auto"/>
        <w:jc w:val="center"/>
        <w:rPr>
          <w:rFonts w:ascii="Arial" w:hAnsi="Arial" w:cs="Arial"/>
          <w:b/>
          <w:sz w:val="24"/>
          <w:szCs w:val="24"/>
          <w:u w:val="single"/>
        </w:rPr>
      </w:pPr>
    </w:p>
    <w:p w14:paraId="1E403567" w14:textId="77777777" w:rsidR="00DF7705" w:rsidRDefault="00DF7705" w:rsidP="001A4625">
      <w:pPr>
        <w:spacing w:after="0" w:line="240" w:lineRule="auto"/>
        <w:jc w:val="center"/>
        <w:rPr>
          <w:rFonts w:ascii="Arial" w:hAnsi="Arial" w:cs="Arial"/>
          <w:b/>
          <w:sz w:val="24"/>
          <w:szCs w:val="24"/>
          <w:u w:val="single"/>
        </w:rPr>
      </w:pPr>
    </w:p>
    <w:p w14:paraId="204D61A6" w14:textId="77777777" w:rsidR="00DF7705" w:rsidRDefault="00DF7705" w:rsidP="001A4625">
      <w:pPr>
        <w:spacing w:after="0" w:line="240" w:lineRule="auto"/>
        <w:jc w:val="center"/>
        <w:rPr>
          <w:rFonts w:ascii="Arial" w:hAnsi="Arial" w:cs="Arial"/>
          <w:b/>
          <w:sz w:val="24"/>
          <w:szCs w:val="24"/>
          <w:u w:val="single"/>
        </w:rPr>
      </w:pPr>
    </w:p>
    <w:p w14:paraId="53A7DDBE" w14:textId="77777777" w:rsidR="00DF7705" w:rsidRDefault="00DF7705" w:rsidP="001A4625">
      <w:pPr>
        <w:spacing w:after="0" w:line="240" w:lineRule="auto"/>
        <w:jc w:val="center"/>
        <w:rPr>
          <w:rFonts w:ascii="Arial" w:hAnsi="Arial" w:cs="Arial"/>
          <w:b/>
          <w:sz w:val="24"/>
          <w:szCs w:val="24"/>
          <w:u w:val="single"/>
        </w:rPr>
      </w:pPr>
    </w:p>
    <w:p w14:paraId="69F2A3F4" w14:textId="77777777" w:rsidR="00DF7705" w:rsidRDefault="00DF7705" w:rsidP="001A4625">
      <w:pPr>
        <w:spacing w:after="0" w:line="240" w:lineRule="auto"/>
        <w:jc w:val="center"/>
        <w:rPr>
          <w:rFonts w:ascii="Arial" w:hAnsi="Arial" w:cs="Arial"/>
          <w:b/>
          <w:sz w:val="24"/>
          <w:szCs w:val="24"/>
          <w:u w:val="single"/>
        </w:rPr>
      </w:pPr>
    </w:p>
    <w:p w14:paraId="1C88B0FE" w14:textId="77777777" w:rsidR="00DF7705" w:rsidRDefault="00DF7705" w:rsidP="001A4625">
      <w:pPr>
        <w:spacing w:after="0" w:line="240" w:lineRule="auto"/>
        <w:jc w:val="center"/>
        <w:rPr>
          <w:rFonts w:ascii="Arial" w:hAnsi="Arial" w:cs="Arial"/>
          <w:b/>
          <w:sz w:val="24"/>
          <w:szCs w:val="24"/>
          <w:u w:val="single"/>
        </w:rPr>
      </w:pPr>
    </w:p>
    <w:p w14:paraId="42FAC296" w14:textId="77777777" w:rsidR="00DF7705" w:rsidRDefault="00DF7705" w:rsidP="001A4625">
      <w:pPr>
        <w:spacing w:after="0" w:line="240" w:lineRule="auto"/>
        <w:jc w:val="center"/>
        <w:rPr>
          <w:rFonts w:ascii="Arial" w:hAnsi="Arial" w:cs="Arial"/>
          <w:b/>
          <w:sz w:val="24"/>
          <w:szCs w:val="24"/>
          <w:u w:val="single"/>
        </w:rPr>
      </w:pPr>
    </w:p>
    <w:p w14:paraId="2907C4D1" w14:textId="77777777" w:rsidR="00DF7705" w:rsidRDefault="00DF7705" w:rsidP="001A4625">
      <w:pPr>
        <w:spacing w:after="0" w:line="240" w:lineRule="auto"/>
        <w:jc w:val="center"/>
        <w:rPr>
          <w:rFonts w:ascii="Arial" w:hAnsi="Arial" w:cs="Arial"/>
          <w:b/>
          <w:sz w:val="24"/>
          <w:szCs w:val="24"/>
          <w:u w:val="single"/>
        </w:rPr>
      </w:pPr>
    </w:p>
    <w:p w14:paraId="2A1654FA" w14:textId="77777777" w:rsidR="00DF7705" w:rsidRDefault="00DF7705" w:rsidP="001A4625">
      <w:pPr>
        <w:spacing w:after="0" w:line="240" w:lineRule="auto"/>
        <w:jc w:val="center"/>
        <w:rPr>
          <w:rFonts w:ascii="Arial" w:hAnsi="Arial" w:cs="Arial"/>
          <w:b/>
          <w:sz w:val="24"/>
          <w:szCs w:val="24"/>
          <w:u w:val="single"/>
        </w:rPr>
      </w:pPr>
    </w:p>
    <w:p w14:paraId="35C6C680" w14:textId="77777777" w:rsidR="00DF7705" w:rsidRDefault="00DF7705" w:rsidP="001A4625">
      <w:pPr>
        <w:spacing w:after="0" w:line="240" w:lineRule="auto"/>
        <w:jc w:val="center"/>
        <w:rPr>
          <w:rFonts w:ascii="Arial" w:hAnsi="Arial" w:cs="Arial"/>
          <w:b/>
          <w:sz w:val="24"/>
          <w:szCs w:val="24"/>
          <w:u w:val="single"/>
        </w:rPr>
      </w:pPr>
    </w:p>
    <w:p w14:paraId="25B9E183" w14:textId="77777777" w:rsidR="00DF7705" w:rsidRDefault="00DF7705" w:rsidP="001A4625">
      <w:pPr>
        <w:spacing w:after="0" w:line="240" w:lineRule="auto"/>
        <w:jc w:val="center"/>
        <w:rPr>
          <w:rFonts w:ascii="Arial" w:hAnsi="Arial" w:cs="Arial"/>
          <w:b/>
          <w:sz w:val="24"/>
          <w:szCs w:val="24"/>
          <w:u w:val="single"/>
        </w:rPr>
      </w:pPr>
    </w:p>
    <w:p w14:paraId="670D1D3A" w14:textId="77777777" w:rsidR="00DF7705" w:rsidRDefault="00DF7705" w:rsidP="001A4625">
      <w:pPr>
        <w:spacing w:after="0" w:line="240" w:lineRule="auto"/>
        <w:jc w:val="center"/>
        <w:rPr>
          <w:rFonts w:ascii="Arial" w:hAnsi="Arial" w:cs="Arial"/>
          <w:b/>
          <w:sz w:val="24"/>
          <w:szCs w:val="24"/>
          <w:u w:val="single"/>
        </w:rPr>
      </w:pPr>
    </w:p>
    <w:p w14:paraId="7D273493" w14:textId="77777777" w:rsidR="00DF7705" w:rsidRDefault="00DF7705" w:rsidP="001A4625">
      <w:pPr>
        <w:spacing w:after="0" w:line="240" w:lineRule="auto"/>
        <w:jc w:val="center"/>
        <w:rPr>
          <w:rFonts w:ascii="Arial" w:hAnsi="Arial" w:cs="Arial"/>
          <w:b/>
          <w:sz w:val="24"/>
          <w:szCs w:val="24"/>
          <w:u w:val="single"/>
        </w:rPr>
      </w:pPr>
    </w:p>
    <w:p w14:paraId="6418EAEE" w14:textId="77777777" w:rsidR="00DF7705" w:rsidRDefault="00DF7705" w:rsidP="001A4625">
      <w:pPr>
        <w:spacing w:after="0" w:line="240" w:lineRule="auto"/>
        <w:jc w:val="center"/>
        <w:rPr>
          <w:rFonts w:ascii="Arial" w:hAnsi="Arial" w:cs="Arial"/>
          <w:b/>
          <w:sz w:val="24"/>
          <w:szCs w:val="24"/>
          <w:u w:val="single"/>
        </w:rPr>
      </w:pPr>
    </w:p>
    <w:p w14:paraId="2AF98C4C" w14:textId="77777777" w:rsidR="00DF7705" w:rsidRDefault="00DF7705" w:rsidP="001A4625">
      <w:pPr>
        <w:spacing w:after="0" w:line="240" w:lineRule="auto"/>
        <w:jc w:val="center"/>
        <w:rPr>
          <w:rFonts w:ascii="Arial" w:hAnsi="Arial" w:cs="Arial"/>
          <w:b/>
          <w:sz w:val="24"/>
          <w:szCs w:val="24"/>
          <w:u w:val="single"/>
        </w:rPr>
      </w:pPr>
    </w:p>
    <w:p w14:paraId="4287FF4C" w14:textId="77777777" w:rsidR="00DF7705" w:rsidRDefault="00DF7705" w:rsidP="001A4625">
      <w:pPr>
        <w:spacing w:after="0" w:line="240" w:lineRule="auto"/>
        <w:jc w:val="center"/>
        <w:rPr>
          <w:rFonts w:ascii="Arial" w:hAnsi="Arial" w:cs="Arial"/>
          <w:b/>
          <w:sz w:val="24"/>
          <w:szCs w:val="24"/>
          <w:u w:val="single"/>
        </w:rPr>
      </w:pPr>
    </w:p>
    <w:p w14:paraId="7659EF95" w14:textId="77777777" w:rsidR="00DF7705" w:rsidRDefault="00DF7705" w:rsidP="001A4625">
      <w:pPr>
        <w:spacing w:after="0" w:line="240" w:lineRule="auto"/>
        <w:jc w:val="center"/>
        <w:rPr>
          <w:rFonts w:ascii="Arial" w:hAnsi="Arial" w:cs="Arial"/>
          <w:b/>
          <w:sz w:val="24"/>
          <w:szCs w:val="24"/>
          <w:u w:val="single"/>
        </w:rPr>
      </w:pPr>
    </w:p>
    <w:p w14:paraId="73491353" w14:textId="77777777" w:rsidR="00DF7705" w:rsidRDefault="00DF7705" w:rsidP="001A4625">
      <w:pPr>
        <w:spacing w:after="0" w:line="240" w:lineRule="auto"/>
        <w:jc w:val="center"/>
        <w:rPr>
          <w:rFonts w:ascii="Arial" w:hAnsi="Arial" w:cs="Arial"/>
          <w:b/>
          <w:sz w:val="24"/>
          <w:szCs w:val="24"/>
          <w:u w:val="single"/>
        </w:rPr>
      </w:pPr>
    </w:p>
    <w:p w14:paraId="55773C14" w14:textId="77777777" w:rsidR="00DF7705" w:rsidRDefault="00DF7705" w:rsidP="001A4625">
      <w:pPr>
        <w:spacing w:after="0" w:line="240" w:lineRule="auto"/>
        <w:jc w:val="center"/>
        <w:rPr>
          <w:rFonts w:ascii="Arial" w:hAnsi="Arial" w:cs="Arial"/>
          <w:b/>
          <w:sz w:val="24"/>
          <w:szCs w:val="24"/>
          <w:u w:val="single"/>
        </w:rPr>
      </w:pPr>
    </w:p>
    <w:p w14:paraId="5A48BEE1" w14:textId="77777777" w:rsidR="00DF7705" w:rsidRDefault="00DF7705" w:rsidP="001A4625">
      <w:pPr>
        <w:spacing w:after="0" w:line="240" w:lineRule="auto"/>
        <w:jc w:val="center"/>
        <w:rPr>
          <w:rFonts w:ascii="Arial" w:hAnsi="Arial" w:cs="Arial"/>
          <w:b/>
          <w:sz w:val="24"/>
          <w:szCs w:val="24"/>
          <w:u w:val="single"/>
        </w:rPr>
      </w:pPr>
    </w:p>
    <w:p w14:paraId="33CFA1FE" w14:textId="77777777" w:rsidR="00DF7705" w:rsidRDefault="00DF7705" w:rsidP="001A4625">
      <w:pPr>
        <w:spacing w:after="0" w:line="240" w:lineRule="auto"/>
        <w:jc w:val="center"/>
        <w:rPr>
          <w:rFonts w:ascii="Arial" w:hAnsi="Arial" w:cs="Arial"/>
          <w:b/>
          <w:sz w:val="24"/>
          <w:szCs w:val="24"/>
          <w:u w:val="single"/>
        </w:rPr>
      </w:pPr>
    </w:p>
    <w:p w14:paraId="3F866876" w14:textId="77777777" w:rsidR="00DF7705" w:rsidRDefault="00DF7705" w:rsidP="001A4625">
      <w:pPr>
        <w:spacing w:after="0" w:line="240" w:lineRule="auto"/>
        <w:jc w:val="center"/>
        <w:rPr>
          <w:rFonts w:ascii="Arial" w:hAnsi="Arial" w:cs="Arial"/>
          <w:b/>
          <w:sz w:val="24"/>
          <w:szCs w:val="24"/>
          <w:u w:val="single"/>
        </w:rPr>
      </w:pPr>
    </w:p>
    <w:p w14:paraId="226252E2" w14:textId="77777777" w:rsidR="00DF7705" w:rsidRDefault="00DF7705" w:rsidP="001A4625">
      <w:pPr>
        <w:spacing w:after="0" w:line="240" w:lineRule="auto"/>
        <w:jc w:val="center"/>
        <w:rPr>
          <w:rFonts w:ascii="Arial" w:hAnsi="Arial" w:cs="Arial"/>
          <w:b/>
          <w:sz w:val="24"/>
          <w:szCs w:val="24"/>
          <w:u w:val="single"/>
        </w:rPr>
      </w:pPr>
    </w:p>
    <w:p w14:paraId="31125DAD" w14:textId="77777777" w:rsidR="00DF7705" w:rsidRDefault="00DF7705" w:rsidP="001A4625">
      <w:pPr>
        <w:spacing w:after="0" w:line="240" w:lineRule="auto"/>
        <w:jc w:val="center"/>
        <w:rPr>
          <w:rFonts w:ascii="Arial" w:hAnsi="Arial" w:cs="Arial"/>
          <w:b/>
          <w:sz w:val="24"/>
          <w:szCs w:val="24"/>
          <w:u w:val="single"/>
        </w:rPr>
      </w:pPr>
    </w:p>
    <w:p w14:paraId="28A08AD1" w14:textId="77777777" w:rsidR="00DF7705" w:rsidRDefault="00DF7705" w:rsidP="001A4625">
      <w:pPr>
        <w:spacing w:after="0" w:line="240" w:lineRule="auto"/>
        <w:jc w:val="center"/>
        <w:rPr>
          <w:rFonts w:ascii="Arial" w:hAnsi="Arial" w:cs="Arial"/>
          <w:b/>
          <w:sz w:val="24"/>
          <w:szCs w:val="24"/>
          <w:u w:val="single"/>
        </w:rPr>
      </w:pPr>
    </w:p>
    <w:p w14:paraId="31FA4D04" w14:textId="77777777" w:rsidR="00DF7705" w:rsidRDefault="00DF7705" w:rsidP="001A4625">
      <w:pPr>
        <w:spacing w:after="0" w:line="240" w:lineRule="auto"/>
        <w:jc w:val="center"/>
        <w:rPr>
          <w:rFonts w:ascii="Arial" w:hAnsi="Arial" w:cs="Arial"/>
          <w:b/>
          <w:sz w:val="24"/>
          <w:szCs w:val="24"/>
          <w:u w:val="single"/>
        </w:rPr>
      </w:pPr>
    </w:p>
    <w:p w14:paraId="6A696B2A" w14:textId="77777777" w:rsidR="00DF7705" w:rsidRDefault="00DF7705" w:rsidP="001A4625">
      <w:pPr>
        <w:spacing w:after="0" w:line="240" w:lineRule="auto"/>
        <w:jc w:val="center"/>
        <w:rPr>
          <w:rFonts w:ascii="Arial" w:hAnsi="Arial" w:cs="Arial"/>
          <w:b/>
          <w:sz w:val="24"/>
          <w:szCs w:val="24"/>
          <w:u w:val="single"/>
        </w:rPr>
      </w:pPr>
    </w:p>
    <w:p w14:paraId="750E3575" w14:textId="2B074BEC" w:rsidR="00DD6AF9" w:rsidRPr="000E4E04" w:rsidRDefault="00DD6AF9" w:rsidP="00E87A63">
      <w:pPr>
        <w:spacing w:after="0" w:line="240" w:lineRule="auto"/>
        <w:rPr>
          <w:rFonts w:ascii="Arial" w:hAnsi="Arial" w:cs="Arial"/>
          <w:b/>
          <w:sz w:val="32"/>
          <w:szCs w:val="32"/>
          <w:u w:val="single"/>
        </w:rPr>
        <w:sectPr w:rsidR="00DD6AF9" w:rsidRPr="000E4E04" w:rsidSect="00C36E67">
          <w:footerReference w:type="even" r:id="rId26"/>
          <w:footerReference w:type="default" r:id="rId27"/>
          <w:pgSz w:w="12240" w:h="15840"/>
          <w:pgMar w:top="567" w:right="567" w:bottom="360" w:left="567" w:header="709" w:footer="709" w:gutter="0"/>
          <w:cols w:space="708"/>
          <w:docGrid w:linePitch="360"/>
        </w:sectPr>
      </w:pPr>
    </w:p>
    <w:p w14:paraId="3D25B7A6" w14:textId="64C40917" w:rsidR="00DD6AF9" w:rsidRPr="000E4E04" w:rsidRDefault="00B71C69" w:rsidP="00CC3AB6">
      <w:pPr>
        <w:spacing w:after="0" w:line="240" w:lineRule="auto"/>
        <w:jc w:val="center"/>
        <w:rPr>
          <w:rFonts w:ascii="Arial" w:hAnsi="Arial" w:cs="Arial"/>
          <w:b/>
          <w:sz w:val="28"/>
          <w:szCs w:val="28"/>
          <w:u w:val="single"/>
        </w:rPr>
      </w:pPr>
      <w:r>
        <w:rPr>
          <w:rFonts w:ascii="Arial" w:hAnsi="Arial" w:cs="Arial"/>
          <w:b/>
          <w:sz w:val="28"/>
          <w:szCs w:val="28"/>
          <w:u w:val="single"/>
        </w:rPr>
        <w:lastRenderedPageBreak/>
        <w:t>Psychology</w:t>
      </w:r>
      <w:r w:rsidR="00DD6AF9" w:rsidRPr="000E4E04">
        <w:rPr>
          <w:rFonts w:ascii="Arial" w:hAnsi="Arial" w:cs="Arial"/>
          <w:b/>
          <w:sz w:val="28"/>
          <w:szCs w:val="28"/>
          <w:u w:val="single"/>
        </w:rPr>
        <w:t xml:space="preserve"> </w:t>
      </w:r>
      <w:r w:rsidR="00DD6AF9" w:rsidRPr="00836644">
        <w:rPr>
          <w:rFonts w:ascii="Arial" w:hAnsi="Arial" w:cs="Arial"/>
          <w:b/>
          <w:sz w:val="28"/>
          <w:szCs w:val="28"/>
          <w:u w:val="single"/>
        </w:rPr>
        <w:t xml:space="preserve">11 – </w:t>
      </w:r>
      <w:r w:rsidR="00836644" w:rsidRPr="00836644">
        <w:rPr>
          <w:b/>
          <w:sz w:val="28"/>
          <w:szCs w:val="28"/>
          <w:u w:val="single"/>
        </w:rPr>
        <w:t>YEAR 11 ATAR</w:t>
      </w:r>
    </w:p>
    <w:p w14:paraId="6B0335BE" w14:textId="77777777" w:rsidR="00DD6AF9" w:rsidRPr="000E4E04" w:rsidRDefault="00DD6AF9" w:rsidP="00301622">
      <w:pPr>
        <w:spacing w:after="0" w:line="240" w:lineRule="auto"/>
        <w:jc w:val="center"/>
        <w:rPr>
          <w:rFonts w:ascii="Arial" w:hAnsi="Arial" w:cs="Arial"/>
          <w:b/>
          <w:sz w:val="28"/>
          <w:szCs w:val="28"/>
          <w:u w:val="single"/>
        </w:rPr>
      </w:pPr>
      <w:r w:rsidRPr="000E4E04">
        <w:rPr>
          <w:rFonts w:ascii="Arial" w:hAnsi="Arial" w:cs="Arial"/>
          <w:b/>
          <w:sz w:val="28"/>
          <w:szCs w:val="28"/>
          <w:u w:val="single"/>
        </w:rPr>
        <w:t>COURSE AND ASSESSMENT TIMELINE</w:t>
      </w:r>
    </w:p>
    <w:p w14:paraId="75319D13" w14:textId="77777777" w:rsidR="00DD6AF9" w:rsidRPr="000E4E04" w:rsidRDefault="00DD6AF9" w:rsidP="00301622">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7"/>
        <w:gridCol w:w="1123"/>
        <w:gridCol w:w="7715"/>
        <w:gridCol w:w="2057"/>
      </w:tblGrid>
      <w:tr w:rsidR="00DD6AF9" w:rsidRPr="000E4E04" w14:paraId="3BBE4909" w14:textId="77777777" w:rsidTr="00A641CC">
        <w:tc>
          <w:tcPr>
            <w:tcW w:w="0" w:type="auto"/>
            <w:tcBorders>
              <w:top w:val="single" w:sz="4" w:space="0" w:color="auto"/>
            </w:tcBorders>
            <w:shd w:val="clear" w:color="auto" w:fill="B3B3B3"/>
          </w:tcPr>
          <w:p w14:paraId="0B63E734" w14:textId="77777777" w:rsidR="00DD6AF9" w:rsidRPr="000E4E04" w:rsidRDefault="00DD6AF9" w:rsidP="00C36E67">
            <w:pPr>
              <w:spacing w:after="0" w:line="240" w:lineRule="auto"/>
              <w:jc w:val="center"/>
              <w:rPr>
                <w:rFonts w:ascii="Arial" w:hAnsi="Arial" w:cs="Arial"/>
                <w:b/>
                <w:sz w:val="18"/>
                <w:szCs w:val="18"/>
              </w:rPr>
            </w:pPr>
            <w:r w:rsidRPr="000E4E04">
              <w:rPr>
                <w:rFonts w:ascii="Arial" w:hAnsi="Arial" w:cs="Arial"/>
                <w:b/>
                <w:sz w:val="18"/>
                <w:szCs w:val="18"/>
              </w:rPr>
              <w:t>T1</w:t>
            </w:r>
          </w:p>
        </w:tc>
        <w:tc>
          <w:tcPr>
            <w:tcW w:w="0" w:type="auto"/>
            <w:tcBorders>
              <w:top w:val="single" w:sz="4" w:space="0" w:color="auto"/>
            </w:tcBorders>
            <w:shd w:val="clear" w:color="auto" w:fill="B3B3B3"/>
          </w:tcPr>
          <w:p w14:paraId="12A96EC4" w14:textId="77777777" w:rsidR="00DD6AF9" w:rsidRPr="000E4E04" w:rsidRDefault="00DD6AF9" w:rsidP="00C36E67">
            <w:pPr>
              <w:spacing w:after="0" w:line="240" w:lineRule="auto"/>
              <w:jc w:val="center"/>
              <w:rPr>
                <w:rFonts w:ascii="Arial" w:hAnsi="Arial" w:cs="Arial"/>
                <w:b/>
                <w:sz w:val="16"/>
                <w:szCs w:val="16"/>
              </w:rPr>
            </w:pPr>
            <w:r w:rsidRPr="000E4E04">
              <w:rPr>
                <w:rFonts w:ascii="Arial" w:hAnsi="Arial" w:cs="Arial"/>
                <w:b/>
                <w:sz w:val="16"/>
                <w:szCs w:val="16"/>
              </w:rPr>
              <w:t>BEGINNING</w:t>
            </w:r>
          </w:p>
        </w:tc>
        <w:tc>
          <w:tcPr>
            <w:tcW w:w="0" w:type="auto"/>
            <w:tcBorders>
              <w:top w:val="single" w:sz="4" w:space="0" w:color="auto"/>
            </w:tcBorders>
            <w:shd w:val="clear" w:color="auto" w:fill="B3B3B3"/>
          </w:tcPr>
          <w:p w14:paraId="090B0383" w14:textId="77777777" w:rsidR="00DD6AF9" w:rsidRPr="000E4E04" w:rsidRDefault="00DD6AF9" w:rsidP="00C36E67">
            <w:pPr>
              <w:spacing w:after="0" w:line="240" w:lineRule="auto"/>
              <w:jc w:val="center"/>
              <w:rPr>
                <w:rFonts w:ascii="Arial" w:hAnsi="Arial" w:cs="Arial"/>
                <w:b/>
                <w:sz w:val="18"/>
                <w:szCs w:val="18"/>
              </w:rPr>
            </w:pPr>
            <w:r w:rsidRPr="000E4E04">
              <w:rPr>
                <w:rFonts w:ascii="Arial" w:hAnsi="Arial" w:cs="Arial"/>
                <w:b/>
                <w:sz w:val="18"/>
                <w:szCs w:val="18"/>
              </w:rPr>
              <w:t>TOPIC</w:t>
            </w:r>
          </w:p>
        </w:tc>
        <w:tc>
          <w:tcPr>
            <w:tcW w:w="0" w:type="auto"/>
            <w:tcBorders>
              <w:top w:val="single" w:sz="4" w:space="0" w:color="auto"/>
            </w:tcBorders>
            <w:shd w:val="clear" w:color="auto" w:fill="B3B3B3"/>
          </w:tcPr>
          <w:p w14:paraId="069275CF" w14:textId="77777777" w:rsidR="00DD6AF9" w:rsidRPr="000E4E04" w:rsidRDefault="00DD6AF9" w:rsidP="00C36E67">
            <w:pPr>
              <w:spacing w:after="0" w:line="240" w:lineRule="auto"/>
              <w:jc w:val="center"/>
              <w:rPr>
                <w:rFonts w:ascii="Arial" w:hAnsi="Arial" w:cs="Arial"/>
                <w:b/>
                <w:sz w:val="18"/>
                <w:szCs w:val="18"/>
              </w:rPr>
            </w:pPr>
            <w:r w:rsidRPr="000E4E04">
              <w:rPr>
                <w:rFonts w:ascii="Arial" w:hAnsi="Arial" w:cs="Arial"/>
                <w:b/>
                <w:sz w:val="18"/>
                <w:szCs w:val="18"/>
              </w:rPr>
              <w:t>ASSESSMENT</w:t>
            </w:r>
          </w:p>
        </w:tc>
      </w:tr>
      <w:tr w:rsidR="00DD6AF9" w:rsidRPr="000E4E04" w14:paraId="794BF9FB" w14:textId="77777777" w:rsidTr="00A641CC">
        <w:tc>
          <w:tcPr>
            <w:tcW w:w="0" w:type="auto"/>
            <w:shd w:val="clear" w:color="auto" w:fill="FFFFFF"/>
          </w:tcPr>
          <w:p w14:paraId="0E04B903" w14:textId="77777777" w:rsidR="00DD6AF9" w:rsidRPr="000E4E04" w:rsidRDefault="00DD6AF9" w:rsidP="00C36E67">
            <w:pPr>
              <w:spacing w:after="0" w:line="360" w:lineRule="auto"/>
              <w:jc w:val="center"/>
              <w:rPr>
                <w:rFonts w:ascii="Arial" w:hAnsi="Arial" w:cs="Arial"/>
                <w:sz w:val="18"/>
                <w:szCs w:val="18"/>
              </w:rPr>
            </w:pPr>
            <w:r w:rsidRPr="000E4E04">
              <w:rPr>
                <w:rFonts w:ascii="Arial" w:hAnsi="Arial" w:cs="Arial"/>
                <w:sz w:val="18"/>
                <w:szCs w:val="18"/>
              </w:rPr>
              <w:t>1</w:t>
            </w:r>
          </w:p>
        </w:tc>
        <w:tc>
          <w:tcPr>
            <w:tcW w:w="0" w:type="auto"/>
            <w:shd w:val="clear" w:color="auto" w:fill="FFFFFF"/>
          </w:tcPr>
          <w:p w14:paraId="663A5A4A" w14:textId="2D5F509B" w:rsidR="00DD6AF9" w:rsidRPr="000E4E04" w:rsidRDefault="00DD6AF9" w:rsidP="00B210D9">
            <w:pPr>
              <w:spacing w:after="0" w:line="360" w:lineRule="auto"/>
              <w:jc w:val="center"/>
              <w:rPr>
                <w:rFonts w:ascii="Arial" w:hAnsi="Arial" w:cs="Arial"/>
                <w:sz w:val="18"/>
                <w:szCs w:val="18"/>
              </w:rPr>
            </w:pPr>
            <w:r>
              <w:rPr>
                <w:rFonts w:ascii="Arial" w:hAnsi="Arial" w:cs="Arial"/>
                <w:sz w:val="18"/>
                <w:szCs w:val="18"/>
              </w:rPr>
              <w:t>0</w:t>
            </w:r>
            <w:r w:rsidR="00EC6CE7">
              <w:rPr>
                <w:rFonts w:ascii="Arial" w:hAnsi="Arial" w:cs="Arial"/>
                <w:sz w:val="18"/>
                <w:szCs w:val="18"/>
              </w:rPr>
              <w:t>3</w:t>
            </w:r>
            <w:r w:rsidRPr="000E4E04">
              <w:rPr>
                <w:rFonts w:ascii="Arial" w:hAnsi="Arial" w:cs="Arial"/>
                <w:sz w:val="18"/>
                <w:szCs w:val="18"/>
              </w:rPr>
              <w:t>/0</w:t>
            </w:r>
            <w:r>
              <w:rPr>
                <w:rFonts w:ascii="Arial" w:hAnsi="Arial" w:cs="Arial"/>
                <w:sz w:val="18"/>
                <w:szCs w:val="18"/>
              </w:rPr>
              <w:t>2</w:t>
            </w:r>
            <w:r w:rsidRPr="000E4E04">
              <w:rPr>
                <w:rFonts w:ascii="Arial" w:hAnsi="Arial" w:cs="Arial"/>
                <w:sz w:val="18"/>
                <w:szCs w:val="18"/>
              </w:rPr>
              <w:t>/1</w:t>
            </w:r>
            <w:r w:rsidR="00DC5FE8">
              <w:rPr>
                <w:rFonts w:ascii="Arial" w:hAnsi="Arial" w:cs="Arial"/>
                <w:sz w:val="18"/>
                <w:szCs w:val="18"/>
              </w:rPr>
              <w:t>7</w:t>
            </w:r>
          </w:p>
        </w:tc>
        <w:tc>
          <w:tcPr>
            <w:tcW w:w="0" w:type="auto"/>
            <w:shd w:val="clear" w:color="auto" w:fill="FFFFFF"/>
          </w:tcPr>
          <w:p w14:paraId="67A6BD8B" w14:textId="77777777" w:rsidR="00DD6AF9" w:rsidRPr="000E4E04" w:rsidRDefault="00B71C69" w:rsidP="00F80DE1">
            <w:pPr>
              <w:spacing w:after="0" w:line="240" w:lineRule="auto"/>
              <w:jc w:val="center"/>
              <w:rPr>
                <w:rFonts w:ascii="Arial" w:hAnsi="Arial" w:cs="Arial"/>
                <w:sz w:val="18"/>
                <w:szCs w:val="18"/>
              </w:rPr>
            </w:pPr>
            <w:r>
              <w:rPr>
                <w:rFonts w:ascii="Arial" w:hAnsi="Arial" w:cs="Arial"/>
                <w:sz w:val="18"/>
                <w:szCs w:val="18"/>
              </w:rPr>
              <w:t>Introduction to Psychology: Planning and conducting Psychological Research</w:t>
            </w:r>
          </w:p>
        </w:tc>
        <w:tc>
          <w:tcPr>
            <w:tcW w:w="0" w:type="auto"/>
            <w:shd w:val="clear" w:color="auto" w:fill="FFFFFF"/>
          </w:tcPr>
          <w:p w14:paraId="02C27696" w14:textId="77777777" w:rsidR="00DD6AF9" w:rsidRPr="000E4E04" w:rsidRDefault="00DD6AF9" w:rsidP="00C36E67">
            <w:pPr>
              <w:spacing w:after="0" w:line="360" w:lineRule="auto"/>
              <w:jc w:val="center"/>
              <w:rPr>
                <w:rFonts w:ascii="Arial" w:hAnsi="Arial" w:cs="Arial"/>
                <w:sz w:val="18"/>
                <w:szCs w:val="18"/>
              </w:rPr>
            </w:pPr>
          </w:p>
        </w:tc>
      </w:tr>
      <w:tr w:rsidR="00DD6AF9" w:rsidRPr="000E4E04" w14:paraId="22555866" w14:textId="77777777" w:rsidTr="00A641CC">
        <w:tc>
          <w:tcPr>
            <w:tcW w:w="0" w:type="auto"/>
            <w:shd w:val="clear" w:color="auto" w:fill="FFFFFF"/>
          </w:tcPr>
          <w:p w14:paraId="72C219CE" w14:textId="77777777" w:rsidR="00DD6AF9" w:rsidRPr="000E4E04" w:rsidRDefault="00DD6AF9" w:rsidP="00C36E67">
            <w:pPr>
              <w:spacing w:after="0" w:line="360" w:lineRule="auto"/>
              <w:jc w:val="center"/>
              <w:rPr>
                <w:rFonts w:ascii="Arial" w:hAnsi="Arial" w:cs="Arial"/>
                <w:sz w:val="18"/>
                <w:szCs w:val="18"/>
              </w:rPr>
            </w:pPr>
            <w:r w:rsidRPr="000E4E04">
              <w:rPr>
                <w:rFonts w:ascii="Arial" w:hAnsi="Arial" w:cs="Arial"/>
                <w:sz w:val="18"/>
                <w:szCs w:val="18"/>
              </w:rPr>
              <w:t>2</w:t>
            </w:r>
          </w:p>
        </w:tc>
        <w:tc>
          <w:tcPr>
            <w:tcW w:w="0" w:type="auto"/>
            <w:shd w:val="clear" w:color="auto" w:fill="FFFFFF"/>
          </w:tcPr>
          <w:p w14:paraId="1B64DBEA" w14:textId="63C3E6A0" w:rsidR="00DD6AF9" w:rsidRPr="000E4E04" w:rsidRDefault="00EC6CE7" w:rsidP="00B210D9">
            <w:pPr>
              <w:spacing w:after="0" w:line="360" w:lineRule="auto"/>
              <w:jc w:val="center"/>
              <w:rPr>
                <w:rFonts w:ascii="Arial" w:hAnsi="Arial" w:cs="Arial"/>
                <w:sz w:val="18"/>
                <w:szCs w:val="18"/>
              </w:rPr>
            </w:pPr>
            <w:r>
              <w:rPr>
                <w:rFonts w:ascii="Arial" w:hAnsi="Arial" w:cs="Arial"/>
                <w:sz w:val="18"/>
                <w:szCs w:val="18"/>
              </w:rPr>
              <w:t>06</w:t>
            </w:r>
            <w:r w:rsidR="00DD6AF9" w:rsidRPr="000E4E04">
              <w:rPr>
                <w:rFonts w:ascii="Arial" w:hAnsi="Arial" w:cs="Arial"/>
                <w:sz w:val="18"/>
                <w:szCs w:val="18"/>
              </w:rPr>
              <w:t>/02/1</w:t>
            </w:r>
            <w:r w:rsidR="00DC5FE8">
              <w:rPr>
                <w:rFonts w:ascii="Arial" w:hAnsi="Arial" w:cs="Arial"/>
                <w:sz w:val="18"/>
                <w:szCs w:val="18"/>
              </w:rPr>
              <w:t>7</w:t>
            </w:r>
            <w:r w:rsidR="00DD6AF9" w:rsidRPr="000E4E04">
              <w:rPr>
                <w:rFonts w:ascii="Arial" w:hAnsi="Arial" w:cs="Arial"/>
                <w:sz w:val="18"/>
                <w:szCs w:val="18"/>
              </w:rPr>
              <w:t xml:space="preserve"> </w:t>
            </w:r>
          </w:p>
        </w:tc>
        <w:tc>
          <w:tcPr>
            <w:tcW w:w="0" w:type="auto"/>
            <w:shd w:val="clear" w:color="auto" w:fill="FFFFFF"/>
          </w:tcPr>
          <w:p w14:paraId="07555F07" w14:textId="6838DCCF" w:rsidR="00DD6AF9" w:rsidRPr="000E4E04" w:rsidRDefault="00B71C69" w:rsidP="00F80DE1">
            <w:pPr>
              <w:spacing w:after="0" w:line="240" w:lineRule="auto"/>
              <w:jc w:val="center"/>
              <w:rPr>
                <w:rFonts w:ascii="Arial" w:hAnsi="Arial" w:cs="Arial"/>
                <w:sz w:val="18"/>
                <w:szCs w:val="18"/>
              </w:rPr>
            </w:pPr>
            <w:r>
              <w:rPr>
                <w:rFonts w:ascii="Arial" w:hAnsi="Arial" w:cs="Arial"/>
                <w:sz w:val="18"/>
                <w:szCs w:val="18"/>
              </w:rPr>
              <w:t xml:space="preserve">Self: Biological Influences/bases of behaviour. Function of the Brain. Structure of </w:t>
            </w:r>
            <w:r w:rsidR="00F80DE1">
              <w:rPr>
                <w:rFonts w:ascii="Arial" w:hAnsi="Arial" w:cs="Arial"/>
                <w:sz w:val="18"/>
                <w:szCs w:val="18"/>
              </w:rPr>
              <w:t>Neurons</w:t>
            </w:r>
            <w:r w:rsidR="00DD6AF9" w:rsidRPr="000E4E04">
              <w:rPr>
                <w:rFonts w:ascii="Arial" w:hAnsi="Arial" w:cs="Arial"/>
                <w:sz w:val="18"/>
                <w:szCs w:val="18"/>
              </w:rPr>
              <w:t xml:space="preserve"> </w:t>
            </w:r>
          </w:p>
        </w:tc>
        <w:tc>
          <w:tcPr>
            <w:tcW w:w="0" w:type="auto"/>
            <w:shd w:val="clear" w:color="auto" w:fill="FFFFFF"/>
          </w:tcPr>
          <w:p w14:paraId="712B39CD" w14:textId="77777777" w:rsidR="00DD6AF9" w:rsidRPr="000E4E04" w:rsidRDefault="00DD6AF9" w:rsidP="00C36E67">
            <w:pPr>
              <w:spacing w:after="0" w:line="360" w:lineRule="auto"/>
              <w:jc w:val="center"/>
              <w:rPr>
                <w:rFonts w:ascii="Arial" w:hAnsi="Arial" w:cs="Arial"/>
                <w:sz w:val="18"/>
                <w:szCs w:val="18"/>
              </w:rPr>
            </w:pPr>
          </w:p>
        </w:tc>
      </w:tr>
      <w:tr w:rsidR="00DD6AF9" w:rsidRPr="000E4E04" w14:paraId="10C2281C" w14:textId="77777777" w:rsidTr="00A641CC">
        <w:tc>
          <w:tcPr>
            <w:tcW w:w="0" w:type="auto"/>
            <w:shd w:val="clear" w:color="auto" w:fill="FFFFFF"/>
          </w:tcPr>
          <w:p w14:paraId="3F2CFC53" w14:textId="77777777" w:rsidR="00DD6AF9" w:rsidRPr="000E4E04" w:rsidRDefault="00DD6AF9" w:rsidP="00C36E67">
            <w:pPr>
              <w:spacing w:after="0" w:line="360" w:lineRule="auto"/>
              <w:jc w:val="center"/>
              <w:rPr>
                <w:rFonts w:ascii="Arial" w:hAnsi="Arial" w:cs="Arial"/>
                <w:sz w:val="18"/>
                <w:szCs w:val="18"/>
              </w:rPr>
            </w:pPr>
            <w:r w:rsidRPr="000E4E04">
              <w:rPr>
                <w:rFonts w:ascii="Arial" w:hAnsi="Arial" w:cs="Arial"/>
                <w:sz w:val="18"/>
                <w:szCs w:val="18"/>
              </w:rPr>
              <w:t>3</w:t>
            </w:r>
          </w:p>
        </w:tc>
        <w:tc>
          <w:tcPr>
            <w:tcW w:w="0" w:type="auto"/>
            <w:shd w:val="clear" w:color="auto" w:fill="FFFFFF"/>
          </w:tcPr>
          <w:p w14:paraId="3BD8C9A1" w14:textId="02256881" w:rsidR="00DD6AF9" w:rsidRPr="000E4E04" w:rsidRDefault="00DD6AF9" w:rsidP="00B210D9">
            <w:pPr>
              <w:spacing w:after="0" w:line="360" w:lineRule="auto"/>
              <w:jc w:val="center"/>
              <w:rPr>
                <w:rFonts w:ascii="Arial" w:hAnsi="Arial" w:cs="Arial"/>
                <w:sz w:val="18"/>
                <w:szCs w:val="18"/>
              </w:rPr>
            </w:pPr>
            <w:r w:rsidRPr="000E4E04">
              <w:rPr>
                <w:rFonts w:ascii="Arial" w:hAnsi="Arial" w:cs="Arial"/>
                <w:sz w:val="18"/>
                <w:szCs w:val="18"/>
              </w:rPr>
              <w:t>1</w:t>
            </w:r>
            <w:r w:rsidR="00EC6CE7">
              <w:rPr>
                <w:rFonts w:ascii="Arial" w:hAnsi="Arial" w:cs="Arial"/>
                <w:sz w:val="18"/>
                <w:szCs w:val="18"/>
              </w:rPr>
              <w:t>3</w:t>
            </w:r>
            <w:r w:rsidRPr="000E4E04">
              <w:rPr>
                <w:rFonts w:ascii="Arial" w:hAnsi="Arial" w:cs="Arial"/>
                <w:sz w:val="18"/>
                <w:szCs w:val="18"/>
              </w:rPr>
              <w:t>/02/1</w:t>
            </w:r>
            <w:r w:rsidR="00DC5FE8">
              <w:rPr>
                <w:rFonts w:ascii="Arial" w:hAnsi="Arial" w:cs="Arial"/>
                <w:sz w:val="18"/>
                <w:szCs w:val="18"/>
              </w:rPr>
              <w:t>7</w:t>
            </w:r>
            <w:r w:rsidRPr="000E4E04">
              <w:rPr>
                <w:rFonts w:ascii="Arial" w:hAnsi="Arial" w:cs="Arial"/>
                <w:sz w:val="18"/>
                <w:szCs w:val="18"/>
              </w:rPr>
              <w:t xml:space="preserve"> </w:t>
            </w:r>
          </w:p>
        </w:tc>
        <w:tc>
          <w:tcPr>
            <w:tcW w:w="0" w:type="auto"/>
            <w:shd w:val="clear" w:color="auto" w:fill="FFFFFF"/>
          </w:tcPr>
          <w:p w14:paraId="06BBF84A" w14:textId="414A6321" w:rsidR="001B6867" w:rsidRPr="000E4E04" w:rsidRDefault="00F80DE1" w:rsidP="00681F5E">
            <w:pPr>
              <w:spacing w:after="0" w:line="360" w:lineRule="auto"/>
              <w:jc w:val="center"/>
              <w:rPr>
                <w:rFonts w:ascii="Arial" w:hAnsi="Arial" w:cs="Arial"/>
                <w:sz w:val="18"/>
                <w:szCs w:val="18"/>
              </w:rPr>
            </w:pPr>
            <w:r>
              <w:rPr>
                <w:rFonts w:ascii="Arial" w:hAnsi="Arial" w:cs="Arial"/>
                <w:sz w:val="18"/>
                <w:szCs w:val="18"/>
              </w:rPr>
              <w:t>Methods for investigating brain function</w:t>
            </w:r>
            <w:r w:rsidR="00681F5E">
              <w:rPr>
                <w:rFonts w:ascii="Arial" w:hAnsi="Arial" w:cs="Arial"/>
                <w:sz w:val="18"/>
                <w:szCs w:val="18"/>
              </w:rPr>
              <w:t>/ Factors that affect behaviour, emotion and thought</w:t>
            </w:r>
          </w:p>
        </w:tc>
        <w:tc>
          <w:tcPr>
            <w:tcW w:w="0" w:type="auto"/>
            <w:shd w:val="clear" w:color="auto" w:fill="FFFFFF"/>
          </w:tcPr>
          <w:p w14:paraId="7430D757" w14:textId="77777777" w:rsidR="00DD6AF9" w:rsidRPr="000E4E04" w:rsidRDefault="00DD6AF9" w:rsidP="00C36E67">
            <w:pPr>
              <w:spacing w:after="0" w:line="360" w:lineRule="auto"/>
              <w:jc w:val="center"/>
              <w:rPr>
                <w:rFonts w:ascii="Arial" w:hAnsi="Arial" w:cs="Arial"/>
                <w:sz w:val="18"/>
                <w:szCs w:val="18"/>
              </w:rPr>
            </w:pPr>
          </w:p>
        </w:tc>
      </w:tr>
      <w:tr w:rsidR="00DD6AF9" w:rsidRPr="000E4E04" w14:paraId="000663E6" w14:textId="77777777" w:rsidTr="00A641CC">
        <w:tc>
          <w:tcPr>
            <w:tcW w:w="0" w:type="auto"/>
            <w:shd w:val="clear" w:color="auto" w:fill="FFFFFF"/>
          </w:tcPr>
          <w:p w14:paraId="03896542" w14:textId="77777777" w:rsidR="00DD6AF9" w:rsidRPr="000E4E04" w:rsidRDefault="00DD6AF9" w:rsidP="00C36E67">
            <w:pPr>
              <w:spacing w:after="0" w:line="360" w:lineRule="auto"/>
              <w:jc w:val="center"/>
              <w:rPr>
                <w:rFonts w:ascii="Arial" w:hAnsi="Arial" w:cs="Arial"/>
                <w:sz w:val="18"/>
                <w:szCs w:val="18"/>
              </w:rPr>
            </w:pPr>
            <w:r w:rsidRPr="000E4E04">
              <w:rPr>
                <w:rFonts w:ascii="Arial" w:hAnsi="Arial" w:cs="Arial"/>
                <w:sz w:val="18"/>
                <w:szCs w:val="18"/>
              </w:rPr>
              <w:t>4</w:t>
            </w:r>
          </w:p>
        </w:tc>
        <w:tc>
          <w:tcPr>
            <w:tcW w:w="0" w:type="auto"/>
            <w:shd w:val="clear" w:color="auto" w:fill="FFFFFF"/>
          </w:tcPr>
          <w:p w14:paraId="48FE5976" w14:textId="0A6F28C5" w:rsidR="00DD6AF9" w:rsidRPr="000E4E04" w:rsidRDefault="00EC6CE7" w:rsidP="00B210D9">
            <w:pPr>
              <w:spacing w:after="0" w:line="360" w:lineRule="auto"/>
              <w:jc w:val="center"/>
              <w:rPr>
                <w:rFonts w:ascii="Arial" w:hAnsi="Arial" w:cs="Arial"/>
                <w:sz w:val="18"/>
                <w:szCs w:val="18"/>
              </w:rPr>
            </w:pPr>
            <w:r>
              <w:rPr>
                <w:rFonts w:ascii="Arial" w:hAnsi="Arial" w:cs="Arial"/>
                <w:sz w:val="18"/>
                <w:szCs w:val="18"/>
              </w:rPr>
              <w:t>20</w:t>
            </w:r>
            <w:r w:rsidR="00DD6AF9" w:rsidRPr="000E4E04">
              <w:rPr>
                <w:rFonts w:ascii="Arial" w:hAnsi="Arial" w:cs="Arial"/>
                <w:sz w:val="18"/>
                <w:szCs w:val="18"/>
              </w:rPr>
              <w:t>/02/1</w:t>
            </w:r>
            <w:r w:rsidR="00DC5FE8">
              <w:rPr>
                <w:rFonts w:ascii="Arial" w:hAnsi="Arial" w:cs="Arial"/>
                <w:sz w:val="18"/>
                <w:szCs w:val="18"/>
              </w:rPr>
              <w:t>7</w:t>
            </w:r>
            <w:r w:rsidR="00DD6AF9" w:rsidRPr="000E4E04">
              <w:rPr>
                <w:rFonts w:ascii="Arial" w:hAnsi="Arial" w:cs="Arial"/>
                <w:sz w:val="18"/>
                <w:szCs w:val="18"/>
              </w:rPr>
              <w:t xml:space="preserve"> </w:t>
            </w:r>
          </w:p>
        </w:tc>
        <w:tc>
          <w:tcPr>
            <w:tcW w:w="0" w:type="auto"/>
            <w:shd w:val="clear" w:color="auto" w:fill="FFFFFF"/>
          </w:tcPr>
          <w:p w14:paraId="60BADE74" w14:textId="6D03AE80" w:rsidR="00DD6AF9" w:rsidRPr="000E4E04" w:rsidRDefault="00681F5E" w:rsidP="00F80DE1">
            <w:pPr>
              <w:spacing w:after="0" w:line="240" w:lineRule="auto"/>
              <w:jc w:val="center"/>
              <w:rPr>
                <w:rFonts w:ascii="Arial" w:hAnsi="Arial" w:cs="Arial"/>
                <w:sz w:val="18"/>
                <w:szCs w:val="18"/>
              </w:rPr>
            </w:pPr>
            <w:r>
              <w:rPr>
                <w:rFonts w:ascii="Arial" w:hAnsi="Arial" w:cs="Arial"/>
                <w:sz w:val="18"/>
                <w:szCs w:val="18"/>
              </w:rPr>
              <w:t>Research methods: Conducting Psychological research</w:t>
            </w:r>
          </w:p>
        </w:tc>
        <w:tc>
          <w:tcPr>
            <w:tcW w:w="0" w:type="auto"/>
            <w:shd w:val="clear" w:color="auto" w:fill="FFFFFF"/>
          </w:tcPr>
          <w:p w14:paraId="30531627" w14:textId="77777777" w:rsidR="00DD6AF9" w:rsidRDefault="00F80DE1" w:rsidP="00F80DE1">
            <w:pPr>
              <w:spacing w:after="0" w:line="240" w:lineRule="auto"/>
              <w:jc w:val="center"/>
              <w:rPr>
                <w:rFonts w:ascii="Arial" w:hAnsi="Arial" w:cs="Arial"/>
                <w:sz w:val="18"/>
                <w:szCs w:val="18"/>
              </w:rPr>
            </w:pPr>
            <w:r>
              <w:rPr>
                <w:rFonts w:ascii="Arial" w:hAnsi="Arial" w:cs="Arial"/>
                <w:sz w:val="18"/>
                <w:szCs w:val="18"/>
              </w:rPr>
              <w:t>Task 1: Response Topic Test</w:t>
            </w:r>
          </w:p>
          <w:p w14:paraId="7BF4F921" w14:textId="7E859C99" w:rsidR="001B6867" w:rsidRPr="000E4E04" w:rsidRDefault="001B6867" w:rsidP="00F80DE1">
            <w:pPr>
              <w:spacing w:after="0" w:line="240" w:lineRule="auto"/>
              <w:jc w:val="center"/>
              <w:rPr>
                <w:rFonts w:ascii="Arial" w:hAnsi="Arial" w:cs="Arial"/>
                <w:sz w:val="18"/>
                <w:szCs w:val="18"/>
              </w:rPr>
            </w:pPr>
            <w:r>
              <w:rPr>
                <w:rFonts w:ascii="Arial" w:hAnsi="Arial" w:cs="Arial"/>
                <w:sz w:val="18"/>
                <w:szCs w:val="18"/>
              </w:rPr>
              <w:t>15%</w:t>
            </w:r>
          </w:p>
        </w:tc>
      </w:tr>
      <w:tr w:rsidR="00DD6AF9" w:rsidRPr="000E4E04" w14:paraId="420DB36D" w14:textId="77777777" w:rsidTr="00A641CC">
        <w:tc>
          <w:tcPr>
            <w:tcW w:w="0" w:type="auto"/>
            <w:shd w:val="clear" w:color="auto" w:fill="FFFFFF"/>
          </w:tcPr>
          <w:p w14:paraId="10331A3E" w14:textId="77777777" w:rsidR="00DD6AF9" w:rsidRPr="000E4E04" w:rsidRDefault="00DD6AF9" w:rsidP="00C36E67">
            <w:pPr>
              <w:spacing w:after="0" w:line="360" w:lineRule="auto"/>
              <w:jc w:val="center"/>
              <w:rPr>
                <w:rFonts w:ascii="Arial" w:hAnsi="Arial" w:cs="Arial"/>
                <w:sz w:val="18"/>
                <w:szCs w:val="18"/>
              </w:rPr>
            </w:pPr>
            <w:r w:rsidRPr="000E4E04">
              <w:rPr>
                <w:rFonts w:ascii="Arial" w:hAnsi="Arial" w:cs="Arial"/>
                <w:sz w:val="18"/>
                <w:szCs w:val="18"/>
              </w:rPr>
              <w:t>5</w:t>
            </w:r>
          </w:p>
        </w:tc>
        <w:tc>
          <w:tcPr>
            <w:tcW w:w="0" w:type="auto"/>
            <w:shd w:val="clear" w:color="auto" w:fill="FFFFFF"/>
          </w:tcPr>
          <w:p w14:paraId="13826C08" w14:textId="1C1FA06D" w:rsidR="00DD6AF9" w:rsidRPr="000E4E04" w:rsidRDefault="00EC6CE7" w:rsidP="00B210D9">
            <w:pPr>
              <w:spacing w:after="0" w:line="360" w:lineRule="auto"/>
              <w:jc w:val="center"/>
              <w:rPr>
                <w:rFonts w:ascii="Arial" w:hAnsi="Arial" w:cs="Arial"/>
                <w:sz w:val="18"/>
                <w:szCs w:val="18"/>
              </w:rPr>
            </w:pPr>
            <w:r>
              <w:rPr>
                <w:rFonts w:ascii="Arial" w:hAnsi="Arial" w:cs="Arial"/>
                <w:sz w:val="18"/>
                <w:szCs w:val="18"/>
              </w:rPr>
              <w:t>27</w:t>
            </w:r>
            <w:r w:rsidR="00FE0B7A">
              <w:rPr>
                <w:rFonts w:ascii="Arial" w:hAnsi="Arial" w:cs="Arial"/>
                <w:sz w:val="18"/>
                <w:szCs w:val="18"/>
              </w:rPr>
              <w:t>/02</w:t>
            </w:r>
            <w:r w:rsidR="00DD6AF9" w:rsidRPr="000E4E04">
              <w:rPr>
                <w:rFonts w:ascii="Arial" w:hAnsi="Arial" w:cs="Arial"/>
                <w:sz w:val="18"/>
                <w:szCs w:val="18"/>
              </w:rPr>
              <w:t>/1</w:t>
            </w:r>
            <w:r w:rsidR="00DC5FE8">
              <w:rPr>
                <w:rFonts w:ascii="Arial" w:hAnsi="Arial" w:cs="Arial"/>
                <w:sz w:val="18"/>
                <w:szCs w:val="18"/>
              </w:rPr>
              <w:t>7</w:t>
            </w:r>
            <w:r w:rsidR="00DD6AF9" w:rsidRPr="000E4E04">
              <w:rPr>
                <w:rFonts w:ascii="Arial" w:hAnsi="Arial" w:cs="Arial"/>
                <w:sz w:val="18"/>
                <w:szCs w:val="18"/>
              </w:rPr>
              <w:t xml:space="preserve"> </w:t>
            </w:r>
          </w:p>
        </w:tc>
        <w:tc>
          <w:tcPr>
            <w:tcW w:w="0" w:type="auto"/>
            <w:shd w:val="clear" w:color="auto" w:fill="FFFFFF"/>
          </w:tcPr>
          <w:p w14:paraId="0D77362F" w14:textId="77697B1E" w:rsidR="00DD6AF9" w:rsidRPr="000E4E04" w:rsidRDefault="00681F5E" w:rsidP="00C36E67">
            <w:pPr>
              <w:spacing w:after="0" w:line="360" w:lineRule="auto"/>
              <w:jc w:val="center"/>
              <w:rPr>
                <w:rFonts w:ascii="Arial" w:hAnsi="Arial" w:cs="Arial"/>
                <w:sz w:val="18"/>
                <w:szCs w:val="18"/>
              </w:rPr>
            </w:pPr>
            <w:r>
              <w:rPr>
                <w:rFonts w:ascii="Arial" w:hAnsi="Arial" w:cs="Arial"/>
                <w:sz w:val="18"/>
                <w:szCs w:val="18"/>
              </w:rPr>
              <w:t>Research Methods Presentation Activity</w:t>
            </w:r>
          </w:p>
        </w:tc>
        <w:tc>
          <w:tcPr>
            <w:tcW w:w="0" w:type="auto"/>
            <w:shd w:val="clear" w:color="auto" w:fill="FFFFFF"/>
          </w:tcPr>
          <w:p w14:paraId="3166711A" w14:textId="77777777" w:rsidR="00DD6AF9" w:rsidRPr="000E4E04" w:rsidRDefault="00DD6AF9" w:rsidP="00C36E67">
            <w:pPr>
              <w:spacing w:after="0" w:line="360" w:lineRule="auto"/>
              <w:jc w:val="center"/>
              <w:rPr>
                <w:rFonts w:ascii="Arial" w:hAnsi="Arial" w:cs="Arial"/>
                <w:sz w:val="18"/>
                <w:szCs w:val="18"/>
              </w:rPr>
            </w:pPr>
          </w:p>
        </w:tc>
      </w:tr>
      <w:tr w:rsidR="00DD6AF9" w:rsidRPr="000E4E04" w14:paraId="349846AF" w14:textId="77777777" w:rsidTr="00A641CC">
        <w:tc>
          <w:tcPr>
            <w:tcW w:w="0" w:type="auto"/>
            <w:shd w:val="clear" w:color="auto" w:fill="FFFFFF"/>
          </w:tcPr>
          <w:p w14:paraId="22A94114" w14:textId="77777777" w:rsidR="00DD6AF9" w:rsidRPr="000E4E04" w:rsidRDefault="00DD6AF9" w:rsidP="00C36E67">
            <w:pPr>
              <w:spacing w:after="0" w:line="360" w:lineRule="auto"/>
              <w:jc w:val="center"/>
              <w:rPr>
                <w:rFonts w:ascii="Arial" w:hAnsi="Arial" w:cs="Arial"/>
                <w:sz w:val="18"/>
                <w:szCs w:val="18"/>
              </w:rPr>
            </w:pPr>
            <w:r w:rsidRPr="000E4E04">
              <w:rPr>
                <w:rFonts w:ascii="Arial" w:hAnsi="Arial" w:cs="Arial"/>
                <w:sz w:val="18"/>
                <w:szCs w:val="18"/>
              </w:rPr>
              <w:t>6</w:t>
            </w:r>
          </w:p>
        </w:tc>
        <w:tc>
          <w:tcPr>
            <w:tcW w:w="0" w:type="auto"/>
            <w:shd w:val="clear" w:color="auto" w:fill="FFFFFF"/>
          </w:tcPr>
          <w:p w14:paraId="523265FF" w14:textId="3B8B7337" w:rsidR="00DD6AF9" w:rsidRPr="000E4E04" w:rsidRDefault="00EC6CE7" w:rsidP="00B210D9">
            <w:pPr>
              <w:spacing w:after="0" w:line="360" w:lineRule="auto"/>
              <w:jc w:val="center"/>
              <w:rPr>
                <w:rFonts w:ascii="Arial" w:hAnsi="Arial" w:cs="Arial"/>
                <w:sz w:val="18"/>
                <w:szCs w:val="18"/>
              </w:rPr>
            </w:pPr>
            <w:r>
              <w:rPr>
                <w:rFonts w:ascii="Arial" w:hAnsi="Arial" w:cs="Arial"/>
                <w:sz w:val="18"/>
                <w:szCs w:val="18"/>
              </w:rPr>
              <w:t>06</w:t>
            </w:r>
            <w:r w:rsidR="00DD6AF9" w:rsidRPr="000E4E04">
              <w:rPr>
                <w:rFonts w:ascii="Arial" w:hAnsi="Arial" w:cs="Arial"/>
                <w:sz w:val="18"/>
                <w:szCs w:val="18"/>
              </w:rPr>
              <w:t>/03/1</w:t>
            </w:r>
            <w:r w:rsidR="00DC5FE8">
              <w:rPr>
                <w:rFonts w:ascii="Arial" w:hAnsi="Arial" w:cs="Arial"/>
                <w:sz w:val="18"/>
                <w:szCs w:val="18"/>
              </w:rPr>
              <w:t>7</w:t>
            </w:r>
          </w:p>
        </w:tc>
        <w:tc>
          <w:tcPr>
            <w:tcW w:w="0" w:type="auto"/>
            <w:shd w:val="clear" w:color="auto" w:fill="FFFFFF"/>
          </w:tcPr>
          <w:p w14:paraId="727FB748" w14:textId="24A51AD9" w:rsidR="00DD6AF9" w:rsidRPr="000E4E04" w:rsidRDefault="00681F5E" w:rsidP="00C36E67">
            <w:pPr>
              <w:spacing w:after="0" w:line="360" w:lineRule="auto"/>
              <w:jc w:val="center"/>
              <w:rPr>
                <w:rFonts w:ascii="Arial" w:hAnsi="Arial" w:cs="Arial"/>
                <w:sz w:val="18"/>
                <w:szCs w:val="18"/>
              </w:rPr>
            </w:pPr>
            <w:r>
              <w:rPr>
                <w:rFonts w:ascii="Arial" w:hAnsi="Arial" w:cs="Arial"/>
                <w:sz w:val="18"/>
                <w:szCs w:val="18"/>
              </w:rPr>
              <w:t>How to write Lab reports/In class investigation task</w:t>
            </w:r>
          </w:p>
        </w:tc>
        <w:tc>
          <w:tcPr>
            <w:tcW w:w="0" w:type="auto"/>
            <w:shd w:val="clear" w:color="auto" w:fill="FFFFFF"/>
          </w:tcPr>
          <w:p w14:paraId="66D58FE4" w14:textId="4D55F0AD" w:rsidR="00DD6AF9" w:rsidRDefault="0085794E" w:rsidP="00C36E67">
            <w:pPr>
              <w:spacing w:after="0" w:line="360" w:lineRule="auto"/>
              <w:jc w:val="center"/>
              <w:rPr>
                <w:rFonts w:ascii="Arial" w:hAnsi="Arial" w:cs="Arial"/>
                <w:sz w:val="18"/>
                <w:szCs w:val="18"/>
              </w:rPr>
            </w:pPr>
            <w:r>
              <w:rPr>
                <w:rFonts w:ascii="Arial" w:hAnsi="Arial" w:cs="Arial"/>
                <w:sz w:val="18"/>
                <w:szCs w:val="18"/>
              </w:rPr>
              <w:t>Task 2</w:t>
            </w:r>
            <w:r w:rsidR="001B6867">
              <w:rPr>
                <w:rFonts w:ascii="Arial" w:hAnsi="Arial" w:cs="Arial"/>
                <w:sz w:val="18"/>
                <w:szCs w:val="18"/>
              </w:rPr>
              <w:t>: Investigation</w:t>
            </w:r>
          </w:p>
          <w:p w14:paraId="28A74895" w14:textId="29FE16D7" w:rsidR="001B6867" w:rsidRPr="000E4E04" w:rsidRDefault="001B6867" w:rsidP="00C36E67">
            <w:pPr>
              <w:spacing w:after="0" w:line="360" w:lineRule="auto"/>
              <w:jc w:val="center"/>
              <w:rPr>
                <w:rFonts w:ascii="Arial" w:hAnsi="Arial" w:cs="Arial"/>
                <w:sz w:val="18"/>
                <w:szCs w:val="18"/>
              </w:rPr>
            </w:pPr>
            <w:r>
              <w:rPr>
                <w:rFonts w:ascii="Arial" w:hAnsi="Arial" w:cs="Arial"/>
                <w:sz w:val="18"/>
                <w:szCs w:val="18"/>
              </w:rPr>
              <w:t>20%</w:t>
            </w:r>
          </w:p>
        </w:tc>
      </w:tr>
      <w:tr w:rsidR="00DD6AF9" w:rsidRPr="000E4E04" w14:paraId="22985AB0" w14:textId="77777777" w:rsidTr="00A641CC">
        <w:tc>
          <w:tcPr>
            <w:tcW w:w="0" w:type="auto"/>
            <w:shd w:val="clear" w:color="auto" w:fill="FFFFFF"/>
          </w:tcPr>
          <w:p w14:paraId="50DC7726" w14:textId="77777777" w:rsidR="00DD6AF9" w:rsidRPr="000E4E04" w:rsidRDefault="00DD6AF9" w:rsidP="00C36E67">
            <w:pPr>
              <w:spacing w:after="0" w:line="360" w:lineRule="auto"/>
              <w:jc w:val="center"/>
              <w:rPr>
                <w:rFonts w:ascii="Arial" w:hAnsi="Arial" w:cs="Arial"/>
                <w:sz w:val="18"/>
                <w:szCs w:val="18"/>
              </w:rPr>
            </w:pPr>
            <w:r w:rsidRPr="000E4E04">
              <w:rPr>
                <w:rFonts w:ascii="Arial" w:hAnsi="Arial" w:cs="Arial"/>
                <w:sz w:val="18"/>
                <w:szCs w:val="18"/>
              </w:rPr>
              <w:t>7</w:t>
            </w:r>
          </w:p>
        </w:tc>
        <w:tc>
          <w:tcPr>
            <w:tcW w:w="0" w:type="auto"/>
            <w:shd w:val="clear" w:color="auto" w:fill="FFFFFF"/>
          </w:tcPr>
          <w:p w14:paraId="34D3C2E6" w14:textId="2BB689F6" w:rsidR="00DD6AF9" w:rsidRPr="000E4E04" w:rsidRDefault="00EC6CE7" w:rsidP="00B210D9">
            <w:pPr>
              <w:spacing w:after="0" w:line="360" w:lineRule="auto"/>
              <w:jc w:val="center"/>
              <w:rPr>
                <w:rFonts w:ascii="Arial" w:hAnsi="Arial" w:cs="Arial"/>
                <w:sz w:val="18"/>
                <w:szCs w:val="18"/>
              </w:rPr>
            </w:pPr>
            <w:r>
              <w:rPr>
                <w:rFonts w:ascii="Arial" w:hAnsi="Arial" w:cs="Arial"/>
                <w:sz w:val="18"/>
                <w:szCs w:val="18"/>
              </w:rPr>
              <w:t>13</w:t>
            </w:r>
            <w:r w:rsidR="00DD6AF9" w:rsidRPr="000E4E04">
              <w:rPr>
                <w:rFonts w:ascii="Arial" w:hAnsi="Arial" w:cs="Arial"/>
                <w:sz w:val="18"/>
                <w:szCs w:val="18"/>
              </w:rPr>
              <w:t>/03/1</w:t>
            </w:r>
            <w:r w:rsidR="00DC5FE8">
              <w:rPr>
                <w:rFonts w:ascii="Arial" w:hAnsi="Arial" w:cs="Arial"/>
                <w:sz w:val="18"/>
                <w:szCs w:val="18"/>
              </w:rPr>
              <w:t>7</w:t>
            </w:r>
            <w:r w:rsidR="00DD6AF9" w:rsidRPr="000E4E04">
              <w:rPr>
                <w:rFonts w:ascii="Arial" w:hAnsi="Arial" w:cs="Arial"/>
                <w:sz w:val="18"/>
                <w:szCs w:val="18"/>
              </w:rPr>
              <w:t xml:space="preserve"> </w:t>
            </w:r>
          </w:p>
        </w:tc>
        <w:tc>
          <w:tcPr>
            <w:tcW w:w="0" w:type="auto"/>
            <w:shd w:val="clear" w:color="auto" w:fill="FFFFFF"/>
          </w:tcPr>
          <w:p w14:paraId="3AE8C015" w14:textId="491EC07C" w:rsidR="00DD6AF9" w:rsidRPr="000E4E04" w:rsidRDefault="00F80DE1" w:rsidP="00C36E67">
            <w:pPr>
              <w:spacing w:after="0" w:line="360" w:lineRule="auto"/>
              <w:jc w:val="center"/>
              <w:rPr>
                <w:rFonts w:ascii="Arial" w:hAnsi="Arial" w:cs="Arial"/>
                <w:sz w:val="18"/>
                <w:szCs w:val="18"/>
              </w:rPr>
            </w:pPr>
            <w:r>
              <w:rPr>
                <w:rFonts w:ascii="Arial" w:hAnsi="Arial" w:cs="Arial"/>
                <w:sz w:val="18"/>
                <w:szCs w:val="18"/>
              </w:rPr>
              <w:t>Self: Cognition &amp; Theories of Intelligence</w:t>
            </w:r>
            <w:r w:rsidR="00681F5E">
              <w:rPr>
                <w:rFonts w:ascii="Arial" w:hAnsi="Arial" w:cs="Arial"/>
                <w:sz w:val="18"/>
                <w:szCs w:val="18"/>
              </w:rPr>
              <w:t>. Multiple intelligences and Intelligence Testing</w:t>
            </w:r>
          </w:p>
        </w:tc>
        <w:tc>
          <w:tcPr>
            <w:tcW w:w="0" w:type="auto"/>
            <w:shd w:val="clear" w:color="auto" w:fill="FFFFFF"/>
          </w:tcPr>
          <w:p w14:paraId="0E1DA6E5" w14:textId="195309E9" w:rsidR="00DD6AF9" w:rsidRPr="000E4E04" w:rsidRDefault="00DD6AF9" w:rsidP="008A757D">
            <w:pPr>
              <w:spacing w:after="0" w:line="360" w:lineRule="auto"/>
              <w:jc w:val="center"/>
              <w:rPr>
                <w:rFonts w:ascii="Arial" w:hAnsi="Arial" w:cs="Arial"/>
                <w:sz w:val="18"/>
                <w:szCs w:val="18"/>
              </w:rPr>
            </w:pPr>
          </w:p>
        </w:tc>
      </w:tr>
      <w:tr w:rsidR="00DD6AF9" w:rsidRPr="000E4E04" w14:paraId="1F0E084E" w14:textId="77777777" w:rsidTr="00A641CC">
        <w:tc>
          <w:tcPr>
            <w:tcW w:w="0" w:type="auto"/>
            <w:shd w:val="clear" w:color="auto" w:fill="FFFFFF"/>
          </w:tcPr>
          <w:p w14:paraId="49DBCDF4" w14:textId="77777777" w:rsidR="00DD6AF9" w:rsidRPr="000E4E04" w:rsidRDefault="00DD6AF9" w:rsidP="00C36E67">
            <w:pPr>
              <w:spacing w:after="0" w:line="360" w:lineRule="auto"/>
              <w:jc w:val="center"/>
              <w:rPr>
                <w:rFonts w:ascii="Arial" w:hAnsi="Arial" w:cs="Arial"/>
                <w:sz w:val="18"/>
                <w:szCs w:val="18"/>
              </w:rPr>
            </w:pPr>
            <w:r w:rsidRPr="000E4E04">
              <w:rPr>
                <w:rFonts w:ascii="Arial" w:hAnsi="Arial" w:cs="Arial"/>
                <w:sz w:val="18"/>
                <w:szCs w:val="18"/>
              </w:rPr>
              <w:t>8</w:t>
            </w:r>
          </w:p>
        </w:tc>
        <w:tc>
          <w:tcPr>
            <w:tcW w:w="0" w:type="auto"/>
            <w:shd w:val="clear" w:color="auto" w:fill="FFFFFF"/>
          </w:tcPr>
          <w:p w14:paraId="1078F671" w14:textId="294374BF" w:rsidR="00DD6AF9" w:rsidRPr="000E4E04" w:rsidRDefault="00DD6AF9" w:rsidP="00B210D9">
            <w:pPr>
              <w:spacing w:after="0" w:line="360" w:lineRule="auto"/>
              <w:jc w:val="center"/>
              <w:rPr>
                <w:rFonts w:ascii="Arial" w:hAnsi="Arial" w:cs="Arial"/>
                <w:sz w:val="18"/>
                <w:szCs w:val="18"/>
              </w:rPr>
            </w:pPr>
            <w:r>
              <w:rPr>
                <w:rFonts w:ascii="Arial" w:hAnsi="Arial" w:cs="Arial"/>
                <w:sz w:val="18"/>
                <w:szCs w:val="18"/>
              </w:rPr>
              <w:t>2</w:t>
            </w:r>
            <w:r w:rsidR="00EC6CE7">
              <w:rPr>
                <w:rFonts w:ascii="Arial" w:hAnsi="Arial" w:cs="Arial"/>
                <w:sz w:val="18"/>
                <w:szCs w:val="18"/>
              </w:rPr>
              <w:t>0</w:t>
            </w:r>
            <w:r w:rsidRPr="000E4E04">
              <w:rPr>
                <w:rFonts w:ascii="Arial" w:hAnsi="Arial" w:cs="Arial"/>
                <w:sz w:val="18"/>
                <w:szCs w:val="18"/>
              </w:rPr>
              <w:t>/03/1</w:t>
            </w:r>
            <w:r w:rsidR="00DC5FE8">
              <w:rPr>
                <w:rFonts w:ascii="Arial" w:hAnsi="Arial" w:cs="Arial"/>
                <w:sz w:val="18"/>
                <w:szCs w:val="18"/>
              </w:rPr>
              <w:t>7</w:t>
            </w:r>
          </w:p>
        </w:tc>
        <w:tc>
          <w:tcPr>
            <w:tcW w:w="0" w:type="auto"/>
            <w:shd w:val="clear" w:color="auto" w:fill="FFFFFF"/>
          </w:tcPr>
          <w:p w14:paraId="0B92F6A4" w14:textId="62C622FC" w:rsidR="00DD6AF9" w:rsidRPr="000E4E04" w:rsidRDefault="00681F5E" w:rsidP="00C36E67">
            <w:pPr>
              <w:spacing w:after="0" w:line="360" w:lineRule="auto"/>
              <w:jc w:val="center"/>
              <w:rPr>
                <w:rFonts w:ascii="Arial" w:hAnsi="Arial" w:cs="Arial"/>
                <w:sz w:val="18"/>
                <w:szCs w:val="18"/>
              </w:rPr>
            </w:pPr>
            <w:r>
              <w:rPr>
                <w:rFonts w:ascii="Arial" w:hAnsi="Arial" w:cs="Arial"/>
                <w:sz w:val="18"/>
                <w:szCs w:val="18"/>
              </w:rPr>
              <w:t>Sensation, perception &amp; cognition.</w:t>
            </w:r>
          </w:p>
        </w:tc>
        <w:tc>
          <w:tcPr>
            <w:tcW w:w="0" w:type="auto"/>
            <w:shd w:val="clear" w:color="auto" w:fill="FFFFFF"/>
          </w:tcPr>
          <w:p w14:paraId="200C9DCA" w14:textId="77777777" w:rsidR="00DD6AF9" w:rsidRPr="000E4E04" w:rsidRDefault="00DD6AF9" w:rsidP="00C36E67">
            <w:pPr>
              <w:spacing w:after="0" w:line="360" w:lineRule="auto"/>
              <w:jc w:val="center"/>
              <w:rPr>
                <w:rFonts w:ascii="Arial" w:hAnsi="Arial" w:cs="Arial"/>
                <w:sz w:val="18"/>
                <w:szCs w:val="18"/>
              </w:rPr>
            </w:pPr>
          </w:p>
        </w:tc>
      </w:tr>
      <w:tr w:rsidR="00FE0B7A" w:rsidRPr="000E4E04" w14:paraId="46DA2185" w14:textId="77777777" w:rsidTr="00A641CC">
        <w:trPr>
          <w:trHeight w:val="435"/>
        </w:trPr>
        <w:tc>
          <w:tcPr>
            <w:tcW w:w="0" w:type="auto"/>
            <w:tcBorders>
              <w:bottom w:val="single" w:sz="4" w:space="0" w:color="auto"/>
            </w:tcBorders>
            <w:shd w:val="clear" w:color="auto" w:fill="FFFFFF"/>
          </w:tcPr>
          <w:p w14:paraId="51C5D6F3" w14:textId="77777777" w:rsidR="00FE0B7A" w:rsidRDefault="00FE0B7A" w:rsidP="0010038D">
            <w:pPr>
              <w:spacing w:after="0" w:line="360" w:lineRule="auto"/>
              <w:jc w:val="center"/>
              <w:rPr>
                <w:rFonts w:ascii="Arial" w:hAnsi="Arial" w:cs="Arial"/>
                <w:sz w:val="18"/>
                <w:szCs w:val="18"/>
              </w:rPr>
            </w:pPr>
            <w:r w:rsidRPr="000E4E04">
              <w:rPr>
                <w:rFonts w:ascii="Arial" w:hAnsi="Arial" w:cs="Arial"/>
                <w:sz w:val="18"/>
                <w:szCs w:val="18"/>
              </w:rPr>
              <w:t>9</w:t>
            </w:r>
          </w:p>
          <w:p w14:paraId="2DD401F8" w14:textId="77777777" w:rsidR="00FE0B7A" w:rsidRDefault="00FE0B7A" w:rsidP="0010038D">
            <w:pPr>
              <w:spacing w:after="0" w:line="360" w:lineRule="auto"/>
              <w:jc w:val="center"/>
              <w:rPr>
                <w:rFonts w:ascii="Arial" w:hAnsi="Arial" w:cs="Arial"/>
                <w:sz w:val="18"/>
                <w:szCs w:val="18"/>
              </w:rPr>
            </w:pPr>
          </w:p>
          <w:p w14:paraId="78615B78" w14:textId="24AF88A6" w:rsidR="00FE0B7A" w:rsidRPr="000E4E04" w:rsidRDefault="00FE0B7A" w:rsidP="00FE0B7A">
            <w:pPr>
              <w:spacing w:after="0" w:line="360" w:lineRule="auto"/>
              <w:rPr>
                <w:rFonts w:ascii="Arial" w:hAnsi="Arial" w:cs="Arial"/>
                <w:sz w:val="18"/>
                <w:szCs w:val="18"/>
              </w:rPr>
            </w:pPr>
            <w:r>
              <w:rPr>
                <w:rFonts w:ascii="Arial" w:hAnsi="Arial" w:cs="Arial"/>
                <w:sz w:val="18"/>
                <w:szCs w:val="18"/>
              </w:rPr>
              <w:t>10</w:t>
            </w:r>
          </w:p>
        </w:tc>
        <w:tc>
          <w:tcPr>
            <w:tcW w:w="0" w:type="auto"/>
            <w:tcBorders>
              <w:bottom w:val="single" w:sz="4" w:space="0" w:color="auto"/>
            </w:tcBorders>
            <w:shd w:val="clear" w:color="auto" w:fill="FFFFFF"/>
          </w:tcPr>
          <w:p w14:paraId="2CB22606" w14:textId="46142D5D" w:rsidR="00FE0B7A" w:rsidRDefault="00EC6CE7" w:rsidP="00B210D9">
            <w:pPr>
              <w:spacing w:after="0" w:line="360" w:lineRule="auto"/>
              <w:jc w:val="center"/>
              <w:rPr>
                <w:rFonts w:ascii="Arial" w:hAnsi="Arial" w:cs="Arial"/>
                <w:sz w:val="18"/>
                <w:szCs w:val="18"/>
              </w:rPr>
            </w:pPr>
            <w:r>
              <w:rPr>
                <w:rFonts w:ascii="Arial" w:hAnsi="Arial" w:cs="Arial"/>
                <w:sz w:val="18"/>
                <w:szCs w:val="18"/>
              </w:rPr>
              <w:t>27</w:t>
            </w:r>
            <w:r w:rsidR="00FE0B7A" w:rsidRPr="000E4E04">
              <w:rPr>
                <w:rFonts w:ascii="Arial" w:hAnsi="Arial" w:cs="Arial"/>
                <w:sz w:val="18"/>
                <w:szCs w:val="18"/>
              </w:rPr>
              <w:t>/0</w:t>
            </w:r>
            <w:r w:rsidR="00FE0B7A">
              <w:rPr>
                <w:rFonts w:ascii="Arial" w:hAnsi="Arial" w:cs="Arial"/>
                <w:sz w:val="18"/>
                <w:szCs w:val="18"/>
              </w:rPr>
              <w:t>3</w:t>
            </w:r>
            <w:r w:rsidR="00FE0B7A" w:rsidRPr="000E4E04">
              <w:rPr>
                <w:rFonts w:ascii="Arial" w:hAnsi="Arial" w:cs="Arial"/>
                <w:sz w:val="18"/>
                <w:szCs w:val="18"/>
              </w:rPr>
              <w:t>/1</w:t>
            </w:r>
            <w:r w:rsidR="00DC5FE8">
              <w:rPr>
                <w:rFonts w:ascii="Arial" w:hAnsi="Arial" w:cs="Arial"/>
                <w:sz w:val="18"/>
                <w:szCs w:val="18"/>
              </w:rPr>
              <w:t>7</w:t>
            </w:r>
          </w:p>
          <w:p w14:paraId="496972BF" w14:textId="77777777" w:rsidR="00FE0B7A" w:rsidRDefault="00FE0B7A" w:rsidP="00B210D9">
            <w:pPr>
              <w:spacing w:after="0" w:line="360" w:lineRule="auto"/>
              <w:jc w:val="center"/>
              <w:rPr>
                <w:rFonts w:ascii="Arial" w:hAnsi="Arial" w:cs="Arial"/>
                <w:sz w:val="18"/>
                <w:szCs w:val="18"/>
              </w:rPr>
            </w:pPr>
          </w:p>
          <w:p w14:paraId="49FF0134" w14:textId="74B05336" w:rsidR="00FE0B7A" w:rsidRPr="000E4E04" w:rsidRDefault="00EC6CE7" w:rsidP="00B210D9">
            <w:pPr>
              <w:spacing w:after="0" w:line="360" w:lineRule="auto"/>
              <w:jc w:val="center"/>
              <w:rPr>
                <w:rFonts w:ascii="Arial" w:hAnsi="Arial" w:cs="Arial"/>
                <w:sz w:val="18"/>
                <w:szCs w:val="18"/>
              </w:rPr>
            </w:pPr>
            <w:r>
              <w:rPr>
                <w:rFonts w:ascii="Arial" w:hAnsi="Arial" w:cs="Arial"/>
                <w:sz w:val="18"/>
                <w:szCs w:val="18"/>
              </w:rPr>
              <w:t>03</w:t>
            </w:r>
            <w:r w:rsidR="00DC5FE8">
              <w:rPr>
                <w:rFonts w:ascii="Arial" w:hAnsi="Arial" w:cs="Arial"/>
                <w:sz w:val="18"/>
                <w:szCs w:val="18"/>
              </w:rPr>
              <w:t>/04/17</w:t>
            </w:r>
          </w:p>
        </w:tc>
        <w:tc>
          <w:tcPr>
            <w:tcW w:w="0" w:type="auto"/>
            <w:tcBorders>
              <w:bottom w:val="single" w:sz="4" w:space="0" w:color="auto"/>
            </w:tcBorders>
            <w:shd w:val="clear" w:color="auto" w:fill="FFFFFF"/>
          </w:tcPr>
          <w:p w14:paraId="6CC26C73" w14:textId="77777777" w:rsidR="00FE0B7A" w:rsidRDefault="00FE0B7A" w:rsidP="00681F5E">
            <w:pPr>
              <w:spacing w:after="0" w:line="360" w:lineRule="auto"/>
              <w:jc w:val="center"/>
              <w:rPr>
                <w:rFonts w:ascii="Arial" w:hAnsi="Arial" w:cs="Arial"/>
                <w:sz w:val="18"/>
                <w:szCs w:val="18"/>
              </w:rPr>
            </w:pPr>
            <w:r>
              <w:rPr>
                <w:rFonts w:ascii="Arial" w:hAnsi="Arial" w:cs="Arial"/>
                <w:sz w:val="18"/>
                <w:szCs w:val="18"/>
              </w:rPr>
              <w:t>Physiological responses indicating different states of consciousness.</w:t>
            </w:r>
          </w:p>
          <w:p w14:paraId="79C76D09" w14:textId="77777777" w:rsidR="00FE0B7A" w:rsidRDefault="00FE0B7A" w:rsidP="00681F5E">
            <w:pPr>
              <w:spacing w:after="0" w:line="360" w:lineRule="auto"/>
              <w:jc w:val="center"/>
              <w:rPr>
                <w:rFonts w:ascii="Arial" w:hAnsi="Arial" w:cs="Arial"/>
                <w:sz w:val="18"/>
                <w:szCs w:val="18"/>
              </w:rPr>
            </w:pPr>
          </w:p>
          <w:p w14:paraId="56DE1669" w14:textId="72AEFCCF" w:rsidR="00FE0B7A" w:rsidRPr="000E4E04" w:rsidRDefault="00FE0B7A" w:rsidP="00681F5E">
            <w:pPr>
              <w:spacing w:after="0" w:line="360" w:lineRule="auto"/>
              <w:jc w:val="center"/>
              <w:rPr>
                <w:rFonts w:ascii="Arial" w:hAnsi="Arial" w:cs="Arial"/>
                <w:sz w:val="18"/>
                <w:szCs w:val="18"/>
              </w:rPr>
            </w:pPr>
            <w:r>
              <w:rPr>
                <w:rFonts w:ascii="Arial" w:hAnsi="Arial" w:cs="Arial"/>
                <w:sz w:val="18"/>
                <w:szCs w:val="18"/>
              </w:rPr>
              <w:t>Others: Relational Influences. Pro-social/Anti-social</w:t>
            </w:r>
          </w:p>
        </w:tc>
        <w:tc>
          <w:tcPr>
            <w:tcW w:w="0" w:type="auto"/>
            <w:tcBorders>
              <w:bottom w:val="single" w:sz="4" w:space="0" w:color="auto"/>
            </w:tcBorders>
            <w:shd w:val="clear" w:color="auto" w:fill="FFFFFF"/>
          </w:tcPr>
          <w:p w14:paraId="63C312A4" w14:textId="77777777" w:rsidR="00FE0B7A" w:rsidRDefault="00FE0B7A" w:rsidP="00E87C43">
            <w:pPr>
              <w:spacing w:after="0" w:line="360" w:lineRule="auto"/>
              <w:jc w:val="center"/>
              <w:rPr>
                <w:rFonts w:ascii="Arial" w:hAnsi="Arial" w:cs="Arial"/>
                <w:sz w:val="18"/>
                <w:szCs w:val="18"/>
              </w:rPr>
            </w:pPr>
            <w:r>
              <w:rPr>
                <w:rFonts w:ascii="Arial" w:hAnsi="Arial" w:cs="Arial"/>
                <w:sz w:val="18"/>
                <w:szCs w:val="18"/>
              </w:rPr>
              <w:t>Task 3: Project</w:t>
            </w:r>
          </w:p>
          <w:p w14:paraId="210E90EA" w14:textId="4DAF1BAF" w:rsidR="00FE0B7A" w:rsidRPr="000E4E04" w:rsidRDefault="00FE0B7A" w:rsidP="0010038D">
            <w:pPr>
              <w:spacing w:after="0" w:line="360" w:lineRule="auto"/>
              <w:jc w:val="center"/>
              <w:rPr>
                <w:rFonts w:ascii="Arial" w:hAnsi="Arial" w:cs="Arial"/>
                <w:sz w:val="18"/>
                <w:szCs w:val="18"/>
              </w:rPr>
            </w:pPr>
            <w:r>
              <w:rPr>
                <w:rFonts w:ascii="Arial" w:hAnsi="Arial" w:cs="Arial"/>
                <w:sz w:val="18"/>
                <w:szCs w:val="18"/>
              </w:rPr>
              <w:t>20%</w:t>
            </w:r>
          </w:p>
        </w:tc>
      </w:tr>
      <w:tr w:rsidR="00FE0B7A" w:rsidRPr="000E4E04" w14:paraId="3A157586" w14:textId="77777777" w:rsidTr="00A641CC">
        <w:tc>
          <w:tcPr>
            <w:tcW w:w="0" w:type="auto"/>
            <w:shd w:val="clear" w:color="auto" w:fill="B3B3B3"/>
          </w:tcPr>
          <w:p w14:paraId="3944D437" w14:textId="77777777" w:rsidR="00FE0B7A" w:rsidRPr="002667D2" w:rsidRDefault="00FE0B7A" w:rsidP="00AB01C1">
            <w:pPr>
              <w:spacing w:after="0"/>
              <w:jc w:val="center"/>
              <w:rPr>
                <w:rFonts w:ascii="Arial" w:hAnsi="Arial" w:cs="Arial"/>
                <w:sz w:val="18"/>
                <w:szCs w:val="18"/>
              </w:rPr>
            </w:pPr>
            <w:r w:rsidRPr="002667D2">
              <w:rPr>
                <w:rFonts w:ascii="Arial" w:hAnsi="Arial" w:cs="Arial"/>
                <w:sz w:val="18"/>
                <w:szCs w:val="18"/>
              </w:rPr>
              <w:t>T2</w:t>
            </w:r>
          </w:p>
        </w:tc>
        <w:tc>
          <w:tcPr>
            <w:tcW w:w="0" w:type="auto"/>
            <w:shd w:val="clear" w:color="auto" w:fill="B3B3B3"/>
          </w:tcPr>
          <w:p w14:paraId="208E2736" w14:textId="77777777" w:rsidR="00FE0B7A" w:rsidRPr="000D70D3" w:rsidRDefault="00FE0B7A" w:rsidP="00AB01C1">
            <w:pPr>
              <w:spacing w:after="0" w:line="240" w:lineRule="auto"/>
              <w:jc w:val="center"/>
              <w:rPr>
                <w:rFonts w:ascii="Arial" w:hAnsi="Arial" w:cs="Arial"/>
                <w:b/>
                <w:sz w:val="16"/>
                <w:szCs w:val="16"/>
              </w:rPr>
            </w:pPr>
            <w:r w:rsidRPr="000D70D3">
              <w:rPr>
                <w:rFonts w:ascii="Arial" w:hAnsi="Arial" w:cs="Arial"/>
                <w:b/>
                <w:sz w:val="16"/>
                <w:szCs w:val="16"/>
              </w:rPr>
              <w:t>BEGINNING</w:t>
            </w:r>
          </w:p>
        </w:tc>
        <w:tc>
          <w:tcPr>
            <w:tcW w:w="0" w:type="auto"/>
            <w:shd w:val="clear" w:color="auto" w:fill="B3B3B3"/>
          </w:tcPr>
          <w:p w14:paraId="0883054F" w14:textId="77777777" w:rsidR="00FE0B7A" w:rsidRPr="000D70D3" w:rsidRDefault="00FE0B7A" w:rsidP="00AB01C1">
            <w:pPr>
              <w:spacing w:after="0" w:line="240" w:lineRule="auto"/>
              <w:jc w:val="center"/>
              <w:rPr>
                <w:rFonts w:ascii="Arial" w:hAnsi="Arial" w:cs="Arial"/>
                <w:b/>
                <w:sz w:val="18"/>
                <w:szCs w:val="18"/>
              </w:rPr>
            </w:pPr>
            <w:r w:rsidRPr="000D70D3">
              <w:rPr>
                <w:rFonts w:ascii="Arial" w:hAnsi="Arial" w:cs="Arial"/>
                <w:b/>
                <w:sz w:val="18"/>
                <w:szCs w:val="18"/>
              </w:rPr>
              <w:t>TOPIC</w:t>
            </w:r>
          </w:p>
        </w:tc>
        <w:tc>
          <w:tcPr>
            <w:tcW w:w="0" w:type="auto"/>
            <w:shd w:val="clear" w:color="auto" w:fill="B3B3B3"/>
          </w:tcPr>
          <w:p w14:paraId="256F4E24" w14:textId="77777777" w:rsidR="00FE0B7A" w:rsidRPr="000D70D3" w:rsidRDefault="00FE0B7A" w:rsidP="00AB01C1">
            <w:pPr>
              <w:spacing w:after="0" w:line="240" w:lineRule="auto"/>
              <w:jc w:val="center"/>
              <w:rPr>
                <w:rFonts w:ascii="Arial" w:hAnsi="Arial" w:cs="Arial"/>
                <w:b/>
                <w:sz w:val="18"/>
                <w:szCs w:val="18"/>
              </w:rPr>
            </w:pPr>
            <w:r w:rsidRPr="000D70D3">
              <w:rPr>
                <w:rFonts w:ascii="Arial" w:hAnsi="Arial" w:cs="Arial"/>
                <w:b/>
                <w:sz w:val="18"/>
                <w:szCs w:val="18"/>
              </w:rPr>
              <w:t>ASSESSMENT</w:t>
            </w:r>
          </w:p>
        </w:tc>
      </w:tr>
      <w:tr w:rsidR="00FE0B7A" w:rsidRPr="000E4E04" w14:paraId="71F69A04" w14:textId="77777777" w:rsidTr="00076901">
        <w:trPr>
          <w:trHeight w:val="48"/>
        </w:trPr>
        <w:tc>
          <w:tcPr>
            <w:tcW w:w="0" w:type="auto"/>
            <w:shd w:val="clear" w:color="auto" w:fill="FFFFFF"/>
          </w:tcPr>
          <w:p w14:paraId="100E028E" w14:textId="55CDDFF7" w:rsidR="00FE0B7A" w:rsidRPr="000E4E04" w:rsidRDefault="00FE0B7A" w:rsidP="00B210D9">
            <w:pPr>
              <w:spacing w:after="0" w:line="360" w:lineRule="auto"/>
              <w:jc w:val="center"/>
              <w:rPr>
                <w:rFonts w:ascii="Arial" w:hAnsi="Arial" w:cs="Arial"/>
                <w:sz w:val="18"/>
                <w:szCs w:val="18"/>
              </w:rPr>
            </w:pPr>
            <w:r>
              <w:rPr>
                <w:rFonts w:ascii="Arial" w:hAnsi="Arial" w:cs="Arial"/>
                <w:sz w:val="18"/>
                <w:szCs w:val="18"/>
              </w:rPr>
              <w:t>1</w:t>
            </w:r>
          </w:p>
        </w:tc>
        <w:tc>
          <w:tcPr>
            <w:tcW w:w="0" w:type="auto"/>
            <w:shd w:val="clear" w:color="auto" w:fill="FFFFFF"/>
          </w:tcPr>
          <w:p w14:paraId="0484C2C7" w14:textId="3262A60A" w:rsidR="00FE0B7A" w:rsidRPr="000E4E04" w:rsidRDefault="00EC6CE7" w:rsidP="000045DA">
            <w:pPr>
              <w:spacing w:after="0" w:line="360" w:lineRule="auto"/>
              <w:jc w:val="center"/>
              <w:rPr>
                <w:rFonts w:ascii="Arial" w:hAnsi="Arial" w:cs="Arial"/>
                <w:sz w:val="18"/>
                <w:szCs w:val="18"/>
              </w:rPr>
            </w:pPr>
            <w:r>
              <w:rPr>
                <w:rFonts w:ascii="Arial" w:hAnsi="Arial" w:cs="Arial"/>
                <w:sz w:val="18"/>
                <w:szCs w:val="18"/>
              </w:rPr>
              <w:t>24</w:t>
            </w:r>
            <w:r w:rsidR="00DC5FE8">
              <w:rPr>
                <w:rFonts w:ascii="Arial" w:hAnsi="Arial" w:cs="Arial"/>
                <w:sz w:val="18"/>
                <w:szCs w:val="18"/>
              </w:rPr>
              <w:t>/04/17</w:t>
            </w:r>
          </w:p>
        </w:tc>
        <w:tc>
          <w:tcPr>
            <w:tcW w:w="0" w:type="auto"/>
            <w:shd w:val="clear" w:color="auto" w:fill="FFFFFF"/>
          </w:tcPr>
          <w:p w14:paraId="743100D1" w14:textId="3ED0261E" w:rsidR="00FE0B7A" w:rsidRPr="000E4E04" w:rsidRDefault="00FE0B7A" w:rsidP="003D2372">
            <w:pPr>
              <w:spacing w:after="0" w:line="360" w:lineRule="auto"/>
              <w:jc w:val="center"/>
              <w:rPr>
                <w:rFonts w:ascii="Arial" w:hAnsi="Arial" w:cs="Arial"/>
                <w:sz w:val="18"/>
                <w:szCs w:val="18"/>
              </w:rPr>
            </w:pPr>
            <w:r>
              <w:rPr>
                <w:rFonts w:ascii="Arial" w:hAnsi="Arial" w:cs="Arial"/>
                <w:sz w:val="18"/>
                <w:szCs w:val="18"/>
              </w:rPr>
              <w:t>Breakfast Club: In-class Essay</w:t>
            </w:r>
          </w:p>
        </w:tc>
        <w:tc>
          <w:tcPr>
            <w:tcW w:w="0" w:type="auto"/>
            <w:shd w:val="clear" w:color="auto" w:fill="FFFFFF"/>
          </w:tcPr>
          <w:p w14:paraId="54766990" w14:textId="77777777" w:rsidR="00147029" w:rsidRDefault="00147029" w:rsidP="00147029">
            <w:pPr>
              <w:spacing w:after="0" w:line="360" w:lineRule="auto"/>
              <w:jc w:val="center"/>
              <w:rPr>
                <w:rFonts w:ascii="Arial" w:hAnsi="Arial" w:cs="Arial"/>
                <w:sz w:val="18"/>
                <w:szCs w:val="18"/>
              </w:rPr>
            </w:pPr>
            <w:r>
              <w:rPr>
                <w:rFonts w:ascii="Arial" w:hAnsi="Arial" w:cs="Arial"/>
                <w:sz w:val="18"/>
                <w:szCs w:val="18"/>
              </w:rPr>
              <w:t>Task 4 Essay</w:t>
            </w:r>
          </w:p>
          <w:p w14:paraId="16F9386E" w14:textId="5DBC91F4" w:rsidR="00FE0B7A" w:rsidRPr="000E4E04" w:rsidRDefault="00147029" w:rsidP="00147029">
            <w:pPr>
              <w:spacing w:after="0" w:line="360" w:lineRule="auto"/>
              <w:jc w:val="center"/>
              <w:rPr>
                <w:rFonts w:ascii="Arial" w:hAnsi="Arial" w:cs="Arial"/>
                <w:sz w:val="18"/>
                <w:szCs w:val="18"/>
              </w:rPr>
            </w:pPr>
            <w:r>
              <w:rPr>
                <w:rFonts w:ascii="Arial" w:hAnsi="Arial" w:cs="Arial"/>
                <w:sz w:val="18"/>
                <w:szCs w:val="18"/>
              </w:rPr>
              <w:t>15%</w:t>
            </w:r>
          </w:p>
        </w:tc>
      </w:tr>
      <w:tr w:rsidR="00FE0B7A" w:rsidRPr="000E4E04" w14:paraId="11D708E6" w14:textId="77777777" w:rsidTr="00A641CC">
        <w:tc>
          <w:tcPr>
            <w:tcW w:w="0" w:type="auto"/>
            <w:shd w:val="clear" w:color="auto" w:fill="FFFFFF"/>
          </w:tcPr>
          <w:p w14:paraId="1C7F854A" w14:textId="21A56395" w:rsidR="00FE0B7A" w:rsidRPr="000E4E04" w:rsidRDefault="00FE0B7A" w:rsidP="00B210D9">
            <w:pPr>
              <w:spacing w:after="0" w:line="360" w:lineRule="auto"/>
              <w:jc w:val="center"/>
              <w:rPr>
                <w:rFonts w:ascii="Arial" w:hAnsi="Arial" w:cs="Arial"/>
                <w:sz w:val="18"/>
                <w:szCs w:val="18"/>
              </w:rPr>
            </w:pPr>
            <w:r>
              <w:rPr>
                <w:rFonts w:ascii="Arial" w:hAnsi="Arial" w:cs="Arial"/>
                <w:sz w:val="18"/>
                <w:szCs w:val="18"/>
              </w:rPr>
              <w:t>2</w:t>
            </w:r>
          </w:p>
        </w:tc>
        <w:tc>
          <w:tcPr>
            <w:tcW w:w="0" w:type="auto"/>
            <w:shd w:val="clear" w:color="auto" w:fill="FFFFFF"/>
          </w:tcPr>
          <w:p w14:paraId="632928D8" w14:textId="27E6419A" w:rsidR="00FE0B7A" w:rsidRPr="000E4E04" w:rsidRDefault="00EC6CE7" w:rsidP="000045DA">
            <w:pPr>
              <w:spacing w:after="0" w:line="360" w:lineRule="auto"/>
              <w:jc w:val="center"/>
              <w:rPr>
                <w:rFonts w:ascii="Arial" w:hAnsi="Arial" w:cs="Arial"/>
                <w:sz w:val="18"/>
                <w:szCs w:val="18"/>
              </w:rPr>
            </w:pPr>
            <w:r>
              <w:rPr>
                <w:rFonts w:ascii="Arial" w:hAnsi="Arial" w:cs="Arial"/>
                <w:sz w:val="18"/>
                <w:szCs w:val="18"/>
              </w:rPr>
              <w:t>01</w:t>
            </w:r>
            <w:r w:rsidR="00FE0B7A">
              <w:rPr>
                <w:rFonts w:ascii="Arial" w:hAnsi="Arial" w:cs="Arial"/>
                <w:sz w:val="18"/>
                <w:szCs w:val="18"/>
              </w:rPr>
              <w:t>/05</w:t>
            </w:r>
            <w:r w:rsidR="00FE0B7A" w:rsidRPr="000E4E04">
              <w:rPr>
                <w:rFonts w:ascii="Arial" w:hAnsi="Arial" w:cs="Arial"/>
                <w:sz w:val="18"/>
                <w:szCs w:val="18"/>
              </w:rPr>
              <w:t>/1</w:t>
            </w:r>
            <w:r w:rsidR="00DC5FE8">
              <w:rPr>
                <w:rFonts w:ascii="Arial" w:hAnsi="Arial" w:cs="Arial"/>
                <w:sz w:val="18"/>
                <w:szCs w:val="18"/>
              </w:rPr>
              <w:t>7</w:t>
            </w:r>
          </w:p>
        </w:tc>
        <w:tc>
          <w:tcPr>
            <w:tcW w:w="0" w:type="auto"/>
            <w:shd w:val="clear" w:color="auto" w:fill="FFFFFF"/>
          </w:tcPr>
          <w:p w14:paraId="3D10D2D1" w14:textId="0F0D8FE1" w:rsidR="00FE0B7A" w:rsidRPr="000E4E04" w:rsidRDefault="00076901" w:rsidP="003D2372">
            <w:pPr>
              <w:spacing w:after="0" w:line="360" w:lineRule="auto"/>
              <w:jc w:val="center"/>
              <w:rPr>
                <w:rFonts w:ascii="Arial" w:hAnsi="Arial" w:cs="Arial"/>
                <w:sz w:val="18"/>
                <w:szCs w:val="18"/>
              </w:rPr>
            </w:pPr>
            <w:r>
              <w:rPr>
                <w:rFonts w:ascii="Arial" w:hAnsi="Arial" w:cs="Arial"/>
                <w:sz w:val="18"/>
                <w:szCs w:val="18"/>
              </w:rPr>
              <w:t>Communication</w:t>
            </w:r>
          </w:p>
        </w:tc>
        <w:tc>
          <w:tcPr>
            <w:tcW w:w="0" w:type="auto"/>
            <w:shd w:val="clear" w:color="auto" w:fill="FFFFFF"/>
          </w:tcPr>
          <w:p w14:paraId="4974686D" w14:textId="25EEC7DE" w:rsidR="00FE0B7A" w:rsidRPr="000E4E04" w:rsidRDefault="00FE0B7A" w:rsidP="00FE0B7A">
            <w:pPr>
              <w:spacing w:after="0" w:line="360" w:lineRule="auto"/>
              <w:jc w:val="center"/>
              <w:rPr>
                <w:rFonts w:ascii="Arial" w:hAnsi="Arial" w:cs="Arial"/>
                <w:sz w:val="18"/>
                <w:szCs w:val="18"/>
              </w:rPr>
            </w:pPr>
          </w:p>
        </w:tc>
      </w:tr>
      <w:tr w:rsidR="00FE0B7A" w:rsidRPr="000E4E04" w14:paraId="43FFF91B" w14:textId="77777777" w:rsidTr="00A641CC">
        <w:tc>
          <w:tcPr>
            <w:tcW w:w="0" w:type="auto"/>
            <w:shd w:val="clear" w:color="auto" w:fill="FFFFFF"/>
          </w:tcPr>
          <w:p w14:paraId="017D173B" w14:textId="0E43562E" w:rsidR="00FE0B7A" w:rsidRPr="000E4E04" w:rsidRDefault="00FE0B7A" w:rsidP="00B210D9">
            <w:pPr>
              <w:spacing w:after="0" w:line="360" w:lineRule="auto"/>
              <w:jc w:val="center"/>
              <w:rPr>
                <w:rFonts w:ascii="Arial" w:hAnsi="Arial" w:cs="Arial"/>
                <w:sz w:val="18"/>
                <w:szCs w:val="18"/>
              </w:rPr>
            </w:pPr>
            <w:r>
              <w:rPr>
                <w:rFonts w:ascii="Arial" w:hAnsi="Arial" w:cs="Arial"/>
                <w:sz w:val="18"/>
                <w:szCs w:val="18"/>
              </w:rPr>
              <w:t>3</w:t>
            </w:r>
          </w:p>
        </w:tc>
        <w:tc>
          <w:tcPr>
            <w:tcW w:w="0" w:type="auto"/>
            <w:shd w:val="clear" w:color="auto" w:fill="FFFFFF"/>
          </w:tcPr>
          <w:p w14:paraId="36F0E456" w14:textId="62A66D3A" w:rsidR="00FE0B7A" w:rsidRPr="000E4E04" w:rsidRDefault="00EC6CE7" w:rsidP="000045DA">
            <w:pPr>
              <w:spacing w:after="0" w:line="360" w:lineRule="auto"/>
              <w:jc w:val="center"/>
              <w:rPr>
                <w:rFonts w:ascii="Arial" w:hAnsi="Arial" w:cs="Arial"/>
                <w:sz w:val="18"/>
                <w:szCs w:val="18"/>
              </w:rPr>
            </w:pPr>
            <w:r>
              <w:rPr>
                <w:rFonts w:ascii="Arial" w:hAnsi="Arial" w:cs="Arial"/>
                <w:sz w:val="18"/>
                <w:szCs w:val="18"/>
              </w:rPr>
              <w:t>08</w:t>
            </w:r>
            <w:r w:rsidR="00FE0B7A">
              <w:rPr>
                <w:rFonts w:ascii="Arial" w:hAnsi="Arial" w:cs="Arial"/>
                <w:sz w:val="18"/>
                <w:szCs w:val="18"/>
              </w:rPr>
              <w:t>/05</w:t>
            </w:r>
            <w:r w:rsidR="00FE0B7A" w:rsidRPr="000E4E04">
              <w:rPr>
                <w:rFonts w:ascii="Arial" w:hAnsi="Arial" w:cs="Arial"/>
                <w:sz w:val="18"/>
                <w:szCs w:val="18"/>
              </w:rPr>
              <w:t>/1</w:t>
            </w:r>
            <w:r w:rsidR="00DC5FE8">
              <w:rPr>
                <w:rFonts w:ascii="Arial" w:hAnsi="Arial" w:cs="Arial"/>
                <w:sz w:val="18"/>
                <w:szCs w:val="18"/>
              </w:rPr>
              <w:t>7</w:t>
            </w:r>
            <w:r w:rsidR="00FE0B7A" w:rsidRPr="000E4E04">
              <w:rPr>
                <w:rFonts w:ascii="Arial" w:hAnsi="Arial" w:cs="Arial"/>
                <w:sz w:val="18"/>
                <w:szCs w:val="18"/>
              </w:rPr>
              <w:t xml:space="preserve"> </w:t>
            </w:r>
          </w:p>
        </w:tc>
        <w:tc>
          <w:tcPr>
            <w:tcW w:w="0" w:type="auto"/>
            <w:shd w:val="clear" w:color="auto" w:fill="FFFFFF"/>
          </w:tcPr>
          <w:p w14:paraId="52749008" w14:textId="3BE9AFE4" w:rsidR="00FE0B7A" w:rsidRPr="000E4E04" w:rsidRDefault="00076901" w:rsidP="009540D0">
            <w:pPr>
              <w:spacing w:after="0" w:line="360" w:lineRule="auto"/>
              <w:jc w:val="center"/>
              <w:rPr>
                <w:rFonts w:ascii="Arial" w:hAnsi="Arial" w:cs="Arial"/>
                <w:sz w:val="18"/>
                <w:szCs w:val="18"/>
              </w:rPr>
            </w:pPr>
            <w:r>
              <w:rPr>
                <w:rFonts w:ascii="Arial" w:hAnsi="Arial" w:cs="Arial"/>
                <w:sz w:val="18"/>
                <w:szCs w:val="18"/>
              </w:rPr>
              <w:t>Others: Communication/ Language &amp; Interpersonal Relationships</w:t>
            </w:r>
          </w:p>
        </w:tc>
        <w:tc>
          <w:tcPr>
            <w:tcW w:w="0" w:type="auto"/>
            <w:shd w:val="clear" w:color="auto" w:fill="FFFFFF"/>
          </w:tcPr>
          <w:p w14:paraId="5CC67193" w14:textId="28F502EF" w:rsidR="00FE0B7A" w:rsidRPr="000E4E04" w:rsidRDefault="00957A1E" w:rsidP="000D45B2">
            <w:pPr>
              <w:spacing w:after="0" w:line="360" w:lineRule="auto"/>
              <w:jc w:val="center"/>
              <w:rPr>
                <w:rFonts w:ascii="Arial" w:hAnsi="Arial" w:cs="Arial"/>
                <w:sz w:val="18"/>
                <w:szCs w:val="18"/>
              </w:rPr>
            </w:pPr>
            <w:r>
              <w:rPr>
                <w:rFonts w:ascii="Arial" w:hAnsi="Arial" w:cs="Arial"/>
                <w:sz w:val="18"/>
                <w:szCs w:val="18"/>
              </w:rPr>
              <w:t>Task 5: Topic Test</w:t>
            </w:r>
          </w:p>
        </w:tc>
      </w:tr>
      <w:tr w:rsidR="00FE0B7A" w:rsidRPr="000E4E04" w14:paraId="7250F1D6" w14:textId="77777777" w:rsidTr="00A641CC">
        <w:tc>
          <w:tcPr>
            <w:tcW w:w="0" w:type="auto"/>
            <w:shd w:val="clear" w:color="auto" w:fill="FFFFFF"/>
          </w:tcPr>
          <w:p w14:paraId="4E045F71" w14:textId="6C80A838" w:rsidR="00FE0B7A" w:rsidRPr="000E4E04" w:rsidRDefault="00FE0B7A" w:rsidP="00B210D9">
            <w:pPr>
              <w:spacing w:after="0" w:line="360" w:lineRule="auto"/>
              <w:jc w:val="center"/>
              <w:rPr>
                <w:rFonts w:ascii="Arial" w:hAnsi="Arial" w:cs="Arial"/>
                <w:sz w:val="18"/>
                <w:szCs w:val="18"/>
              </w:rPr>
            </w:pPr>
            <w:r>
              <w:rPr>
                <w:rFonts w:ascii="Arial" w:hAnsi="Arial" w:cs="Arial"/>
                <w:sz w:val="18"/>
                <w:szCs w:val="18"/>
              </w:rPr>
              <w:t>4</w:t>
            </w:r>
          </w:p>
        </w:tc>
        <w:tc>
          <w:tcPr>
            <w:tcW w:w="0" w:type="auto"/>
            <w:shd w:val="clear" w:color="auto" w:fill="FFFFFF"/>
          </w:tcPr>
          <w:p w14:paraId="18CE5BB4" w14:textId="7F6D607E" w:rsidR="00FE0B7A" w:rsidRPr="000E4E04" w:rsidRDefault="00076901" w:rsidP="000045DA">
            <w:pPr>
              <w:spacing w:after="0" w:line="360" w:lineRule="auto"/>
              <w:jc w:val="center"/>
              <w:rPr>
                <w:rFonts w:ascii="Arial" w:hAnsi="Arial" w:cs="Arial"/>
                <w:sz w:val="18"/>
                <w:szCs w:val="18"/>
              </w:rPr>
            </w:pPr>
            <w:r>
              <w:rPr>
                <w:rFonts w:ascii="Arial" w:hAnsi="Arial" w:cs="Arial"/>
                <w:sz w:val="18"/>
                <w:szCs w:val="18"/>
              </w:rPr>
              <w:t>15</w:t>
            </w:r>
            <w:r w:rsidR="00FE0B7A" w:rsidRPr="000E4E04">
              <w:rPr>
                <w:rFonts w:ascii="Arial" w:hAnsi="Arial" w:cs="Arial"/>
                <w:sz w:val="18"/>
                <w:szCs w:val="18"/>
              </w:rPr>
              <w:t>/05/1</w:t>
            </w:r>
            <w:r w:rsidR="00DC5FE8">
              <w:rPr>
                <w:rFonts w:ascii="Arial" w:hAnsi="Arial" w:cs="Arial"/>
                <w:sz w:val="18"/>
                <w:szCs w:val="18"/>
              </w:rPr>
              <w:t>7</w:t>
            </w:r>
            <w:r w:rsidR="00FE0B7A" w:rsidRPr="000E4E04">
              <w:rPr>
                <w:rFonts w:ascii="Arial" w:hAnsi="Arial" w:cs="Arial"/>
                <w:sz w:val="18"/>
                <w:szCs w:val="18"/>
              </w:rPr>
              <w:t xml:space="preserve"> </w:t>
            </w:r>
          </w:p>
        </w:tc>
        <w:tc>
          <w:tcPr>
            <w:tcW w:w="0" w:type="auto"/>
            <w:shd w:val="clear" w:color="auto" w:fill="FFFFFF"/>
          </w:tcPr>
          <w:p w14:paraId="3FA0C036" w14:textId="1E9990AF" w:rsidR="00FE0B7A" w:rsidRPr="000E4E04" w:rsidRDefault="00076901" w:rsidP="009540D0">
            <w:pPr>
              <w:spacing w:after="0" w:line="240" w:lineRule="auto"/>
              <w:jc w:val="center"/>
              <w:rPr>
                <w:rFonts w:ascii="Arial" w:hAnsi="Arial" w:cs="Arial"/>
                <w:b/>
                <w:sz w:val="18"/>
                <w:szCs w:val="18"/>
              </w:rPr>
            </w:pPr>
            <w:r>
              <w:rPr>
                <w:rFonts w:ascii="Arial" w:hAnsi="Arial" w:cs="Arial"/>
                <w:sz w:val="18"/>
                <w:szCs w:val="18"/>
              </w:rPr>
              <w:t>Language &amp; Interpersonal Relationships/Revision</w:t>
            </w:r>
          </w:p>
        </w:tc>
        <w:tc>
          <w:tcPr>
            <w:tcW w:w="0" w:type="auto"/>
            <w:shd w:val="clear" w:color="auto" w:fill="FFFFFF"/>
          </w:tcPr>
          <w:p w14:paraId="14FABDD3" w14:textId="576A9891" w:rsidR="00FE0B7A" w:rsidRPr="000E4E04" w:rsidRDefault="00FE0B7A" w:rsidP="000D45B2">
            <w:pPr>
              <w:spacing w:after="0" w:line="360" w:lineRule="auto"/>
              <w:jc w:val="center"/>
              <w:rPr>
                <w:rFonts w:ascii="Arial" w:hAnsi="Arial" w:cs="Arial"/>
                <w:b/>
                <w:sz w:val="18"/>
                <w:szCs w:val="18"/>
              </w:rPr>
            </w:pPr>
          </w:p>
        </w:tc>
      </w:tr>
      <w:tr w:rsidR="00FE0B7A" w:rsidRPr="000E4E04" w14:paraId="3144A64E" w14:textId="77777777" w:rsidTr="004D7C6C">
        <w:tc>
          <w:tcPr>
            <w:tcW w:w="0" w:type="auto"/>
            <w:shd w:val="clear" w:color="auto" w:fill="FFC000"/>
          </w:tcPr>
          <w:p w14:paraId="265A82B3" w14:textId="2332AF8A" w:rsidR="00FE0B7A" w:rsidRPr="000E4E04" w:rsidRDefault="00FE0B7A" w:rsidP="00B210D9">
            <w:pPr>
              <w:spacing w:after="0" w:line="360" w:lineRule="auto"/>
              <w:jc w:val="center"/>
              <w:rPr>
                <w:rFonts w:ascii="Arial" w:hAnsi="Arial" w:cs="Arial"/>
                <w:sz w:val="18"/>
                <w:szCs w:val="18"/>
              </w:rPr>
            </w:pPr>
            <w:r>
              <w:rPr>
                <w:rFonts w:ascii="Arial" w:hAnsi="Arial" w:cs="Arial"/>
                <w:sz w:val="18"/>
                <w:szCs w:val="18"/>
              </w:rPr>
              <w:t>5</w:t>
            </w:r>
          </w:p>
        </w:tc>
        <w:tc>
          <w:tcPr>
            <w:tcW w:w="0" w:type="auto"/>
            <w:shd w:val="clear" w:color="auto" w:fill="FFC000"/>
          </w:tcPr>
          <w:p w14:paraId="7954CC7D" w14:textId="0C335254" w:rsidR="00FE0B7A" w:rsidRPr="000E4E04" w:rsidRDefault="00076901" w:rsidP="000045DA">
            <w:pPr>
              <w:spacing w:after="0" w:line="360" w:lineRule="auto"/>
              <w:jc w:val="center"/>
              <w:rPr>
                <w:rFonts w:ascii="Arial" w:hAnsi="Arial" w:cs="Arial"/>
                <w:sz w:val="18"/>
                <w:szCs w:val="18"/>
              </w:rPr>
            </w:pPr>
            <w:r>
              <w:rPr>
                <w:rFonts w:ascii="Arial" w:hAnsi="Arial" w:cs="Arial"/>
                <w:sz w:val="18"/>
                <w:szCs w:val="18"/>
              </w:rPr>
              <w:t>22</w:t>
            </w:r>
            <w:r w:rsidR="00FE0B7A" w:rsidRPr="000E4E04">
              <w:rPr>
                <w:rFonts w:ascii="Arial" w:hAnsi="Arial" w:cs="Arial"/>
                <w:sz w:val="18"/>
                <w:szCs w:val="18"/>
              </w:rPr>
              <w:t>/05/1</w:t>
            </w:r>
            <w:r w:rsidR="00DC5FE8">
              <w:rPr>
                <w:rFonts w:ascii="Arial" w:hAnsi="Arial" w:cs="Arial"/>
                <w:sz w:val="18"/>
                <w:szCs w:val="18"/>
              </w:rPr>
              <w:t>7</w:t>
            </w:r>
            <w:r w:rsidR="00FE0B7A" w:rsidRPr="000E4E04">
              <w:rPr>
                <w:rFonts w:ascii="Arial" w:hAnsi="Arial" w:cs="Arial"/>
                <w:sz w:val="18"/>
                <w:szCs w:val="18"/>
              </w:rPr>
              <w:t xml:space="preserve"> </w:t>
            </w:r>
          </w:p>
        </w:tc>
        <w:tc>
          <w:tcPr>
            <w:tcW w:w="0" w:type="auto"/>
            <w:shd w:val="clear" w:color="auto" w:fill="FFC000"/>
          </w:tcPr>
          <w:p w14:paraId="4535D1D8" w14:textId="0E9F85C8" w:rsidR="00FE0B7A" w:rsidRPr="000E4E04" w:rsidRDefault="00076901" w:rsidP="009540D0">
            <w:pPr>
              <w:spacing w:after="0" w:line="240" w:lineRule="auto"/>
              <w:jc w:val="center"/>
              <w:rPr>
                <w:rFonts w:ascii="Arial" w:hAnsi="Arial" w:cs="Arial"/>
                <w:b/>
                <w:sz w:val="18"/>
                <w:szCs w:val="18"/>
              </w:rPr>
            </w:pPr>
            <w:r>
              <w:rPr>
                <w:rFonts w:ascii="Arial" w:hAnsi="Arial" w:cs="Arial"/>
                <w:b/>
                <w:sz w:val="18"/>
                <w:szCs w:val="18"/>
              </w:rPr>
              <w:t>Revision</w:t>
            </w:r>
          </w:p>
        </w:tc>
        <w:tc>
          <w:tcPr>
            <w:tcW w:w="0" w:type="auto"/>
            <w:shd w:val="clear" w:color="auto" w:fill="FFC000"/>
          </w:tcPr>
          <w:p w14:paraId="3CC01DD1" w14:textId="74EEF7A6" w:rsidR="00FE0B7A" w:rsidRPr="00E513A5" w:rsidRDefault="00076901" w:rsidP="00076901">
            <w:pPr>
              <w:spacing w:after="0" w:line="240" w:lineRule="auto"/>
              <w:jc w:val="center"/>
              <w:rPr>
                <w:rFonts w:ascii="Arial" w:hAnsi="Arial" w:cs="Arial"/>
                <w:b/>
                <w:sz w:val="18"/>
                <w:szCs w:val="18"/>
              </w:rPr>
            </w:pPr>
            <w:r w:rsidRPr="000E4E04">
              <w:rPr>
                <w:rFonts w:ascii="Arial" w:hAnsi="Arial" w:cs="Arial"/>
                <w:b/>
                <w:sz w:val="18"/>
                <w:szCs w:val="18"/>
              </w:rPr>
              <w:t>Assessment-Free Week</w:t>
            </w:r>
          </w:p>
        </w:tc>
      </w:tr>
      <w:tr w:rsidR="00FE0B7A" w:rsidRPr="000E4E04" w14:paraId="7AD6CD83" w14:textId="77777777" w:rsidTr="004D7C6C">
        <w:tc>
          <w:tcPr>
            <w:tcW w:w="0" w:type="auto"/>
            <w:shd w:val="clear" w:color="auto" w:fill="92D050"/>
          </w:tcPr>
          <w:p w14:paraId="31ACCDD6" w14:textId="09EAF35F" w:rsidR="00FE0B7A" w:rsidRPr="000E4E04" w:rsidRDefault="00FE0B7A" w:rsidP="00B210D9">
            <w:pPr>
              <w:spacing w:after="0" w:line="360" w:lineRule="auto"/>
              <w:jc w:val="center"/>
              <w:rPr>
                <w:rFonts w:ascii="Arial" w:hAnsi="Arial" w:cs="Arial"/>
                <w:sz w:val="18"/>
                <w:szCs w:val="18"/>
              </w:rPr>
            </w:pPr>
            <w:r>
              <w:rPr>
                <w:rFonts w:ascii="Arial" w:hAnsi="Arial" w:cs="Arial"/>
                <w:sz w:val="18"/>
                <w:szCs w:val="18"/>
              </w:rPr>
              <w:t>6</w:t>
            </w:r>
          </w:p>
        </w:tc>
        <w:tc>
          <w:tcPr>
            <w:tcW w:w="0" w:type="auto"/>
            <w:shd w:val="clear" w:color="auto" w:fill="92D050"/>
          </w:tcPr>
          <w:p w14:paraId="4D6159DE" w14:textId="1894D395" w:rsidR="00FE0B7A" w:rsidRPr="000E4E04" w:rsidRDefault="00076901" w:rsidP="000045DA">
            <w:pPr>
              <w:spacing w:after="0" w:line="360" w:lineRule="auto"/>
              <w:jc w:val="center"/>
              <w:rPr>
                <w:rFonts w:ascii="Arial" w:hAnsi="Arial" w:cs="Arial"/>
                <w:sz w:val="18"/>
                <w:szCs w:val="18"/>
              </w:rPr>
            </w:pPr>
            <w:r>
              <w:rPr>
                <w:rFonts w:ascii="Arial" w:hAnsi="Arial" w:cs="Arial"/>
                <w:sz w:val="18"/>
                <w:szCs w:val="18"/>
              </w:rPr>
              <w:t>29</w:t>
            </w:r>
            <w:r w:rsidR="00FE0B7A" w:rsidRPr="000E4E04">
              <w:rPr>
                <w:rFonts w:ascii="Arial" w:hAnsi="Arial" w:cs="Arial"/>
                <w:sz w:val="18"/>
                <w:szCs w:val="18"/>
              </w:rPr>
              <w:t>/0</w:t>
            </w:r>
            <w:r w:rsidR="00E87C43">
              <w:rPr>
                <w:rFonts w:ascii="Arial" w:hAnsi="Arial" w:cs="Arial"/>
                <w:sz w:val="18"/>
                <w:szCs w:val="18"/>
              </w:rPr>
              <w:t>5</w:t>
            </w:r>
            <w:r w:rsidR="00FE0B7A" w:rsidRPr="000E4E04">
              <w:rPr>
                <w:rFonts w:ascii="Arial" w:hAnsi="Arial" w:cs="Arial"/>
                <w:sz w:val="18"/>
                <w:szCs w:val="18"/>
              </w:rPr>
              <w:t>/1</w:t>
            </w:r>
            <w:r w:rsidR="00DC5FE8">
              <w:rPr>
                <w:rFonts w:ascii="Arial" w:hAnsi="Arial" w:cs="Arial"/>
                <w:sz w:val="18"/>
                <w:szCs w:val="18"/>
              </w:rPr>
              <w:t>7</w:t>
            </w:r>
            <w:r w:rsidR="00FE0B7A" w:rsidRPr="000E4E04">
              <w:rPr>
                <w:rFonts w:ascii="Arial" w:hAnsi="Arial" w:cs="Arial"/>
                <w:sz w:val="18"/>
                <w:szCs w:val="18"/>
              </w:rPr>
              <w:t xml:space="preserve"> </w:t>
            </w:r>
          </w:p>
        </w:tc>
        <w:tc>
          <w:tcPr>
            <w:tcW w:w="0" w:type="auto"/>
            <w:shd w:val="clear" w:color="auto" w:fill="92D050"/>
          </w:tcPr>
          <w:p w14:paraId="2AC16C4C" w14:textId="63B797C5" w:rsidR="00FE0B7A" w:rsidRPr="000E4E04" w:rsidRDefault="00076901" w:rsidP="009540D0">
            <w:pPr>
              <w:spacing w:after="0" w:line="360" w:lineRule="auto"/>
              <w:jc w:val="center"/>
              <w:rPr>
                <w:rFonts w:ascii="Arial" w:hAnsi="Arial" w:cs="Arial"/>
                <w:sz w:val="18"/>
                <w:szCs w:val="18"/>
              </w:rPr>
            </w:pPr>
            <w:r w:rsidRPr="000E4E04">
              <w:rPr>
                <w:rFonts w:ascii="Arial" w:hAnsi="Arial" w:cs="Arial"/>
                <w:b/>
                <w:sz w:val="18"/>
                <w:szCs w:val="18"/>
              </w:rPr>
              <w:t>Exams</w:t>
            </w:r>
          </w:p>
        </w:tc>
        <w:tc>
          <w:tcPr>
            <w:tcW w:w="0" w:type="auto"/>
            <w:shd w:val="clear" w:color="auto" w:fill="92D050"/>
          </w:tcPr>
          <w:p w14:paraId="5964607F" w14:textId="2F6BD68E" w:rsidR="00FE0B7A" w:rsidRPr="000E4E04" w:rsidRDefault="00076901" w:rsidP="000D45B2">
            <w:pPr>
              <w:spacing w:after="0" w:line="240" w:lineRule="auto"/>
              <w:jc w:val="center"/>
              <w:rPr>
                <w:rFonts w:ascii="Arial" w:hAnsi="Arial" w:cs="Arial"/>
                <w:sz w:val="18"/>
                <w:szCs w:val="18"/>
              </w:rPr>
            </w:pPr>
            <w:r>
              <w:rPr>
                <w:rFonts w:ascii="Arial" w:hAnsi="Arial" w:cs="Arial"/>
                <w:b/>
                <w:sz w:val="18"/>
                <w:szCs w:val="18"/>
              </w:rPr>
              <w:t>Exams: 15%</w:t>
            </w:r>
          </w:p>
        </w:tc>
      </w:tr>
      <w:tr w:rsidR="00FE0B7A" w:rsidRPr="000E4E04" w14:paraId="2C11610B" w14:textId="77777777" w:rsidTr="004D7C6C">
        <w:trPr>
          <w:trHeight w:val="158"/>
        </w:trPr>
        <w:tc>
          <w:tcPr>
            <w:tcW w:w="0" w:type="auto"/>
            <w:shd w:val="clear" w:color="auto" w:fill="92D050"/>
          </w:tcPr>
          <w:p w14:paraId="1D971194" w14:textId="024F1751" w:rsidR="00FE0B7A" w:rsidRPr="000E4E04" w:rsidRDefault="00FE0B7A" w:rsidP="00B210D9">
            <w:pPr>
              <w:spacing w:after="0" w:line="360" w:lineRule="auto"/>
              <w:jc w:val="center"/>
              <w:rPr>
                <w:rFonts w:ascii="Arial" w:hAnsi="Arial" w:cs="Arial"/>
                <w:sz w:val="18"/>
                <w:szCs w:val="18"/>
              </w:rPr>
            </w:pPr>
            <w:r>
              <w:rPr>
                <w:rFonts w:ascii="Arial" w:hAnsi="Arial" w:cs="Arial"/>
                <w:sz w:val="18"/>
                <w:szCs w:val="18"/>
              </w:rPr>
              <w:t>7</w:t>
            </w:r>
          </w:p>
        </w:tc>
        <w:tc>
          <w:tcPr>
            <w:tcW w:w="0" w:type="auto"/>
            <w:shd w:val="clear" w:color="auto" w:fill="92D050"/>
          </w:tcPr>
          <w:p w14:paraId="478A1F53" w14:textId="10409A85" w:rsidR="00FE0B7A" w:rsidRPr="000E4E04" w:rsidRDefault="00076901" w:rsidP="000045DA">
            <w:pPr>
              <w:spacing w:after="0" w:line="360" w:lineRule="auto"/>
              <w:jc w:val="center"/>
              <w:rPr>
                <w:rFonts w:ascii="Arial" w:hAnsi="Arial" w:cs="Arial"/>
                <w:sz w:val="18"/>
                <w:szCs w:val="18"/>
              </w:rPr>
            </w:pPr>
            <w:r>
              <w:rPr>
                <w:rFonts w:ascii="Arial" w:hAnsi="Arial" w:cs="Arial"/>
                <w:sz w:val="18"/>
                <w:szCs w:val="18"/>
              </w:rPr>
              <w:t>05</w:t>
            </w:r>
            <w:r w:rsidR="00FE0B7A" w:rsidRPr="000E4E04">
              <w:rPr>
                <w:rFonts w:ascii="Arial" w:hAnsi="Arial" w:cs="Arial"/>
                <w:sz w:val="18"/>
                <w:szCs w:val="18"/>
              </w:rPr>
              <w:t>/0</w:t>
            </w:r>
            <w:r w:rsidR="00FE0B7A">
              <w:rPr>
                <w:rFonts w:ascii="Arial" w:hAnsi="Arial" w:cs="Arial"/>
                <w:sz w:val="18"/>
                <w:szCs w:val="18"/>
              </w:rPr>
              <w:t>6</w:t>
            </w:r>
            <w:r w:rsidR="00FE0B7A" w:rsidRPr="000E4E04">
              <w:rPr>
                <w:rFonts w:ascii="Arial" w:hAnsi="Arial" w:cs="Arial"/>
                <w:sz w:val="18"/>
                <w:szCs w:val="18"/>
              </w:rPr>
              <w:t>/1</w:t>
            </w:r>
            <w:r w:rsidR="00DC5FE8">
              <w:rPr>
                <w:rFonts w:ascii="Arial" w:hAnsi="Arial" w:cs="Arial"/>
                <w:sz w:val="18"/>
                <w:szCs w:val="18"/>
              </w:rPr>
              <w:t>7</w:t>
            </w:r>
          </w:p>
        </w:tc>
        <w:tc>
          <w:tcPr>
            <w:tcW w:w="0" w:type="auto"/>
            <w:shd w:val="clear" w:color="auto" w:fill="92D050"/>
          </w:tcPr>
          <w:p w14:paraId="18E094B6" w14:textId="73D5F6BF" w:rsidR="00FE0B7A" w:rsidRPr="000E4E04" w:rsidRDefault="00076901" w:rsidP="009540D0">
            <w:pPr>
              <w:spacing w:after="0" w:line="360" w:lineRule="auto"/>
              <w:jc w:val="center"/>
              <w:rPr>
                <w:rFonts w:ascii="Arial" w:hAnsi="Arial" w:cs="Arial"/>
                <w:sz w:val="18"/>
                <w:szCs w:val="18"/>
              </w:rPr>
            </w:pPr>
            <w:r w:rsidRPr="000E4E04">
              <w:rPr>
                <w:rFonts w:ascii="Arial" w:hAnsi="Arial" w:cs="Arial"/>
                <w:b/>
                <w:sz w:val="18"/>
                <w:szCs w:val="18"/>
              </w:rPr>
              <w:t>Exams</w:t>
            </w:r>
          </w:p>
        </w:tc>
        <w:tc>
          <w:tcPr>
            <w:tcW w:w="0" w:type="auto"/>
            <w:shd w:val="clear" w:color="auto" w:fill="92D050"/>
          </w:tcPr>
          <w:p w14:paraId="14204A7E" w14:textId="77777777" w:rsidR="00076901" w:rsidRDefault="00076901" w:rsidP="00076901">
            <w:pPr>
              <w:spacing w:after="0" w:line="240" w:lineRule="auto"/>
              <w:jc w:val="center"/>
              <w:rPr>
                <w:rFonts w:ascii="Arial" w:hAnsi="Arial" w:cs="Arial"/>
                <w:b/>
                <w:sz w:val="18"/>
                <w:szCs w:val="18"/>
              </w:rPr>
            </w:pPr>
            <w:r w:rsidRPr="00E513A5">
              <w:rPr>
                <w:rFonts w:ascii="Arial" w:hAnsi="Arial" w:cs="Arial"/>
                <w:b/>
                <w:sz w:val="18"/>
                <w:szCs w:val="18"/>
              </w:rPr>
              <w:t>Exams</w:t>
            </w:r>
            <w:r>
              <w:rPr>
                <w:rFonts w:ascii="Arial" w:hAnsi="Arial" w:cs="Arial"/>
                <w:b/>
                <w:sz w:val="18"/>
                <w:szCs w:val="18"/>
              </w:rPr>
              <w:t>: 15%</w:t>
            </w:r>
          </w:p>
          <w:p w14:paraId="7AB5D09F" w14:textId="24F6BEBE" w:rsidR="00FE0B7A" w:rsidRPr="000E4E04" w:rsidRDefault="00FE0B7A" w:rsidP="000D45B2">
            <w:pPr>
              <w:spacing w:after="0" w:line="360" w:lineRule="auto"/>
              <w:jc w:val="center"/>
              <w:rPr>
                <w:rFonts w:ascii="Arial" w:hAnsi="Arial" w:cs="Arial"/>
                <w:sz w:val="18"/>
                <w:szCs w:val="18"/>
              </w:rPr>
            </w:pPr>
          </w:p>
        </w:tc>
      </w:tr>
      <w:tr w:rsidR="00FE0B7A" w:rsidRPr="000E4E04" w14:paraId="102CB353" w14:textId="77777777" w:rsidTr="00A641CC">
        <w:trPr>
          <w:trHeight w:val="157"/>
        </w:trPr>
        <w:tc>
          <w:tcPr>
            <w:tcW w:w="0" w:type="auto"/>
            <w:shd w:val="clear" w:color="auto" w:fill="FFFFFF"/>
          </w:tcPr>
          <w:p w14:paraId="31C4B172" w14:textId="7D4CFC46" w:rsidR="00FE0B7A" w:rsidRPr="000E4E04" w:rsidRDefault="00FE0B7A" w:rsidP="00B210D9">
            <w:pPr>
              <w:spacing w:after="0" w:line="360" w:lineRule="auto"/>
              <w:jc w:val="center"/>
              <w:rPr>
                <w:rFonts w:ascii="Arial" w:hAnsi="Arial" w:cs="Arial"/>
                <w:sz w:val="18"/>
                <w:szCs w:val="18"/>
              </w:rPr>
            </w:pPr>
            <w:r>
              <w:rPr>
                <w:rFonts w:ascii="Arial" w:hAnsi="Arial" w:cs="Arial"/>
                <w:sz w:val="18"/>
                <w:szCs w:val="18"/>
              </w:rPr>
              <w:t>8</w:t>
            </w:r>
          </w:p>
        </w:tc>
        <w:tc>
          <w:tcPr>
            <w:tcW w:w="0" w:type="auto"/>
            <w:shd w:val="clear" w:color="auto" w:fill="FFFFFF"/>
          </w:tcPr>
          <w:p w14:paraId="61D84312" w14:textId="3AB0FF88" w:rsidR="00FE0B7A" w:rsidRPr="000E4E04" w:rsidRDefault="00FE0B7A" w:rsidP="000045DA">
            <w:pPr>
              <w:spacing w:after="0" w:line="360" w:lineRule="auto"/>
              <w:jc w:val="center"/>
              <w:rPr>
                <w:rFonts w:ascii="Arial" w:hAnsi="Arial" w:cs="Arial"/>
                <w:sz w:val="18"/>
                <w:szCs w:val="18"/>
              </w:rPr>
            </w:pPr>
            <w:r>
              <w:rPr>
                <w:rFonts w:ascii="Arial" w:hAnsi="Arial" w:cs="Arial"/>
                <w:sz w:val="18"/>
                <w:szCs w:val="18"/>
              </w:rPr>
              <w:t>1</w:t>
            </w:r>
            <w:r w:rsidR="00900C0E">
              <w:rPr>
                <w:rFonts w:ascii="Arial" w:hAnsi="Arial" w:cs="Arial"/>
                <w:sz w:val="18"/>
                <w:szCs w:val="18"/>
              </w:rPr>
              <w:t>2</w:t>
            </w:r>
            <w:r>
              <w:rPr>
                <w:rFonts w:ascii="Arial" w:hAnsi="Arial" w:cs="Arial"/>
                <w:sz w:val="18"/>
                <w:szCs w:val="18"/>
              </w:rPr>
              <w:t>/06</w:t>
            </w:r>
            <w:r w:rsidRPr="000E4E04">
              <w:rPr>
                <w:rFonts w:ascii="Arial" w:hAnsi="Arial" w:cs="Arial"/>
                <w:sz w:val="18"/>
                <w:szCs w:val="18"/>
              </w:rPr>
              <w:t>/1</w:t>
            </w:r>
            <w:r w:rsidR="00DC5FE8">
              <w:rPr>
                <w:rFonts w:ascii="Arial" w:hAnsi="Arial" w:cs="Arial"/>
                <w:sz w:val="18"/>
                <w:szCs w:val="18"/>
              </w:rPr>
              <w:t>7</w:t>
            </w:r>
          </w:p>
        </w:tc>
        <w:tc>
          <w:tcPr>
            <w:tcW w:w="0" w:type="auto"/>
            <w:shd w:val="clear" w:color="auto" w:fill="FFFFFF"/>
          </w:tcPr>
          <w:p w14:paraId="4091EF84" w14:textId="275C5CDB" w:rsidR="00FE0B7A" w:rsidRPr="000E4E04" w:rsidRDefault="00900C0E" w:rsidP="009540D0">
            <w:pPr>
              <w:spacing w:after="0" w:line="360" w:lineRule="auto"/>
              <w:jc w:val="center"/>
              <w:rPr>
                <w:rFonts w:ascii="Arial" w:hAnsi="Arial" w:cs="Arial"/>
                <w:sz w:val="18"/>
                <w:szCs w:val="18"/>
              </w:rPr>
            </w:pPr>
            <w:r>
              <w:rPr>
                <w:rFonts w:ascii="Arial" w:hAnsi="Arial" w:cs="Arial"/>
                <w:sz w:val="18"/>
                <w:szCs w:val="18"/>
              </w:rPr>
              <w:t>Exam Revision/</w:t>
            </w:r>
            <w:r w:rsidR="00076901">
              <w:rPr>
                <w:rFonts w:ascii="Arial" w:hAnsi="Arial" w:cs="Arial"/>
                <w:sz w:val="18"/>
                <w:szCs w:val="18"/>
              </w:rPr>
              <w:t>Developmental Psychology Nature vs. Nurture Debate. Role of play in physical, cognitive, emotional and social readiness</w:t>
            </w:r>
          </w:p>
        </w:tc>
        <w:tc>
          <w:tcPr>
            <w:tcW w:w="0" w:type="auto"/>
            <w:shd w:val="clear" w:color="auto" w:fill="FFFFFF"/>
          </w:tcPr>
          <w:p w14:paraId="399E7CF6" w14:textId="09B30EE2" w:rsidR="00FE0B7A" w:rsidRPr="000E4E04" w:rsidRDefault="00FE0B7A" w:rsidP="00674FDA">
            <w:pPr>
              <w:spacing w:after="0" w:line="240" w:lineRule="auto"/>
              <w:jc w:val="center"/>
              <w:rPr>
                <w:rFonts w:ascii="Arial" w:hAnsi="Arial" w:cs="Arial"/>
                <w:sz w:val="18"/>
                <w:szCs w:val="18"/>
              </w:rPr>
            </w:pPr>
          </w:p>
        </w:tc>
      </w:tr>
      <w:tr w:rsidR="00FE0B7A" w:rsidRPr="000E4E04" w14:paraId="647E30E7" w14:textId="77777777" w:rsidTr="00A641CC">
        <w:trPr>
          <w:trHeight w:val="158"/>
        </w:trPr>
        <w:tc>
          <w:tcPr>
            <w:tcW w:w="0" w:type="auto"/>
            <w:shd w:val="clear" w:color="auto" w:fill="FFFFFF"/>
          </w:tcPr>
          <w:p w14:paraId="1DE83558" w14:textId="7714BC2F" w:rsidR="00FE0B7A" w:rsidRPr="000E4E04" w:rsidRDefault="00FE0B7A" w:rsidP="00B210D9">
            <w:pPr>
              <w:spacing w:after="0" w:line="360" w:lineRule="auto"/>
              <w:jc w:val="center"/>
              <w:rPr>
                <w:rFonts w:ascii="Arial" w:hAnsi="Arial" w:cs="Arial"/>
                <w:sz w:val="18"/>
                <w:szCs w:val="18"/>
              </w:rPr>
            </w:pPr>
            <w:r>
              <w:rPr>
                <w:rFonts w:ascii="Arial" w:hAnsi="Arial" w:cs="Arial"/>
                <w:sz w:val="18"/>
                <w:szCs w:val="18"/>
              </w:rPr>
              <w:t>9</w:t>
            </w:r>
          </w:p>
        </w:tc>
        <w:tc>
          <w:tcPr>
            <w:tcW w:w="0" w:type="auto"/>
            <w:shd w:val="clear" w:color="auto" w:fill="FFFFFF"/>
          </w:tcPr>
          <w:p w14:paraId="705341AA" w14:textId="5BF5DB01" w:rsidR="00FE0B7A" w:rsidRPr="000E4E04" w:rsidRDefault="00900C0E" w:rsidP="000045DA">
            <w:pPr>
              <w:spacing w:after="0" w:line="360" w:lineRule="auto"/>
              <w:jc w:val="center"/>
              <w:rPr>
                <w:rFonts w:ascii="Arial" w:hAnsi="Arial" w:cs="Arial"/>
                <w:sz w:val="18"/>
                <w:szCs w:val="18"/>
              </w:rPr>
            </w:pPr>
            <w:r>
              <w:rPr>
                <w:rFonts w:ascii="Arial" w:hAnsi="Arial" w:cs="Arial"/>
                <w:sz w:val="18"/>
                <w:szCs w:val="18"/>
              </w:rPr>
              <w:t>19</w:t>
            </w:r>
            <w:r w:rsidR="00FE0B7A" w:rsidRPr="000E4E04">
              <w:rPr>
                <w:rFonts w:ascii="Arial" w:hAnsi="Arial" w:cs="Arial"/>
                <w:sz w:val="18"/>
                <w:szCs w:val="18"/>
              </w:rPr>
              <w:t>/0</w:t>
            </w:r>
            <w:r w:rsidR="00FE0B7A">
              <w:rPr>
                <w:rFonts w:ascii="Arial" w:hAnsi="Arial" w:cs="Arial"/>
                <w:sz w:val="18"/>
                <w:szCs w:val="18"/>
              </w:rPr>
              <w:t>6</w:t>
            </w:r>
            <w:r w:rsidR="00FE0B7A" w:rsidRPr="000E4E04">
              <w:rPr>
                <w:rFonts w:ascii="Arial" w:hAnsi="Arial" w:cs="Arial"/>
                <w:sz w:val="18"/>
                <w:szCs w:val="18"/>
              </w:rPr>
              <w:t>/1</w:t>
            </w:r>
            <w:r w:rsidR="00DC5FE8">
              <w:rPr>
                <w:rFonts w:ascii="Arial" w:hAnsi="Arial" w:cs="Arial"/>
                <w:sz w:val="18"/>
                <w:szCs w:val="18"/>
              </w:rPr>
              <w:t>7</w:t>
            </w:r>
            <w:r w:rsidR="00FE0B7A" w:rsidRPr="000E4E04">
              <w:rPr>
                <w:rFonts w:ascii="Arial" w:hAnsi="Arial" w:cs="Arial"/>
                <w:sz w:val="18"/>
                <w:szCs w:val="18"/>
              </w:rPr>
              <w:t xml:space="preserve"> </w:t>
            </w:r>
          </w:p>
        </w:tc>
        <w:tc>
          <w:tcPr>
            <w:tcW w:w="0" w:type="auto"/>
            <w:shd w:val="clear" w:color="auto" w:fill="FFFFFF"/>
          </w:tcPr>
          <w:p w14:paraId="450B08A6" w14:textId="7E9FA542" w:rsidR="00FE0B7A" w:rsidRPr="000E4E04" w:rsidRDefault="00ED0293" w:rsidP="009540D0">
            <w:pPr>
              <w:spacing w:after="0" w:line="360" w:lineRule="auto"/>
              <w:jc w:val="center"/>
              <w:rPr>
                <w:rFonts w:ascii="Arial" w:hAnsi="Arial" w:cs="Arial"/>
                <w:sz w:val="18"/>
                <w:szCs w:val="18"/>
              </w:rPr>
            </w:pPr>
            <w:r>
              <w:rPr>
                <w:rFonts w:ascii="Arial" w:hAnsi="Arial" w:cs="Arial"/>
                <w:sz w:val="18"/>
                <w:szCs w:val="18"/>
              </w:rPr>
              <w:t xml:space="preserve">Developmental </w:t>
            </w:r>
            <w:r w:rsidR="00900C0E">
              <w:rPr>
                <w:rFonts w:ascii="Arial" w:hAnsi="Arial" w:cs="Arial"/>
                <w:sz w:val="18"/>
                <w:szCs w:val="18"/>
              </w:rPr>
              <w:t>Psychology</w:t>
            </w:r>
          </w:p>
        </w:tc>
        <w:tc>
          <w:tcPr>
            <w:tcW w:w="0" w:type="auto"/>
            <w:shd w:val="clear" w:color="auto" w:fill="FFFFFF"/>
          </w:tcPr>
          <w:p w14:paraId="5357A5BD" w14:textId="5CC80E78" w:rsidR="00FE0B7A" w:rsidRPr="000E4E04" w:rsidRDefault="00FE0B7A" w:rsidP="00C36E67">
            <w:pPr>
              <w:spacing w:after="0" w:line="360" w:lineRule="auto"/>
              <w:jc w:val="center"/>
              <w:rPr>
                <w:rFonts w:ascii="Arial" w:hAnsi="Arial" w:cs="Arial"/>
                <w:sz w:val="18"/>
                <w:szCs w:val="18"/>
              </w:rPr>
            </w:pPr>
          </w:p>
        </w:tc>
      </w:tr>
      <w:tr w:rsidR="00FE0B7A" w:rsidRPr="000E4E04" w14:paraId="503FD538" w14:textId="77777777" w:rsidTr="00A641CC">
        <w:trPr>
          <w:trHeight w:val="158"/>
        </w:trPr>
        <w:tc>
          <w:tcPr>
            <w:tcW w:w="0" w:type="auto"/>
            <w:shd w:val="clear" w:color="auto" w:fill="FFFFFF"/>
          </w:tcPr>
          <w:p w14:paraId="582707AD" w14:textId="7DC74885" w:rsidR="00FE0B7A" w:rsidRPr="000E4E04" w:rsidRDefault="00FE0B7A" w:rsidP="00B210D9">
            <w:pPr>
              <w:spacing w:after="0" w:line="360" w:lineRule="auto"/>
              <w:jc w:val="center"/>
              <w:rPr>
                <w:rFonts w:ascii="Arial" w:hAnsi="Arial" w:cs="Arial"/>
                <w:sz w:val="18"/>
                <w:szCs w:val="18"/>
              </w:rPr>
            </w:pPr>
            <w:r>
              <w:rPr>
                <w:rFonts w:ascii="Arial" w:hAnsi="Arial" w:cs="Arial"/>
                <w:sz w:val="18"/>
                <w:szCs w:val="18"/>
              </w:rPr>
              <w:t>10</w:t>
            </w:r>
          </w:p>
        </w:tc>
        <w:tc>
          <w:tcPr>
            <w:tcW w:w="0" w:type="auto"/>
            <w:shd w:val="clear" w:color="auto" w:fill="FFFFFF"/>
          </w:tcPr>
          <w:p w14:paraId="6C5E580E" w14:textId="51FE4E06" w:rsidR="00FE0B7A" w:rsidRPr="000E4E04" w:rsidRDefault="00900C0E" w:rsidP="000045DA">
            <w:pPr>
              <w:spacing w:after="0" w:line="360" w:lineRule="auto"/>
              <w:jc w:val="center"/>
              <w:rPr>
                <w:rFonts w:ascii="Arial" w:hAnsi="Arial" w:cs="Arial"/>
                <w:sz w:val="18"/>
                <w:szCs w:val="18"/>
              </w:rPr>
            </w:pPr>
            <w:r>
              <w:rPr>
                <w:rFonts w:ascii="Arial" w:hAnsi="Arial" w:cs="Arial"/>
                <w:sz w:val="18"/>
                <w:szCs w:val="18"/>
              </w:rPr>
              <w:t>26</w:t>
            </w:r>
            <w:r w:rsidR="00FE0B7A">
              <w:rPr>
                <w:rFonts w:ascii="Arial" w:hAnsi="Arial" w:cs="Arial"/>
                <w:sz w:val="18"/>
                <w:szCs w:val="18"/>
              </w:rPr>
              <w:t>/</w:t>
            </w:r>
            <w:r w:rsidR="00FE0B7A" w:rsidRPr="000E4E04">
              <w:rPr>
                <w:rFonts w:ascii="Arial" w:hAnsi="Arial" w:cs="Arial"/>
                <w:sz w:val="18"/>
                <w:szCs w:val="18"/>
              </w:rPr>
              <w:t>0</w:t>
            </w:r>
            <w:r w:rsidR="00FE0B7A">
              <w:rPr>
                <w:rFonts w:ascii="Arial" w:hAnsi="Arial" w:cs="Arial"/>
                <w:sz w:val="18"/>
                <w:szCs w:val="18"/>
              </w:rPr>
              <w:t>6</w:t>
            </w:r>
            <w:r w:rsidR="00FE0B7A" w:rsidRPr="000E4E04">
              <w:rPr>
                <w:rFonts w:ascii="Arial" w:hAnsi="Arial" w:cs="Arial"/>
                <w:sz w:val="18"/>
                <w:szCs w:val="18"/>
              </w:rPr>
              <w:t>/1</w:t>
            </w:r>
            <w:r w:rsidR="00DC5FE8">
              <w:rPr>
                <w:rFonts w:ascii="Arial" w:hAnsi="Arial" w:cs="Arial"/>
                <w:sz w:val="18"/>
                <w:szCs w:val="18"/>
              </w:rPr>
              <w:t>7</w:t>
            </w:r>
            <w:r w:rsidR="00FE0B7A" w:rsidRPr="000E4E04">
              <w:rPr>
                <w:rFonts w:ascii="Arial" w:hAnsi="Arial" w:cs="Arial"/>
                <w:sz w:val="18"/>
                <w:szCs w:val="18"/>
              </w:rPr>
              <w:t xml:space="preserve"> </w:t>
            </w:r>
          </w:p>
        </w:tc>
        <w:tc>
          <w:tcPr>
            <w:tcW w:w="0" w:type="auto"/>
            <w:shd w:val="clear" w:color="auto" w:fill="FFFFFF"/>
          </w:tcPr>
          <w:p w14:paraId="7A64F39D" w14:textId="17512D0D" w:rsidR="00FE0B7A" w:rsidRPr="000E4E04" w:rsidRDefault="000D52EF" w:rsidP="009540D0">
            <w:pPr>
              <w:spacing w:after="0" w:line="360" w:lineRule="auto"/>
              <w:jc w:val="center"/>
              <w:rPr>
                <w:rFonts w:ascii="Arial" w:hAnsi="Arial" w:cs="Arial"/>
                <w:sz w:val="18"/>
                <w:szCs w:val="18"/>
              </w:rPr>
            </w:pPr>
            <w:r>
              <w:rPr>
                <w:rFonts w:ascii="Arial" w:hAnsi="Arial" w:cs="Arial"/>
                <w:sz w:val="18"/>
                <w:szCs w:val="18"/>
              </w:rPr>
              <w:t>Developmental Psychology</w:t>
            </w:r>
          </w:p>
        </w:tc>
        <w:tc>
          <w:tcPr>
            <w:tcW w:w="0" w:type="auto"/>
            <w:shd w:val="clear" w:color="auto" w:fill="FFFFFF"/>
          </w:tcPr>
          <w:p w14:paraId="0DE2C8D9" w14:textId="0E62C77E" w:rsidR="00FE0B7A" w:rsidRPr="000E4E04" w:rsidRDefault="008B4DB3" w:rsidP="000D45B2">
            <w:pPr>
              <w:spacing w:after="0" w:line="360" w:lineRule="auto"/>
              <w:jc w:val="center"/>
              <w:rPr>
                <w:rFonts w:ascii="Arial" w:hAnsi="Arial" w:cs="Arial"/>
                <w:sz w:val="18"/>
                <w:szCs w:val="18"/>
              </w:rPr>
            </w:pPr>
            <w:r>
              <w:rPr>
                <w:rFonts w:ascii="Arial" w:hAnsi="Arial" w:cs="Arial"/>
                <w:sz w:val="18"/>
                <w:szCs w:val="18"/>
              </w:rPr>
              <w:t>Task 7</w:t>
            </w:r>
            <w:r w:rsidR="000D52EF">
              <w:rPr>
                <w:rFonts w:ascii="Arial" w:hAnsi="Arial" w:cs="Arial"/>
                <w:sz w:val="18"/>
                <w:szCs w:val="18"/>
              </w:rPr>
              <w:t>: Response- Topic Test</w:t>
            </w:r>
          </w:p>
        </w:tc>
      </w:tr>
      <w:tr w:rsidR="00FE0B7A" w:rsidRPr="000E4E04" w14:paraId="3ACBF410" w14:textId="77777777" w:rsidTr="00A641CC">
        <w:tc>
          <w:tcPr>
            <w:tcW w:w="0" w:type="auto"/>
            <w:shd w:val="clear" w:color="auto" w:fill="B3B3B3"/>
          </w:tcPr>
          <w:p w14:paraId="3BE39B83" w14:textId="77777777" w:rsidR="00FE0B7A" w:rsidRPr="000E4E04" w:rsidRDefault="00FE0B7A" w:rsidP="000D45B2">
            <w:pPr>
              <w:spacing w:after="0" w:line="240" w:lineRule="auto"/>
              <w:jc w:val="center"/>
              <w:rPr>
                <w:rFonts w:ascii="Arial" w:hAnsi="Arial" w:cs="Arial"/>
                <w:b/>
                <w:sz w:val="18"/>
                <w:szCs w:val="18"/>
              </w:rPr>
            </w:pPr>
            <w:r w:rsidRPr="000E4E04">
              <w:rPr>
                <w:rFonts w:ascii="Arial" w:hAnsi="Arial" w:cs="Arial"/>
                <w:b/>
                <w:sz w:val="18"/>
                <w:szCs w:val="18"/>
              </w:rPr>
              <w:t>T3</w:t>
            </w:r>
          </w:p>
        </w:tc>
        <w:tc>
          <w:tcPr>
            <w:tcW w:w="0" w:type="auto"/>
            <w:shd w:val="clear" w:color="auto" w:fill="B3B3B3"/>
          </w:tcPr>
          <w:p w14:paraId="25D1C616" w14:textId="77777777" w:rsidR="00FE0B7A" w:rsidRPr="000E4E04" w:rsidRDefault="00FE0B7A" w:rsidP="000D45B2">
            <w:pPr>
              <w:spacing w:after="0" w:line="240" w:lineRule="auto"/>
              <w:jc w:val="center"/>
              <w:rPr>
                <w:rFonts w:ascii="Arial" w:hAnsi="Arial" w:cs="Arial"/>
                <w:b/>
                <w:sz w:val="18"/>
                <w:szCs w:val="18"/>
              </w:rPr>
            </w:pPr>
            <w:r w:rsidRPr="000E4E04">
              <w:rPr>
                <w:rFonts w:ascii="Arial" w:hAnsi="Arial" w:cs="Arial"/>
                <w:b/>
                <w:sz w:val="16"/>
                <w:szCs w:val="16"/>
              </w:rPr>
              <w:t>BEGINNING</w:t>
            </w:r>
          </w:p>
        </w:tc>
        <w:tc>
          <w:tcPr>
            <w:tcW w:w="0" w:type="auto"/>
            <w:shd w:val="clear" w:color="auto" w:fill="B3B3B3"/>
          </w:tcPr>
          <w:p w14:paraId="7BA8F721" w14:textId="77777777" w:rsidR="00FE0B7A" w:rsidRPr="000E4E04" w:rsidRDefault="00FE0B7A" w:rsidP="000D45B2">
            <w:pPr>
              <w:spacing w:after="0" w:line="240" w:lineRule="auto"/>
              <w:jc w:val="center"/>
              <w:rPr>
                <w:rFonts w:ascii="Arial" w:hAnsi="Arial" w:cs="Arial"/>
                <w:b/>
                <w:sz w:val="18"/>
                <w:szCs w:val="18"/>
              </w:rPr>
            </w:pPr>
            <w:r w:rsidRPr="000E4E04">
              <w:rPr>
                <w:rFonts w:ascii="Arial" w:hAnsi="Arial" w:cs="Arial"/>
                <w:b/>
                <w:sz w:val="18"/>
                <w:szCs w:val="18"/>
              </w:rPr>
              <w:t>TOPIC</w:t>
            </w:r>
          </w:p>
        </w:tc>
        <w:tc>
          <w:tcPr>
            <w:tcW w:w="0" w:type="auto"/>
            <w:shd w:val="clear" w:color="auto" w:fill="B3B3B3"/>
          </w:tcPr>
          <w:p w14:paraId="1C1DB596" w14:textId="77777777" w:rsidR="00FE0B7A" w:rsidRPr="000E4E04" w:rsidRDefault="00FE0B7A" w:rsidP="000D45B2">
            <w:pPr>
              <w:spacing w:after="0" w:line="240" w:lineRule="auto"/>
              <w:jc w:val="center"/>
              <w:rPr>
                <w:rFonts w:ascii="Arial" w:hAnsi="Arial" w:cs="Arial"/>
                <w:b/>
                <w:sz w:val="18"/>
                <w:szCs w:val="18"/>
              </w:rPr>
            </w:pPr>
            <w:r w:rsidRPr="000E4E04">
              <w:rPr>
                <w:rFonts w:ascii="Arial" w:hAnsi="Arial" w:cs="Arial"/>
                <w:b/>
                <w:sz w:val="18"/>
                <w:szCs w:val="18"/>
              </w:rPr>
              <w:t>ASSESSMENT</w:t>
            </w:r>
          </w:p>
        </w:tc>
      </w:tr>
      <w:tr w:rsidR="00FE0B7A" w:rsidRPr="000E4E04" w14:paraId="2F60163D" w14:textId="77777777" w:rsidTr="00A641CC">
        <w:trPr>
          <w:trHeight w:val="158"/>
        </w:trPr>
        <w:tc>
          <w:tcPr>
            <w:tcW w:w="0" w:type="auto"/>
            <w:shd w:val="clear" w:color="auto" w:fill="FFFFFF"/>
          </w:tcPr>
          <w:p w14:paraId="3D5EE8F9" w14:textId="77777777" w:rsidR="00FE0B7A" w:rsidRPr="000E4E04" w:rsidRDefault="00FE0B7A" w:rsidP="000D45B2">
            <w:pPr>
              <w:spacing w:after="0" w:line="360" w:lineRule="auto"/>
              <w:jc w:val="center"/>
              <w:rPr>
                <w:rFonts w:ascii="Arial" w:hAnsi="Arial" w:cs="Arial"/>
                <w:sz w:val="18"/>
                <w:szCs w:val="18"/>
              </w:rPr>
            </w:pPr>
            <w:r w:rsidRPr="000E4E04">
              <w:rPr>
                <w:rFonts w:ascii="Arial" w:hAnsi="Arial" w:cs="Arial"/>
                <w:sz w:val="18"/>
                <w:szCs w:val="18"/>
              </w:rPr>
              <w:t>1</w:t>
            </w:r>
          </w:p>
        </w:tc>
        <w:tc>
          <w:tcPr>
            <w:tcW w:w="0" w:type="auto"/>
            <w:shd w:val="clear" w:color="auto" w:fill="FFFFFF"/>
          </w:tcPr>
          <w:p w14:paraId="7D1C6627" w14:textId="0FBE79C1" w:rsidR="00FE0B7A" w:rsidRPr="000E4E04" w:rsidRDefault="00900C0E" w:rsidP="002F4E3B">
            <w:pPr>
              <w:spacing w:after="0" w:line="360" w:lineRule="auto"/>
              <w:jc w:val="center"/>
              <w:rPr>
                <w:rFonts w:ascii="Arial" w:hAnsi="Arial" w:cs="Arial"/>
                <w:sz w:val="18"/>
                <w:szCs w:val="18"/>
              </w:rPr>
            </w:pPr>
            <w:r>
              <w:rPr>
                <w:rFonts w:ascii="Arial" w:hAnsi="Arial" w:cs="Arial"/>
                <w:sz w:val="18"/>
                <w:szCs w:val="18"/>
              </w:rPr>
              <w:t>17</w:t>
            </w:r>
            <w:r w:rsidR="00FE0B7A" w:rsidRPr="000E4E04">
              <w:rPr>
                <w:rFonts w:ascii="Arial" w:hAnsi="Arial" w:cs="Arial"/>
                <w:sz w:val="18"/>
                <w:szCs w:val="18"/>
              </w:rPr>
              <w:t>/07/1</w:t>
            </w:r>
            <w:r w:rsidR="00DC5FE8">
              <w:rPr>
                <w:rFonts w:ascii="Arial" w:hAnsi="Arial" w:cs="Arial"/>
                <w:sz w:val="18"/>
                <w:szCs w:val="18"/>
              </w:rPr>
              <w:t>7</w:t>
            </w:r>
            <w:r w:rsidR="00FE0B7A" w:rsidRPr="000E4E04">
              <w:rPr>
                <w:rFonts w:ascii="Arial" w:hAnsi="Arial" w:cs="Arial"/>
                <w:sz w:val="18"/>
                <w:szCs w:val="18"/>
              </w:rPr>
              <w:t xml:space="preserve"> </w:t>
            </w:r>
          </w:p>
        </w:tc>
        <w:tc>
          <w:tcPr>
            <w:tcW w:w="0" w:type="auto"/>
            <w:shd w:val="clear" w:color="auto" w:fill="FFFFFF"/>
          </w:tcPr>
          <w:p w14:paraId="3DCB742F" w14:textId="77777777" w:rsidR="000D52EF" w:rsidRDefault="000D52EF" w:rsidP="000D52EF">
            <w:pPr>
              <w:spacing w:after="0" w:line="360" w:lineRule="auto"/>
              <w:jc w:val="center"/>
              <w:rPr>
                <w:rFonts w:ascii="Arial" w:hAnsi="Arial" w:cs="Arial"/>
                <w:sz w:val="18"/>
                <w:szCs w:val="18"/>
              </w:rPr>
            </w:pPr>
            <w:r>
              <w:rPr>
                <w:rFonts w:ascii="Arial" w:hAnsi="Arial" w:cs="Arial"/>
                <w:sz w:val="18"/>
                <w:szCs w:val="18"/>
              </w:rPr>
              <w:t>Self: Personality: Psychodynamic, Trait &amp; Humanistic</w:t>
            </w:r>
          </w:p>
          <w:p w14:paraId="4587F43B" w14:textId="41350012" w:rsidR="00FE0B7A" w:rsidRPr="000E4E04" w:rsidRDefault="000D52EF" w:rsidP="000D52EF">
            <w:pPr>
              <w:spacing w:after="0" w:line="360" w:lineRule="auto"/>
              <w:jc w:val="center"/>
              <w:rPr>
                <w:rFonts w:ascii="Arial" w:hAnsi="Arial" w:cs="Arial"/>
                <w:sz w:val="18"/>
                <w:szCs w:val="18"/>
              </w:rPr>
            </w:pPr>
            <w:r>
              <w:rPr>
                <w:rFonts w:ascii="Arial" w:hAnsi="Arial" w:cs="Arial"/>
                <w:sz w:val="18"/>
                <w:szCs w:val="18"/>
              </w:rPr>
              <w:t>.Approaches to Measuring Personality.</w:t>
            </w:r>
          </w:p>
        </w:tc>
        <w:tc>
          <w:tcPr>
            <w:tcW w:w="0" w:type="auto"/>
            <w:shd w:val="clear" w:color="auto" w:fill="FFFFFF"/>
          </w:tcPr>
          <w:p w14:paraId="0BB16443" w14:textId="333C46D9" w:rsidR="00FE0B7A" w:rsidRPr="000E4E04" w:rsidRDefault="00FE0B7A" w:rsidP="000D45B2">
            <w:pPr>
              <w:spacing w:after="0" w:line="360" w:lineRule="auto"/>
              <w:jc w:val="center"/>
              <w:rPr>
                <w:rFonts w:ascii="Arial" w:hAnsi="Arial" w:cs="Arial"/>
                <w:sz w:val="18"/>
                <w:szCs w:val="18"/>
              </w:rPr>
            </w:pPr>
          </w:p>
        </w:tc>
      </w:tr>
      <w:tr w:rsidR="00FE0B7A" w:rsidRPr="000E4E04" w14:paraId="23015AFA" w14:textId="77777777" w:rsidTr="00A641CC">
        <w:trPr>
          <w:trHeight w:val="157"/>
        </w:trPr>
        <w:tc>
          <w:tcPr>
            <w:tcW w:w="0" w:type="auto"/>
            <w:shd w:val="clear" w:color="auto" w:fill="FFFFFF"/>
          </w:tcPr>
          <w:p w14:paraId="1441E8F8" w14:textId="77777777" w:rsidR="00FE0B7A" w:rsidRPr="000E4E04" w:rsidRDefault="00FE0B7A" w:rsidP="000D45B2">
            <w:pPr>
              <w:spacing w:after="0" w:line="360" w:lineRule="auto"/>
              <w:jc w:val="center"/>
              <w:rPr>
                <w:rFonts w:ascii="Arial" w:hAnsi="Arial" w:cs="Arial"/>
                <w:sz w:val="18"/>
                <w:szCs w:val="18"/>
              </w:rPr>
            </w:pPr>
            <w:r>
              <w:rPr>
                <w:rFonts w:ascii="Arial" w:hAnsi="Arial" w:cs="Arial"/>
                <w:sz w:val="18"/>
                <w:szCs w:val="18"/>
              </w:rPr>
              <w:t>2</w:t>
            </w:r>
          </w:p>
        </w:tc>
        <w:tc>
          <w:tcPr>
            <w:tcW w:w="0" w:type="auto"/>
            <w:shd w:val="clear" w:color="auto" w:fill="FFFFFF"/>
          </w:tcPr>
          <w:p w14:paraId="3F933E85" w14:textId="5CB8F713" w:rsidR="00FE0B7A" w:rsidRPr="000E4E04" w:rsidRDefault="00900C0E" w:rsidP="002F4E3B">
            <w:pPr>
              <w:spacing w:after="0" w:line="360" w:lineRule="auto"/>
              <w:jc w:val="center"/>
              <w:rPr>
                <w:rFonts w:ascii="Arial" w:hAnsi="Arial" w:cs="Arial"/>
                <w:sz w:val="18"/>
                <w:szCs w:val="18"/>
              </w:rPr>
            </w:pPr>
            <w:r>
              <w:rPr>
                <w:rFonts w:ascii="Arial" w:hAnsi="Arial" w:cs="Arial"/>
                <w:sz w:val="18"/>
                <w:szCs w:val="18"/>
              </w:rPr>
              <w:t>24</w:t>
            </w:r>
            <w:r w:rsidR="00FE0B7A" w:rsidRPr="000E4E04">
              <w:rPr>
                <w:rFonts w:ascii="Arial" w:hAnsi="Arial" w:cs="Arial"/>
                <w:sz w:val="18"/>
                <w:szCs w:val="18"/>
              </w:rPr>
              <w:t>/07/1</w:t>
            </w:r>
            <w:r w:rsidR="00DC5FE8">
              <w:rPr>
                <w:rFonts w:ascii="Arial" w:hAnsi="Arial" w:cs="Arial"/>
                <w:sz w:val="18"/>
                <w:szCs w:val="18"/>
              </w:rPr>
              <w:t>7</w:t>
            </w:r>
            <w:r w:rsidR="00FE0B7A" w:rsidRPr="000E4E04">
              <w:rPr>
                <w:rFonts w:ascii="Arial" w:hAnsi="Arial" w:cs="Arial"/>
                <w:sz w:val="18"/>
                <w:szCs w:val="18"/>
              </w:rPr>
              <w:t xml:space="preserve"> </w:t>
            </w:r>
          </w:p>
        </w:tc>
        <w:tc>
          <w:tcPr>
            <w:tcW w:w="0" w:type="auto"/>
            <w:shd w:val="clear" w:color="auto" w:fill="FFFFFF"/>
          </w:tcPr>
          <w:p w14:paraId="33473C8E" w14:textId="77777777" w:rsidR="00CC3AB6" w:rsidRDefault="00CC3AB6" w:rsidP="00CC3AB6">
            <w:pPr>
              <w:spacing w:after="0" w:line="360" w:lineRule="auto"/>
              <w:jc w:val="center"/>
              <w:rPr>
                <w:rFonts w:ascii="Arial" w:hAnsi="Arial" w:cs="Arial"/>
                <w:sz w:val="18"/>
                <w:szCs w:val="18"/>
              </w:rPr>
            </w:pPr>
            <w:r>
              <w:rPr>
                <w:rFonts w:ascii="Arial" w:hAnsi="Arial" w:cs="Arial"/>
                <w:sz w:val="18"/>
                <w:szCs w:val="18"/>
              </w:rPr>
              <w:t>Self: Personality: Psychodynamic, Trait &amp; Humanistic</w:t>
            </w:r>
          </w:p>
          <w:p w14:paraId="0ED258A6" w14:textId="4EEAEFBF" w:rsidR="000D52EF" w:rsidRPr="000D52EF" w:rsidRDefault="00CC3AB6" w:rsidP="00CC3AB6">
            <w:pPr>
              <w:pStyle w:val="ListParagraph"/>
              <w:spacing w:after="0" w:line="240" w:lineRule="auto"/>
              <w:ind w:left="1440"/>
              <w:jc w:val="center"/>
              <w:rPr>
                <w:rFonts w:ascii="Arial" w:hAnsi="Arial" w:cs="Arial"/>
                <w:sz w:val="20"/>
                <w:szCs w:val="20"/>
              </w:rPr>
            </w:pPr>
            <w:r>
              <w:rPr>
                <w:rFonts w:ascii="Arial" w:hAnsi="Arial" w:cs="Arial"/>
                <w:sz w:val="18"/>
                <w:szCs w:val="18"/>
              </w:rPr>
              <w:t>.Approaches to Measuring Personality.</w:t>
            </w:r>
          </w:p>
        </w:tc>
        <w:tc>
          <w:tcPr>
            <w:tcW w:w="0" w:type="auto"/>
            <w:shd w:val="clear" w:color="auto" w:fill="FFFFFF"/>
          </w:tcPr>
          <w:p w14:paraId="369F9419" w14:textId="2A76BFC9" w:rsidR="00FE0B7A" w:rsidRPr="000E4E04" w:rsidRDefault="00CC3AB6" w:rsidP="000D45B2">
            <w:pPr>
              <w:spacing w:after="0" w:line="240" w:lineRule="auto"/>
              <w:jc w:val="center"/>
              <w:rPr>
                <w:rFonts w:ascii="Arial" w:hAnsi="Arial" w:cs="Arial"/>
                <w:b/>
                <w:sz w:val="18"/>
                <w:szCs w:val="18"/>
              </w:rPr>
            </w:pPr>
            <w:bookmarkStart w:id="34" w:name="_GoBack"/>
            <w:r>
              <w:rPr>
                <w:rFonts w:ascii="Arial" w:hAnsi="Arial" w:cs="Arial"/>
                <w:sz w:val="18"/>
                <w:szCs w:val="18"/>
              </w:rPr>
              <w:t>Task 8: Project</w:t>
            </w:r>
            <w:bookmarkEnd w:id="34"/>
          </w:p>
        </w:tc>
      </w:tr>
      <w:tr w:rsidR="00FE0B7A" w:rsidRPr="000E4E04" w14:paraId="7FE17FEB" w14:textId="77777777" w:rsidTr="00A641CC">
        <w:tc>
          <w:tcPr>
            <w:tcW w:w="0" w:type="auto"/>
            <w:shd w:val="clear" w:color="auto" w:fill="FFFFFF"/>
          </w:tcPr>
          <w:p w14:paraId="060BDEC6" w14:textId="72EADD6A" w:rsidR="00FE0B7A" w:rsidRPr="000E4E04" w:rsidRDefault="00FE0B7A" w:rsidP="000D45B2">
            <w:pPr>
              <w:spacing w:after="0" w:line="360" w:lineRule="auto"/>
              <w:jc w:val="center"/>
              <w:rPr>
                <w:rFonts w:ascii="Arial" w:hAnsi="Arial" w:cs="Arial"/>
                <w:sz w:val="18"/>
                <w:szCs w:val="18"/>
              </w:rPr>
            </w:pPr>
            <w:r>
              <w:rPr>
                <w:rFonts w:ascii="Arial" w:hAnsi="Arial" w:cs="Arial"/>
                <w:sz w:val="18"/>
                <w:szCs w:val="18"/>
              </w:rPr>
              <w:t>3</w:t>
            </w:r>
          </w:p>
        </w:tc>
        <w:tc>
          <w:tcPr>
            <w:tcW w:w="0" w:type="auto"/>
            <w:shd w:val="clear" w:color="auto" w:fill="FFFFFF"/>
          </w:tcPr>
          <w:p w14:paraId="106DFD04" w14:textId="4AFCC4C7" w:rsidR="00FE0B7A" w:rsidRPr="000E4E04" w:rsidRDefault="00900C0E" w:rsidP="002F4E3B">
            <w:pPr>
              <w:spacing w:after="0" w:line="360" w:lineRule="auto"/>
              <w:jc w:val="center"/>
              <w:rPr>
                <w:rFonts w:ascii="Arial" w:hAnsi="Arial" w:cs="Arial"/>
                <w:sz w:val="18"/>
                <w:szCs w:val="18"/>
              </w:rPr>
            </w:pPr>
            <w:r>
              <w:rPr>
                <w:rFonts w:ascii="Arial" w:hAnsi="Arial" w:cs="Arial"/>
                <w:sz w:val="18"/>
                <w:szCs w:val="18"/>
              </w:rPr>
              <w:t>31/07</w:t>
            </w:r>
            <w:r w:rsidR="00FE0B7A" w:rsidRPr="000E4E04">
              <w:rPr>
                <w:rFonts w:ascii="Arial" w:hAnsi="Arial" w:cs="Arial"/>
                <w:sz w:val="18"/>
                <w:szCs w:val="18"/>
              </w:rPr>
              <w:t>/1</w:t>
            </w:r>
            <w:r w:rsidR="00DC5FE8">
              <w:rPr>
                <w:rFonts w:ascii="Arial" w:hAnsi="Arial" w:cs="Arial"/>
                <w:sz w:val="18"/>
                <w:szCs w:val="18"/>
              </w:rPr>
              <w:t>7</w:t>
            </w:r>
            <w:r w:rsidR="00FE0B7A" w:rsidRPr="000E4E04">
              <w:rPr>
                <w:rFonts w:ascii="Arial" w:hAnsi="Arial" w:cs="Arial"/>
                <w:sz w:val="18"/>
                <w:szCs w:val="18"/>
              </w:rPr>
              <w:t xml:space="preserve"> </w:t>
            </w:r>
          </w:p>
        </w:tc>
        <w:tc>
          <w:tcPr>
            <w:tcW w:w="0" w:type="auto"/>
            <w:shd w:val="clear" w:color="auto" w:fill="FFFFFF"/>
          </w:tcPr>
          <w:p w14:paraId="669046F0" w14:textId="2EC0382C" w:rsidR="00FE0B7A" w:rsidRPr="000E4E04" w:rsidRDefault="00CC3AB6" w:rsidP="000D52EF">
            <w:pPr>
              <w:spacing w:after="0" w:line="360" w:lineRule="auto"/>
              <w:jc w:val="center"/>
              <w:rPr>
                <w:rFonts w:ascii="Arial" w:hAnsi="Arial" w:cs="Arial"/>
                <w:sz w:val="18"/>
                <w:szCs w:val="18"/>
              </w:rPr>
            </w:pPr>
            <w:r>
              <w:rPr>
                <w:rFonts w:ascii="Arial" w:hAnsi="Arial" w:cs="Arial"/>
                <w:sz w:val="18"/>
                <w:szCs w:val="18"/>
              </w:rPr>
              <w:t>Others: Social Psychology</w:t>
            </w:r>
          </w:p>
        </w:tc>
        <w:tc>
          <w:tcPr>
            <w:tcW w:w="0" w:type="auto"/>
            <w:shd w:val="clear" w:color="auto" w:fill="FFFFFF"/>
          </w:tcPr>
          <w:p w14:paraId="47FE3FC7" w14:textId="00329DFE" w:rsidR="00FE0B7A" w:rsidRPr="000E4E04" w:rsidRDefault="00FE0B7A" w:rsidP="000D45B2">
            <w:pPr>
              <w:spacing w:after="0" w:line="360" w:lineRule="auto"/>
              <w:jc w:val="center"/>
              <w:rPr>
                <w:rFonts w:ascii="Arial" w:hAnsi="Arial" w:cs="Arial"/>
                <w:sz w:val="18"/>
                <w:szCs w:val="18"/>
              </w:rPr>
            </w:pPr>
          </w:p>
        </w:tc>
      </w:tr>
      <w:tr w:rsidR="00FE0B7A" w:rsidRPr="000E4E04" w14:paraId="6B9BB1AD" w14:textId="77777777" w:rsidTr="00A641CC">
        <w:tc>
          <w:tcPr>
            <w:tcW w:w="0" w:type="auto"/>
            <w:shd w:val="clear" w:color="auto" w:fill="FFFFFF"/>
          </w:tcPr>
          <w:p w14:paraId="08F55748" w14:textId="77777777" w:rsidR="00FE0B7A" w:rsidRPr="000E4E04" w:rsidRDefault="00FE0B7A" w:rsidP="000D45B2">
            <w:pPr>
              <w:spacing w:after="0" w:line="360" w:lineRule="auto"/>
              <w:jc w:val="center"/>
              <w:rPr>
                <w:rFonts w:ascii="Arial" w:hAnsi="Arial" w:cs="Arial"/>
                <w:sz w:val="18"/>
                <w:szCs w:val="18"/>
              </w:rPr>
            </w:pPr>
            <w:r>
              <w:rPr>
                <w:rFonts w:ascii="Arial" w:hAnsi="Arial" w:cs="Arial"/>
                <w:sz w:val="18"/>
                <w:szCs w:val="18"/>
              </w:rPr>
              <w:t>4</w:t>
            </w:r>
          </w:p>
        </w:tc>
        <w:tc>
          <w:tcPr>
            <w:tcW w:w="0" w:type="auto"/>
            <w:shd w:val="clear" w:color="auto" w:fill="FFFFFF"/>
          </w:tcPr>
          <w:p w14:paraId="472210D7" w14:textId="16FC1BB1" w:rsidR="00FE0B7A" w:rsidRPr="000E4E04" w:rsidRDefault="00900C0E" w:rsidP="002F4E3B">
            <w:pPr>
              <w:spacing w:after="0" w:line="360" w:lineRule="auto"/>
              <w:jc w:val="center"/>
              <w:rPr>
                <w:rFonts w:ascii="Arial" w:hAnsi="Arial" w:cs="Arial"/>
                <w:sz w:val="18"/>
                <w:szCs w:val="18"/>
              </w:rPr>
            </w:pPr>
            <w:r>
              <w:rPr>
                <w:rFonts w:ascii="Arial" w:hAnsi="Arial" w:cs="Arial"/>
                <w:sz w:val="18"/>
                <w:szCs w:val="18"/>
              </w:rPr>
              <w:t>07</w:t>
            </w:r>
            <w:r w:rsidR="00FE0B7A">
              <w:rPr>
                <w:rFonts w:ascii="Arial" w:hAnsi="Arial" w:cs="Arial"/>
                <w:sz w:val="18"/>
                <w:szCs w:val="18"/>
              </w:rPr>
              <w:t>/08</w:t>
            </w:r>
            <w:r w:rsidR="00FE0B7A" w:rsidRPr="000E4E04">
              <w:rPr>
                <w:rFonts w:ascii="Arial" w:hAnsi="Arial" w:cs="Arial"/>
                <w:sz w:val="18"/>
                <w:szCs w:val="18"/>
              </w:rPr>
              <w:t>/1</w:t>
            </w:r>
            <w:r w:rsidR="00DC5FE8">
              <w:rPr>
                <w:rFonts w:ascii="Arial" w:hAnsi="Arial" w:cs="Arial"/>
                <w:sz w:val="18"/>
                <w:szCs w:val="18"/>
              </w:rPr>
              <w:t>7</w:t>
            </w:r>
            <w:r w:rsidR="00FE0B7A" w:rsidRPr="000E4E04">
              <w:rPr>
                <w:rFonts w:ascii="Arial" w:hAnsi="Arial" w:cs="Arial"/>
                <w:sz w:val="18"/>
                <w:szCs w:val="18"/>
              </w:rPr>
              <w:t xml:space="preserve"> </w:t>
            </w:r>
          </w:p>
        </w:tc>
        <w:tc>
          <w:tcPr>
            <w:tcW w:w="0" w:type="auto"/>
            <w:shd w:val="clear" w:color="auto" w:fill="FFFFFF"/>
          </w:tcPr>
          <w:p w14:paraId="00CB89F3" w14:textId="77777777" w:rsidR="00CC3AB6" w:rsidRDefault="00CC3AB6" w:rsidP="00CC3AB6">
            <w:pPr>
              <w:spacing w:after="0" w:line="360" w:lineRule="auto"/>
              <w:jc w:val="center"/>
              <w:rPr>
                <w:rFonts w:ascii="Arial" w:hAnsi="Arial" w:cs="Arial"/>
                <w:sz w:val="18"/>
                <w:szCs w:val="18"/>
              </w:rPr>
            </w:pPr>
            <w:proofErr w:type="spellStart"/>
            <w:r>
              <w:rPr>
                <w:rFonts w:ascii="Arial" w:hAnsi="Arial" w:cs="Arial"/>
                <w:sz w:val="18"/>
                <w:szCs w:val="18"/>
              </w:rPr>
              <w:t>Behaviour</w:t>
            </w:r>
            <w:proofErr w:type="spellEnd"/>
            <w:r>
              <w:rPr>
                <w:rFonts w:ascii="Arial" w:hAnsi="Arial" w:cs="Arial"/>
                <w:sz w:val="18"/>
                <w:szCs w:val="18"/>
              </w:rPr>
              <w:t xml:space="preserve"> within Groups:</w:t>
            </w:r>
          </w:p>
          <w:p w14:paraId="1B77EE39" w14:textId="77777777" w:rsidR="00CC3AB6" w:rsidRDefault="00CC3AB6" w:rsidP="00CC3AB6">
            <w:pPr>
              <w:pStyle w:val="ListParagraph"/>
              <w:numPr>
                <w:ilvl w:val="0"/>
                <w:numId w:val="44"/>
              </w:numPr>
              <w:spacing w:after="0" w:line="240" w:lineRule="auto"/>
              <w:jc w:val="center"/>
              <w:rPr>
                <w:rFonts w:ascii="Arial" w:hAnsi="Arial" w:cs="Arial"/>
                <w:sz w:val="20"/>
                <w:szCs w:val="20"/>
              </w:rPr>
            </w:pPr>
            <w:proofErr w:type="spellStart"/>
            <w:r>
              <w:rPr>
                <w:rFonts w:ascii="Arial" w:hAnsi="Arial" w:cs="Arial"/>
                <w:sz w:val="20"/>
                <w:szCs w:val="20"/>
              </w:rPr>
              <w:t>behaviour</w:t>
            </w:r>
            <w:proofErr w:type="spellEnd"/>
            <w:r>
              <w:rPr>
                <w:rFonts w:ascii="Arial" w:hAnsi="Arial" w:cs="Arial"/>
                <w:sz w:val="20"/>
                <w:szCs w:val="20"/>
              </w:rPr>
              <w:t xml:space="preserve"> within groups</w:t>
            </w:r>
          </w:p>
          <w:p w14:paraId="62FABAFE" w14:textId="77777777" w:rsidR="00CC3AB6" w:rsidRDefault="00CC3AB6" w:rsidP="00CC3AB6">
            <w:pPr>
              <w:pStyle w:val="ListParagraph"/>
              <w:numPr>
                <w:ilvl w:val="1"/>
                <w:numId w:val="44"/>
              </w:numPr>
              <w:spacing w:after="0" w:line="240" w:lineRule="auto"/>
              <w:jc w:val="center"/>
              <w:rPr>
                <w:rFonts w:ascii="Arial" w:hAnsi="Arial" w:cs="Arial"/>
                <w:sz w:val="20"/>
                <w:szCs w:val="20"/>
              </w:rPr>
            </w:pPr>
            <w:r>
              <w:rPr>
                <w:rFonts w:ascii="Arial" w:hAnsi="Arial" w:cs="Arial"/>
                <w:sz w:val="20"/>
                <w:szCs w:val="20"/>
              </w:rPr>
              <w:t>cooperation</w:t>
            </w:r>
          </w:p>
          <w:p w14:paraId="47E49B78" w14:textId="77777777" w:rsidR="00CC3AB6" w:rsidRDefault="00CC3AB6" w:rsidP="00CC3AB6">
            <w:pPr>
              <w:pStyle w:val="ListParagraph"/>
              <w:numPr>
                <w:ilvl w:val="1"/>
                <w:numId w:val="44"/>
              </w:numPr>
              <w:spacing w:after="0" w:line="240" w:lineRule="auto"/>
              <w:jc w:val="center"/>
              <w:rPr>
                <w:rFonts w:ascii="Arial" w:hAnsi="Arial" w:cs="Arial"/>
                <w:sz w:val="20"/>
                <w:szCs w:val="20"/>
              </w:rPr>
            </w:pPr>
            <w:r>
              <w:rPr>
                <w:rFonts w:ascii="Arial" w:hAnsi="Arial" w:cs="Arial"/>
                <w:sz w:val="20"/>
                <w:szCs w:val="20"/>
              </w:rPr>
              <w:t>competition</w:t>
            </w:r>
          </w:p>
          <w:p w14:paraId="282D300C" w14:textId="77777777" w:rsidR="00CC3AB6" w:rsidRDefault="00CC3AB6" w:rsidP="00CC3AB6">
            <w:pPr>
              <w:pStyle w:val="ListParagraph"/>
              <w:numPr>
                <w:ilvl w:val="1"/>
                <w:numId w:val="44"/>
              </w:numPr>
              <w:spacing w:after="0" w:line="240" w:lineRule="auto"/>
              <w:jc w:val="center"/>
              <w:rPr>
                <w:rFonts w:ascii="Arial" w:hAnsi="Arial" w:cs="Arial"/>
                <w:sz w:val="20"/>
                <w:szCs w:val="20"/>
              </w:rPr>
            </w:pPr>
            <w:proofErr w:type="spellStart"/>
            <w:r>
              <w:rPr>
                <w:rFonts w:ascii="Arial" w:hAnsi="Arial" w:cs="Arial"/>
                <w:sz w:val="20"/>
                <w:szCs w:val="20"/>
              </w:rPr>
              <w:t>deindividuation</w:t>
            </w:r>
            <w:proofErr w:type="spellEnd"/>
          </w:p>
          <w:p w14:paraId="689913F3" w14:textId="77777777" w:rsidR="00CC3AB6" w:rsidRDefault="00CC3AB6" w:rsidP="00CC3AB6">
            <w:pPr>
              <w:pStyle w:val="ListParagraph"/>
              <w:numPr>
                <w:ilvl w:val="1"/>
                <w:numId w:val="44"/>
              </w:numPr>
              <w:spacing w:after="0" w:line="240" w:lineRule="auto"/>
              <w:jc w:val="center"/>
              <w:rPr>
                <w:rFonts w:ascii="Arial" w:hAnsi="Arial" w:cs="Arial"/>
                <w:sz w:val="20"/>
                <w:szCs w:val="20"/>
              </w:rPr>
            </w:pPr>
            <w:r>
              <w:rPr>
                <w:rFonts w:ascii="Arial" w:hAnsi="Arial" w:cs="Arial"/>
                <w:sz w:val="20"/>
                <w:szCs w:val="20"/>
              </w:rPr>
              <w:t>social loafing</w:t>
            </w:r>
          </w:p>
          <w:p w14:paraId="539F3814" w14:textId="77777777" w:rsidR="00CC3AB6" w:rsidRDefault="00CC3AB6" w:rsidP="00CC3AB6">
            <w:pPr>
              <w:pStyle w:val="ListParagraph"/>
              <w:numPr>
                <w:ilvl w:val="1"/>
                <w:numId w:val="44"/>
              </w:numPr>
              <w:spacing w:after="0" w:line="240" w:lineRule="auto"/>
              <w:jc w:val="center"/>
              <w:rPr>
                <w:rFonts w:ascii="Arial" w:hAnsi="Arial" w:cs="Arial"/>
                <w:sz w:val="20"/>
                <w:szCs w:val="20"/>
              </w:rPr>
            </w:pPr>
            <w:r>
              <w:rPr>
                <w:rFonts w:ascii="Arial" w:hAnsi="Arial" w:cs="Arial"/>
                <w:sz w:val="20"/>
                <w:szCs w:val="20"/>
              </w:rPr>
              <w:t>brainstorming</w:t>
            </w:r>
          </w:p>
          <w:p w14:paraId="00ECDDFA" w14:textId="1E373933" w:rsidR="00FE0B7A" w:rsidRPr="000E4E04" w:rsidRDefault="00CC3AB6" w:rsidP="00CC3AB6">
            <w:pPr>
              <w:spacing w:after="0" w:line="360" w:lineRule="auto"/>
              <w:jc w:val="center"/>
              <w:rPr>
                <w:rFonts w:ascii="Arial" w:hAnsi="Arial" w:cs="Arial"/>
                <w:sz w:val="18"/>
                <w:szCs w:val="18"/>
              </w:rPr>
            </w:pPr>
            <w:r w:rsidRPr="000D52EF">
              <w:rPr>
                <w:rFonts w:ascii="Arial" w:hAnsi="Arial" w:cs="Arial"/>
                <w:sz w:val="20"/>
                <w:szCs w:val="20"/>
              </w:rPr>
              <w:t>impact of group size</w:t>
            </w:r>
          </w:p>
        </w:tc>
        <w:tc>
          <w:tcPr>
            <w:tcW w:w="0" w:type="auto"/>
            <w:shd w:val="clear" w:color="auto" w:fill="FFFFFF"/>
          </w:tcPr>
          <w:p w14:paraId="1A0C7971" w14:textId="7C6A1958" w:rsidR="00FE0B7A" w:rsidRPr="000E4E04" w:rsidRDefault="00FE0B7A" w:rsidP="000D45B2">
            <w:pPr>
              <w:spacing w:after="0" w:line="360" w:lineRule="auto"/>
              <w:jc w:val="center"/>
              <w:rPr>
                <w:rFonts w:ascii="Arial" w:hAnsi="Arial" w:cs="Arial"/>
                <w:sz w:val="18"/>
                <w:szCs w:val="18"/>
              </w:rPr>
            </w:pPr>
          </w:p>
        </w:tc>
      </w:tr>
      <w:tr w:rsidR="00FE0B7A" w:rsidRPr="000E4E04" w14:paraId="763D32C6" w14:textId="77777777" w:rsidTr="00A641CC">
        <w:tc>
          <w:tcPr>
            <w:tcW w:w="0" w:type="auto"/>
            <w:shd w:val="clear" w:color="auto" w:fill="FFFFFF"/>
          </w:tcPr>
          <w:p w14:paraId="4EFC2615" w14:textId="77777777" w:rsidR="00FE0B7A" w:rsidRPr="000E4E04" w:rsidRDefault="00FE0B7A" w:rsidP="000D45B2">
            <w:pPr>
              <w:spacing w:after="0" w:line="360" w:lineRule="auto"/>
              <w:jc w:val="center"/>
              <w:rPr>
                <w:rFonts w:ascii="Arial" w:hAnsi="Arial" w:cs="Arial"/>
                <w:sz w:val="18"/>
                <w:szCs w:val="18"/>
              </w:rPr>
            </w:pPr>
            <w:r>
              <w:rPr>
                <w:rFonts w:ascii="Arial" w:hAnsi="Arial" w:cs="Arial"/>
                <w:sz w:val="18"/>
                <w:szCs w:val="18"/>
              </w:rPr>
              <w:t>5</w:t>
            </w:r>
          </w:p>
        </w:tc>
        <w:tc>
          <w:tcPr>
            <w:tcW w:w="0" w:type="auto"/>
            <w:shd w:val="clear" w:color="auto" w:fill="FFFFFF"/>
          </w:tcPr>
          <w:p w14:paraId="3A4DC8F9" w14:textId="1CD47F8D" w:rsidR="00FE0B7A" w:rsidRPr="000E4E04" w:rsidRDefault="00FE0B7A" w:rsidP="002F4E3B">
            <w:pPr>
              <w:spacing w:after="0" w:line="360" w:lineRule="auto"/>
              <w:jc w:val="center"/>
              <w:rPr>
                <w:rFonts w:ascii="Arial" w:hAnsi="Arial" w:cs="Arial"/>
                <w:sz w:val="18"/>
                <w:szCs w:val="18"/>
              </w:rPr>
            </w:pPr>
            <w:r>
              <w:rPr>
                <w:rFonts w:ascii="Arial" w:hAnsi="Arial" w:cs="Arial"/>
                <w:sz w:val="18"/>
                <w:szCs w:val="18"/>
              </w:rPr>
              <w:t>1</w:t>
            </w:r>
            <w:r w:rsidR="00900C0E">
              <w:rPr>
                <w:rFonts w:ascii="Arial" w:hAnsi="Arial" w:cs="Arial"/>
                <w:sz w:val="18"/>
                <w:szCs w:val="18"/>
              </w:rPr>
              <w:t>4</w:t>
            </w:r>
            <w:r w:rsidRPr="000E4E04">
              <w:rPr>
                <w:rFonts w:ascii="Arial" w:hAnsi="Arial" w:cs="Arial"/>
                <w:sz w:val="18"/>
                <w:szCs w:val="18"/>
              </w:rPr>
              <w:t>/08/1</w:t>
            </w:r>
            <w:r w:rsidR="00DC5FE8">
              <w:rPr>
                <w:rFonts w:ascii="Arial" w:hAnsi="Arial" w:cs="Arial"/>
                <w:sz w:val="18"/>
                <w:szCs w:val="18"/>
              </w:rPr>
              <w:t>7</w:t>
            </w:r>
          </w:p>
        </w:tc>
        <w:tc>
          <w:tcPr>
            <w:tcW w:w="0" w:type="auto"/>
            <w:shd w:val="clear" w:color="auto" w:fill="FFFFFF"/>
          </w:tcPr>
          <w:p w14:paraId="5523CE06" w14:textId="4611C89C" w:rsidR="00FE0B7A" w:rsidRPr="000E4E04" w:rsidRDefault="00CC3AB6" w:rsidP="000D45B2">
            <w:pPr>
              <w:spacing w:after="0" w:line="360" w:lineRule="auto"/>
              <w:jc w:val="center"/>
              <w:rPr>
                <w:rFonts w:ascii="Arial" w:hAnsi="Arial" w:cs="Arial"/>
                <w:sz w:val="18"/>
                <w:szCs w:val="18"/>
              </w:rPr>
            </w:pPr>
            <w:r>
              <w:rPr>
                <w:rFonts w:ascii="Arial" w:hAnsi="Arial" w:cs="Arial"/>
                <w:sz w:val="18"/>
                <w:szCs w:val="18"/>
              </w:rPr>
              <w:t xml:space="preserve">Social </w:t>
            </w:r>
            <w:proofErr w:type="spellStart"/>
            <w:r>
              <w:rPr>
                <w:rFonts w:ascii="Arial" w:hAnsi="Arial" w:cs="Arial"/>
                <w:sz w:val="18"/>
                <w:szCs w:val="18"/>
              </w:rPr>
              <w:t>Categorisation</w:t>
            </w:r>
            <w:proofErr w:type="spellEnd"/>
          </w:p>
        </w:tc>
        <w:tc>
          <w:tcPr>
            <w:tcW w:w="0" w:type="auto"/>
            <w:shd w:val="clear" w:color="auto" w:fill="FFFFFF"/>
          </w:tcPr>
          <w:p w14:paraId="59A3A6A7" w14:textId="0D5B476C" w:rsidR="00FE0B7A" w:rsidRPr="000E4E04" w:rsidRDefault="00CC3AB6" w:rsidP="000D45B2">
            <w:pPr>
              <w:spacing w:after="0" w:line="360" w:lineRule="auto"/>
              <w:jc w:val="center"/>
              <w:rPr>
                <w:rFonts w:ascii="Arial" w:hAnsi="Arial" w:cs="Arial"/>
                <w:sz w:val="18"/>
                <w:szCs w:val="18"/>
              </w:rPr>
            </w:pPr>
            <w:r>
              <w:rPr>
                <w:rFonts w:ascii="Arial" w:hAnsi="Arial" w:cs="Arial"/>
                <w:sz w:val="18"/>
                <w:szCs w:val="18"/>
              </w:rPr>
              <w:t>Task 9: Topic Test</w:t>
            </w:r>
          </w:p>
        </w:tc>
      </w:tr>
      <w:tr w:rsidR="00FE0B7A" w:rsidRPr="000E4E04" w14:paraId="0294B13B" w14:textId="77777777" w:rsidTr="00A641CC">
        <w:tc>
          <w:tcPr>
            <w:tcW w:w="0" w:type="auto"/>
            <w:shd w:val="clear" w:color="auto" w:fill="FFFFFF"/>
          </w:tcPr>
          <w:p w14:paraId="24D1DB87" w14:textId="77777777" w:rsidR="00FE0B7A" w:rsidRPr="000E4E04" w:rsidRDefault="00FE0B7A" w:rsidP="000D45B2">
            <w:pPr>
              <w:spacing w:after="0" w:line="360" w:lineRule="auto"/>
              <w:jc w:val="center"/>
              <w:rPr>
                <w:rFonts w:ascii="Arial" w:hAnsi="Arial" w:cs="Arial"/>
                <w:sz w:val="18"/>
                <w:szCs w:val="18"/>
              </w:rPr>
            </w:pPr>
            <w:r>
              <w:rPr>
                <w:rFonts w:ascii="Arial" w:hAnsi="Arial" w:cs="Arial"/>
                <w:sz w:val="18"/>
                <w:szCs w:val="18"/>
              </w:rPr>
              <w:lastRenderedPageBreak/>
              <w:t>6</w:t>
            </w:r>
          </w:p>
        </w:tc>
        <w:tc>
          <w:tcPr>
            <w:tcW w:w="0" w:type="auto"/>
            <w:shd w:val="clear" w:color="auto" w:fill="FFFFFF"/>
          </w:tcPr>
          <w:p w14:paraId="21DF9ECA" w14:textId="5D445040" w:rsidR="00FE0B7A" w:rsidRPr="000E4E04" w:rsidRDefault="00900C0E" w:rsidP="002F4E3B">
            <w:pPr>
              <w:spacing w:after="0" w:line="360" w:lineRule="auto"/>
              <w:jc w:val="center"/>
              <w:rPr>
                <w:rFonts w:ascii="Arial" w:hAnsi="Arial" w:cs="Arial"/>
                <w:sz w:val="18"/>
                <w:szCs w:val="18"/>
              </w:rPr>
            </w:pPr>
            <w:r>
              <w:rPr>
                <w:rFonts w:ascii="Arial" w:hAnsi="Arial" w:cs="Arial"/>
                <w:sz w:val="18"/>
                <w:szCs w:val="18"/>
              </w:rPr>
              <w:t>21</w:t>
            </w:r>
            <w:r w:rsidR="00FE0B7A" w:rsidRPr="000E4E04">
              <w:rPr>
                <w:rFonts w:ascii="Arial" w:hAnsi="Arial" w:cs="Arial"/>
                <w:sz w:val="18"/>
                <w:szCs w:val="18"/>
              </w:rPr>
              <w:t>/08/1</w:t>
            </w:r>
            <w:r w:rsidR="00DC5FE8">
              <w:rPr>
                <w:rFonts w:ascii="Arial" w:hAnsi="Arial" w:cs="Arial"/>
                <w:sz w:val="18"/>
                <w:szCs w:val="18"/>
              </w:rPr>
              <w:t>7</w:t>
            </w:r>
            <w:r w:rsidR="00FE0B7A" w:rsidRPr="000E4E04">
              <w:rPr>
                <w:rFonts w:ascii="Arial" w:hAnsi="Arial" w:cs="Arial"/>
                <w:sz w:val="18"/>
                <w:szCs w:val="18"/>
              </w:rPr>
              <w:t xml:space="preserve"> </w:t>
            </w:r>
          </w:p>
        </w:tc>
        <w:tc>
          <w:tcPr>
            <w:tcW w:w="0" w:type="auto"/>
            <w:shd w:val="clear" w:color="auto" w:fill="FFFFFF"/>
          </w:tcPr>
          <w:p w14:paraId="1ADB6F92" w14:textId="7DE9852F" w:rsidR="00FE0B7A" w:rsidRPr="000E4E04" w:rsidRDefault="00CC3AB6" w:rsidP="0018342F">
            <w:pPr>
              <w:spacing w:after="0" w:line="360" w:lineRule="auto"/>
              <w:jc w:val="center"/>
              <w:rPr>
                <w:rFonts w:ascii="Arial" w:hAnsi="Arial" w:cs="Arial"/>
                <w:sz w:val="18"/>
                <w:szCs w:val="18"/>
              </w:rPr>
            </w:pPr>
            <w:r>
              <w:rPr>
                <w:rFonts w:ascii="Arial" w:hAnsi="Arial" w:cs="Arial"/>
                <w:sz w:val="18"/>
                <w:szCs w:val="18"/>
              </w:rPr>
              <w:t>Research Methods</w:t>
            </w:r>
          </w:p>
        </w:tc>
        <w:tc>
          <w:tcPr>
            <w:tcW w:w="0" w:type="auto"/>
            <w:shd w:val="clear" w:color="auto" w:fill="FFFFFF"/>
          </w:tcPr>
          <w:p w14:paraId="6F53F2C0" w14:textId="18A5306C" w:rsidR="00FE0B7A" w:rsidRPr="000E4E04" w:rsidRDefault="00FE0B7A" w:rsidP="000D45B2">
            <w:pPr>
              <w:spacing w:after="0" w:line="360" w:lineRule="auto"/>
              <w:jc w:val="center"/>
              <w:rPr>
                <w:rFonts w:ascii="Arial" w:hAnsi="Arial" w:cs="Arial"/>
                <w:sz w:val="18"/>
                <w:szCs w:val="18"/>
              </w:rPr>
            </w:pPr>
          </w:p>
        </w:tc>
      </w:tr>
      <w:tr w:rsidR="00FE0B7A" w:rsidRPr="000E4E04" w14:paraId="0B4D8621" w14:textId="77777777" w:rsidTr="00A641CC">
        <w:tc>
          <w:tcPr>
            <w:tcW w:w="0" w:type="auto"/>
            <w:shd w:val="clear" w:color="auto" w:fill="FFFFFF"/>
          </w:tcPr>
          <w:p w14:paraId="1D5FD31E" w14:textId="77777777" w:rsidR="00FE0B7A" w:rsidRPr="000E4E04" w:rsidRDefault="00FE0B7A" w:rsidP="000D45B2">
            <w:pPr>
              <w:spacing w:after="0" w:line="360" w:lineRule="auto"/>
              <w:jc w:val="center"/>
              <w:rPr>
                <w:rFonts w:ascii="Arial" w:hAnsi="Arial" w:cs="Arial"/>
                <w:sz w:val="18"/>
                <w:szCs w:val="18"/>
              </w:rPr>
            </w:pPr>
            <w:r>
              <w:rPr>
                <w:rFonts w:ascii="Arial" w:hAnsi="Arial" w:cs="Arial"/>
                <w:sz w:val="18"/>
                <w:szCs w:val="18"/>
              </w:rPr>
              <w:t>7</w:t>
            </w:r>
          </w:p>
        </w:tc>
        <w:tc>
          <w:tcPr>
            <w:tcW w:w="0" w:type="auto"/>
            <w:shd w:val="clear" w:color="auto" w:fill="FFFFFF"/>
          </w:tcPr>
          <w:p w14:paraId="0032DF9A" w14:textId="3E9C5E2B" w:rsidR="00FE0B7A" w:rsidRPr="000E4E04" w:rsidRDefault="00900C0E" w:rsidP="002F4E3B">
            <w:pPr>
              <w:spacing w:after="0" w:line="360" w:lineRule="auto"/>
              <w:jc w:val="center"/>
              <w:rPr>
                <w:rFonts w:ascii="Arial" w:hAnsi="Arial" w:cs="Arial"/>
                <w:sz w:val="18"/>
                <w:szCs w:val="18"/>
              </w:rPr>
            </w:pPr>
            <w:r>
              <w:rPr>
                <w:rFonts w:ascii="Arial" w:hAnsi="Arial" w:cs="Arial"/>
                <w:sz w:val="18"/>
                <w:szCs w:val="18"/>
              </w:rPr>
              <w:t>28</w:t>
            </w:r>
            <w:r w:rsidR="00FE0B7A" w:rsidRPr="000E4E04">
              <w:rPr>
                <w:rFonts w:ascii="Arial" w:hAnsi="Arial" w:cs="Arial"/>
                <w:sz w:val="18"/>
                <w:szCs w:val="18"/>
              </w:rPr>
              <w:t>/0</w:t>
            </w:r>
            <w:r w:rsidR="00FE0B7A">
              <w:rPr>
                <w:rFonts w:ascii="Arial" w:hAnsi="Arial" w:cs="Arial"/>
                <w:sz w:val="18"/>
                <w:szCs w:val="18"/>
              </w:rPr>
              <w:t>8</w:t>
            </w:r>
            <w:r w:rsidR="00FE0B7A" w:rsidRPr="000E4E04">
              <w:rPr>
                <w:rFonts w:ascii="Arial" w:hAnsi="Arial" w:cs="Arial"/>
                <w:sz w:val="18"/>
                <w:szCs w:val="18"/>
              </w:rPr>
              <w:t>/1</w:t>
            </w:r>
            <w:r w:rsidR="00DC5FE8">
              <w:rPr>
                <w:rFonts w:ascii="Arial" w:hAnsi="Arial" w:cs="Arial"/>
                <w:sz w:val="18"/>
                <w:szCs w:val="18"/>
              </w:rPr>
              <w:t>7</w:t>
            </w:r>
            <w:r w:rsidR="00FE0B7A" w:rsidRPr="000E4E04">
              <w:rPr>
                <w:rFonts w:ascii="Arial" w:hAnsi="Arial" w:cs="Arial"/>
                <w:sz w:val="18"/>
                <w:szCs w:val="18"/>
              </w:rPr>
              <w:t xml:space="preserve"> </w:t>
            </w:r>
          </w:p>
        </w:tc>
        <w:tc>
          <w:tcPr>
            <w:tcW w:w="0" w:type="auto"/>
            <w:shd w:val="clear" w:color="auto" w:fill="FFFFFF"/>
          </w:tcPr>
          <w:p w14:paraId="3AB8B5D1" w14:textId="2BB029C4" w:rsidR="00FE0B7A" w:rsidRPr="000E4E04" w:rsidRDefault="00CC3AB6" w:rsidP="000D52EF">
            <w:pPr>
              <w:spacing w:after="0" w:line="360" w:lineRule="auto"/>
              <w:jc w:val="center"/>
              <w:rPr>
                <w:rFonts w:ascii="Arial" w:hAnsi="Arial" w:cs="Arial"/>
                <w:sz w:val="18"/>
                <w:szCs w:val="18"/>
              </w:rPr>
            </w:pPr>
            <w:r>
              <w:rPr>
                <w:rFonts w:ascii="Arial" w:hAnsi="Arial" w:cs="Arial"/>
                <w:sz w:val="18"/>
                <w:szCs w:val="18"/>
              </w:rPr>
              <w:t>Research Methods</w:t>
            </w:r>
          </w:p>
        </w:tc>
        <w:tc>
          <w:tcPr>
            <w:tcW w:w="0" w:type="auto"/>
            <w:shd w:val="clear" w:color="auto" w:fill="FFFFFF"/>
          </w:tcPr>
          <w:p w14:paraId="5B23E679" w14:textId="5E16CBB6" w:rsidR="00FE0B7A" w:rsidRPr="000E4E04" w:rsidRDefault="00FE0B7A" w:rsidP="008B4DB3">
            <w:pPr>
              <w:spacing w:after="0" w:line="360" w:lineRule="auto"/>
              <w:jc w:val="center"/>
              <w:rPr>
                <w:rFonts w:ascii="Arial" w:hAnsi="Arial" w:cs="Arial"/>
                <w:sz w:val="18"/>
                <w:szCs w:val="18"/>
              </w:rPr>
            </w:pPr>
          </w:p>
        </w:tc>
      </w:tr>
      <w:tr w:rsidR="000D52EF" w:rsidRPr="000E4E04" w14:paraId="5E6B8872" w14:textId="77777777" w:rsidTr="00DA68E2">
        <w:tc>
          <w:tcPr>
            <w:tcW w:w="0" w:type="auto"/>
            <w:shd w:val="clear" w:color="auto" w:fill="FFFFFF" w:themeFill="background1"/>
          </w:tcPr>
          <w:p w14:paraId="381F4F1E" w14:textId="77777777" w:rsidR="000D52EF" w:rsidRPr="000E4E04" w:rsidRDefault="000D52EF" w:rsidP="000D45B2">
            <w:pPr>
              <w:spacing w:after="0" w:line="360" w:lineRule="auto"/>
              <w:jc w:val="center"/>
              <w:rPr>
                <w:rFonts w:ascii="Arial" w:hAnsi="Arial" w:cs="Arial"/>
                <w:sz w:val="18"/>
                <w:szCs w:val="18"/>
              </w:rPr>
            </w:pPr>
            <w:r>
              <w:rPr>
                <w:rFonts w:ascii="Arial" w:hAnsi="Arial" w:cs="Arial"/>
                <w:sz w:val="18"/>
                <w:szCs w:val="18"/>
              </w:rPr>
              <w:t>8</w:t>
            </w:r>
          </w:p>
        </w:tc>
        <w:tc>
          <w:tcPr>
            <w:tcW w:w="0" w:type="auto"/>
            <w:shd w:val="clear" w:color="auto" w:fill="FFFFFF" w:themeFill="background1"/>
          </w:tcPr>
          <w:p w14:paraId="242B1568" w14:textId="6FA5EB91" w:rsidR="000D52EF" w:rsidRPr="000E4E04" w:rsidRDefault="000D52EF" w:rsidP="002F4E3B">
            <w:pPr>
              <w:spacing w:after="0" w:line="360" w:lineRule="auto"/>
              <w:jc w:val="center"/>
              <w:rPr>
                <w:rFonts w:ascii="Arial" w:hAnsi="Arial" w:cs="Arial"/>
                <w:sz w:val="18"/>
                <w:szCs w:val="18"/>
              </w:rPr>
            </w:pPr>
            <w:r>
              <w:rPr>
                <w:rFonts w:ascii="Arial" w:hAnsi="Arial" w:cs="Arial"/>
                <w:sz w:val="18"/>
                <w:szCs w:val="18"/>
              </w:rPr>
              <w:t>04</w:t>
            </w:r>
            <w:r w:rsidRPr="000E4E04">
              <w:rPr>
                <w:rFonts w:ascii="Arial" w:hAnsi="Arial" w:cs="Arial"/>
                <w:sz w:val="18"/>
                <w:szCs w:val="18"/>
              </w:rPr>
              <w:t>/0</w:t>
            </w:r>
            <w:r>
              <w:rPr>
                <w:rFonts w:ascii="Arial" w:hAnsi="Arial" w:cs="Arial"/>
                <w:sz w:val="18"/>
                <w:szCs w:val="18"/>
              </w:rPr>
              <w:t>9</w:t>
            </w:r>
            <w:r w:rsidRPr="000E4E04">
              <w:rPr>
                <w:rFonts w:ascii="Arial" w:hAnsi="Arial" w:cs="Arial"/>
                <w:sz w:val="18"/>
                <w:szCs w:val="18"/>
              </w:rPr>
              <w:t>/1</w:t>
            </w:r>
            <w:r>
              <w:rPr>
                <w:rFonts w:ascii="Arial" w:hAnsi="Arial" w:cs="Arial"/>
                <w:sz w:val="18"/>
                <w:szCs w:val="18"/>
              </w:rPr>
              <w:t>7</w:t>
            </w:r>
            <w:r w:rsidRPr="000E4E04">
              <w:rPr>
                <w:rFonts w:ascii="Arial" w:hAnsi="Arial" w:cs="Arial"/>
                <w:sz w:val="18"/>
                <w:szCs w:val="18"/>
              </w:rPr>
              <w:t xml:space="preserve"> </w:t>
            </w:r>
          </w:p>
        </w:tc>
        <w:tc>
          <w:tcPr>
            <w:tcW w:w="0" w:type="auto"/>
            <w:shd w:val="clear" w:color="auto" w:fill="FFFFFF" w:themeFill="background1"/>
          </w:tcPr>
          <w:p w14:paraId="23E0F2A7" w14:textId="1700DA4A" w:rsidR="000D52EF" w:rsidRPr="000E4E04" w:rsidRDefault="00CC3AB6" w:rsidP="000D52EF">
            <w:pPr>
              <w:spacing w:after="0" w:line="360" w:lineRule="auto"/>
              <w:jc w:val="center"/>
              <w:rPr>
                <w:rFonts w:ascii="Arial" w:hAnsi="Arial" w:cs="Arial"/>
                <w:sz w:val="18"/>
                <w:szCs w:val="18"/>
              </w:rPr>
            </w:pPr>
            <w:r>
              <w:rPr>
                <w:rFonts w:ascii="Arial" w:hAnsi="Arial" w:cs="Arial"/>
                <w:sz w:val="18"/>
                <w:szCs w:val="18"/>
              </w:rPr>
              <w:t>In Class: Task 8</w:t>
            </w:r>
          </w:p>
        </w:tc>
        <w:tc>
          <w:tcPr>
            <w:tcW w:w="0" w:type="auto"/>
            <w:shd w:val="clear" w:color="auto" w:fill="FFFFFF" w:themeFill="background1"/>
          </w:tcPr>
          <w:p w14:paraId="07C9A92B" w14:textId="2B91F5A9" w:rsidR="000D52EF" w:rsidRPr="000E4E04" w:rsidRDefault="00CC3AB6" w:rsidP="000D45B2">
            <w:pPr>
              <w:spacing w:after="0" w:line="360" w:lineRule="auto"/>
              <w:jc w:val="center"/>
              <w:rPr>
                <w:rFonts w:ascii="Arial" w:hAnsi="Arial" w:cs="Arial"/>
                <w:sz w:val="16"/>
                <w:szCs w:val="16"/>
              </w:rPr>
            </w:pPr>
            <w:r>
              <w:rPr>
                <w:rFonts w:ascii="Arial" w:hAnsi="Arial" w:cs="Arial"/>
                <w:sz w:val="18"/>
                <w:szCs w:val="18"/>
              </w:rPr>
              <w:t>Task 10: Investigation</w:t>
            </w:r>
          </w:p>
        </w:tc>
      </w:tr>
      <w:tr w:rsidR="000D52EF" w:rsidRPr="000E4E04" w14:paraId="3D896A35" w14:textId="77777777" w:rsidTr="00DA68E2">
        <w:tc>
          <w:tcPr>
            <w:tcW w:w="0" w:type="auto"/>
            <w:shd w:val="clear" w:color="auto" w:fill="FFFFFF" w:themeFill="background1"/>
          </w:tcPr>
          <w:p w14:paraId="5E5E7599" w14:textId="77777777" w:rsidR="000D52EF" w:rsidRPr="000E4E04" w:rsidRDefault="000D52EF" w:rsidP="000D45B2">
            <w:pPr>
              <w:spacing w:after="0" w:line="360" w:lineRule="auto"/>
              <w:jc w:val="center"/>
              <w:rPr>
                <w:rFonts w:ascii="Arial" w:hAnsi="Arial" w:cs="Arial"/>
                <w:sz w:val="18"/>
                <w:szCs w:val="18"/>
              </w:rPr>
            </w:pPr>
            <w:r>
              <w:rPr>
                <w:rFonts w:ascii="Arial" w:hAnsi="Arial" w:cs="Arial"/>
                <w:sz w:val="18"/>
                <w:szCs w:val="18"/>
              </w:rPr>
              <w:t>9</w:t>
            </w:r>
          </w:p>
        </w:tc>
        <w:tc>
          <w:tcPr>
            <w:tcW w:w="0" w:type="auto"/>
            <w:shd w:val="clear" w:color="auto" w:fill="FFFFFF" w:themeFill="background1"/>
          </w:tcPr>
          <w:p w14:paraId="68D255E8" w14:textId="7C489597" w:rsidR="000D52EF" w:rsidRPr="000E4E04" w:rsidRDefault="000D52EF" w:rsidP="002F4E3B">
            <w:pPr>
              <w:spacing w:after="0" w:line="360" w:lineRule="auto"/>
              <w:jc w:val="center"/>
              <w:rPr>
                <w:rFonts w:ascii="Arial" w:hAnsi="Arial" w:cs="Arial"/>
                <w:sz w:val="18"/>
                <w:szCs w:val="18"/>
              </w:rPr>
            </w:pPr>
            <w:r>
              <w:rPr>
                <w:rFonts w:ascii="Arial" w:hAnsi="Arial" w:cs="Arial"/>
                <w:sz w:val="18"/>
                <w:szCs w:val="18"/>
              </w:rPr>
              <w:t>11</w:t>
            </w:r>
            <w:r w:rsidRPr="000E4E04">
              <w:rPr>
                <w:rFonts w:ascii="Arial" w:hAnsi="Arial" w:cs="Arial"/>
                <w:sz w:val="18"/>
                <w:szCs w:val="18"/>
              </w:rPr>
              <w:t>/09/1</w:t>
            </w:r>
            <w:r>
              <w:rPr>
                <w:rFonts w:ascii="Arial" w:hAnsi="Arial" w:cs="Arial"/>
                <w:sz w:val="18"/>
                <w:szCs w:val="18"/>
              </w:rPr>
              <w:t>7</w:t>
            </w:r>
            <w:r w:rsidRPr="000E4E04">
              <w:rPr>
                <w:rFonts w:ascii="Arial" w:hAnsi="Arial" w:cs="Arial"/>
                <w:sz w:val="18"/>
                <w:szCs w:val="18"/>
              </w:rPr>
              <w:t xml:space="preserve"> </w:t>
            </w:r>
          </w:p>
        </w:tc>
        <w:tc>
          <w:tcPr>
            <w:tcW w:w="0" w:type="auto"/>
            <w:shd w:val="clear" w:color="auto" w:fill="FFFFFF" w:themeFill="background1"/>
          </w:tcPr>
          <w:p w14:paraId="103E8F8D" w14:textId="77777777" w:rsidR="00CC3AB6" w:rsidRPr="000D52EF" w:rsidRDefault="00CC3AB6" w:rsidP="00CC3AB6">
            <w:pPr>
              <w:pStyle w:val="ListParagraph"/>
              <w:numPr>
                <w:ilvl w:val="0"/>
                <w:numId w:val="43"/>
              </w:numPr>
              <w:spacing w:after="0" w:line="240" w:lineRule="auto"/>
              <w:rPr>
                <w:rFonts w:ascii="Arial" w:hAnsi="Arial" w:cs="Arial"/>
                <w:sz w:val="18"/>
                <w:szCs w:val="18"/>
              </w:rPr>
            </w:pPr>
            <w:r w:rsidRPr="000D52EF">
              <w:rPr>
                <w:rFonts w:ascii="Arial" w:hAnsi="Arial" w:cs="Arial"/>
                <w:sz w:val="18"/>
                <w:szCs w:val="18"/>
              </w:rPr>
              <w:t>attitude formation – Tripartite model</w:t>
            </w:r>
          </w:p>
          <w:p w14:paraId="4B15D842" w14:textId="77777777" w:rsidR="00CC3AB6" w:rsidRPr="000D52EF" w:rsidRDefault="00CC3AB6" w:rsidP="00CC3AB6">
            <w:pPr>
              <w:pStyle w:val="ListParagraph"/>
              <w:numPr>
                <w:ilvl w:val="0"/>
                <w:numId w:val="43"/>
              </w:numPr>
              <w:spacing w:after="0" w:line="240" w:lineRule="auto"/>
              <w:rPr>
                <w:rFonts w:ascii="Arial" w:hAnsi="Arial" w:cs="Arial"/>
                <w:sz w:val="18"/>
                <w:szCs w:val="18"/>
              </w:rPr>
            </w:pPr>
            <w:r w:rsidRPr="000D52EF">
              <w:rPr>
                <w:rFonts w:ascii="Arial" w:hAnsi="Arial" w:cs="Arial"/>
                <w:sz w:val="18"/>
                <w:szCs w:val="18"/>
              </w:rPr>
              <w:t>tools for measuring attitudes</w:t>
            </w:r>
          </w:p>
          <w:p w14:paraId="2016331F" w14:textId="77777777" w:rsidR="00CC3AB6" w:rsidRPr="000D52EF" w:rsidRDefault="00CC3AB6" w:rsidP="00CC3AB6">
            <w:pPr>
              <w:pStyle w:val="ListParagraph"/>
              <w:numPr>
                <w:ilvl w:val="1"/>
                <w:numId w:val="43"/>
              </w:numPr>
              <w:spacing w:after="0" w:line="240" w:lineRule="auto"/>
              <w:rPr>
                <w:rFonts w:ascii="Arial" w:hAnsi="Arial" w:cs="Arial"/>
                <w:sz w:val="18"/>
                <w:szCs w:val="18"/>
              </w:rPr>
            </w:pPr>
            <w:r w:rsidRPr="000D52EF">
              <w:rPr>
                <w:rFonts w:ascii="Arial" w:hAnsi="Arial" w:cs="Arial"/>
                <w:sz w:val="18"/>
                <w:szCs w:val="18"/>
              </w:rPr>
              <w:t>observational methods</w:t>
            </w:r>
          </w:p>
          <w:p w14:paraId="0EB3E942" w14:textId="77777777" w:rsidR="00CC3AB6" w:rsidRPr="000D52EF" w:rsidRDefault="00CC3AB6" w:rsidP="00CC3AB6">
            <w:pPr>
              <w:pStyle w:val="ListParagraph"/>
              <w:numPr>
                <w:ilvl w:val="1"/>
                <w:numId w:val="43"/>
              </w:numPr>
              <w:spacing w:after="0" w:line="240" w:lineRule="auto"/>
              <w:rPr>
                <w:rFonts w:ascii="Arial" w:hAnsi="Arial" w:cs="Arial"/>
                <w:sz w:val="18"/>
                <w:szCs w:val="18"/>
              </w:rPr>
            </w:pPr>
            <w:r w:rsidRPr="000D52EF">
              <w:rPr>
                <w:rFonts w:ascii="Arial" w:hAnsi="Arial" w:cs="Arial"/>
                <w:sz w:val="18"/>
                <w:szCs w:val="18"/>
              </w:rPr>
              <w:t>qualitative self-report methods – interviews and focus groups</w:t>
            </w:r>
          </w:p>
          <w:p w14:paraId="683691A0" w14:textId="270836E9" w:rsidR="000D52EF" w:rsidRPr="000E4E04" w:rsidRDefault="00CC3AB6" w:rsidP="00CC3AB6">
            <w:pPr>
              <w:spacing w:after="0" w:line="360" w:lineRule="auto"/>
              <w:jc w:val="center"/>
              <w:rPr>
                <w:rFonts w:ascii="Arial" w:hAnsi="Arial" w:cs="Arial"/>
                <w:sz w:val="18"/>
                <w:szCs w:val="18"/>
              </w:rPr>
            </w:pPr>
            <w:r w:rsidRPr="000D52EF">
              <w:rPr>
                <w:rFonts w:ascii="Arial" w:hAnsi="Arial" w:cs="Arial"/>
                <w:sz w:val="18"/>
                <w:szCs w:val="18"/>
              </w:rPr>
              <w:t xml:space="preserve">quantitative self-report measures – rating </w:t>
            </w:r>
            <w:r>
              <w:rPr>
                <w:rFonts w:ascii="Arial" w:hAnsi="Arial" w:cs="Arial"/>
                <w:sz w:val="18"/>
                <w:szCs w:val="18"/>
              </w:rPr>
              <w:t>scales</w:t>
            </w:r>
          </w:p>
        </w:tc>
        <w:tc>
          <w:tcPr>
            <w:tcW w:w="0" w:type="auto"/>
            <w:shd w:val="clear" w:color="auto" w:fill="FFFFFF" w:themeFill="background1"/>
          </w:tcPr>
          <w:p w14:paraId="107D99FE" w14:textId="486A7479" w:rsidR="000D52EF" w:rsidRPr="000150E0" w:rsidRDefault="000D52EF" w:rsidP="000D45B2">
            <w:pPr>
              <w:spacing w:after="0" w:line="360" w:lineRule="auto"/>
              <w:jc w:val="center"/>
              <w:rPr>
                <w:rFonts w:ascii="Arial" w:hAnsi="Arial" w:cs="Arial"/>
                <w:b/>
                <w:sz w:val="18"/>
                <w:szCs w:val="18"/>
              </w:rPr>
            </w:pPr>
          </w:p>
        </w:tc>
      </w:tr>
      <w:tr w:rsidR="000D52EF" w:rsidRPr="000E4E04" w14:paraId="2A4303F5" w14:textId="77777777" w:rsidTr="00E72500">
        <w:tc>
          <w:tcPr>
            <w:tcW w:w="0" w:type="auto"/>
            <w:shd w:val="clear" w:color="auto" w:fill="FFFFFF" w:themeFill="background1"/>
          </w:tcPr>
          <w:p w14:paraId="5BBC514A" w14:textId="77777777" w:rsidR="000D52EF" w:rsidRPr="000E4E04" w:rsidRDefault="000D52EF" w:rsidP="00C36E67">
            <w:pPr>
              <w:spacing w:after="0" w:line="360" w:lineRule="auto"/>
              <w:jc w:val="center"/>
              <w:rPr>
                <w:rFonts w:ascii="Arial" w:hAnsi="Arial" w:cs="Arial"/>
                <w:sz w:val="18"/>
                <w:szCs w:val="18"/>
              </w:rPr>
            </w:pPr>
            <w:r>
              <w:rPr>
                <w:rFonts w:ascii="Arial" w:hAnsi="Arial" w:cs="Arial"/>
                <w:sz w:val="18"/>
                <w:szCs w:val="18"/>
              </w:rPr>
              <w:t>10</w:t>
            </w:r>
          </w:p>
        </w:tc>
        <w:tc>
          <w:tcPr>
            <w:tcW w:w="0" w:type="auto"/>
            <w:shd w:val="clear" w:color="auto" w:fill="FFFFFF" w:themeFill="background1"/>
          </w:tcPr>
          <w:p w14:paraId="62875C26" w14:textId="15C85201" w:rsidR="000D52EF" w:rsidRPr="000E4E04" w:rsidRDefault="000D52EF" w:rsidP="002F4E3B">
            <w:pPr>
              <w:spacing w:after="0" w:line="360" w:lineRule="auto"/>
              <w:jc w:val="center"/>
              <w:rPr>
                <w:rFonts w:ascii="Arial" w:hAnsi="Arial" w:cs="Arial"/>
                <w:sz w:val="18"/>
                <w:szCs w:val="18"/>
              </w:rPr>
            </w:pPr>
            <w:r>
              <w:rPr>
                <w:rFonts w:ascii="Arial" w:hAnsi="Arial" w:cs="Arial"/>
                <w:sz w:val="18"/>
                <w:szCs w:val="18"/>
              </w:rPr>
              <w:t>18/09/17</w:t>
            </w:r>
          </w:p>
        </w:tc>
        <w:tc>
          <w:tcPr>
            <w:tcW w:w="0" w:type="auto"/>
            <w:shd w:val="clear" w:color="auto" w:fill="FFFFFF" w:themeFill="background1"/>
          </w:tcPr>
          <w:p w14:paraId="7DE6F697" w14:textId="1CEA17A2" w:rsidR="000D52EF" w:rsidRPr="000E4E04" w:rsidRDefault="00CC3AB6" w:rsidP="000D45B2">
            <w:pPr>
              <w:spacing w:after="0" w:line="360" w:lineRule="auto"/>
              <w:jc w:val="center"/>
              <w:rPr>
                <w:rFonts w:ascii="Arial" w:hAnsi="Arial" w:cs="Arial"/>
                <w:b/>
                <w:sz w:val="18"/>
                <w:szCs w:val="18"/>
              </w:rPr>
            </w:pPr>
            <w:r>
              <w:rPr>
                <w:rFonts w:ascii="Arial" w:hAnsi="Arial" w:cs="Arial"/>
                <w:sz w:val="18"/>
                <w:szCs w:val="18"/>
              </w:rPr>
              <w:t>Others: Culture and Values/ Racism</w:t>
            </w:r>
          </w:p>
        </w:tc>
        <w:tc>
          <w:tcPr>
            <w:tcW w:w="0" w:type="auto"/>
            <w:shd w:val="clear" w:color="auto" w:fill="FFFFFF" w:themeFill="background1"/>
          </w:tcPr>
          <w:p w14:paraId="208F086D" w14:textId="37032C03" w:rsidR="000D52EF" w:rsidRPr="000150E0" w:rsidRDefault="00CC3AB6" w:rsidP="00C36E67">
            <w:pPr>
              <w:spacing w:after="0" w:line="360" w:lineRule="auto"/>
              <w:jc w:val="center"/>
              <w:rPr>
                <w:rFonts w:ascii="Arial" w:hAnsi="Arial" w:cs="Arial"/>
                <w:b/>
                <w:sz w:val="18"/>
                <w:szCs w:val="18"/>
              </w:rPr>
            </w:pPr>
            <w:r>
              <w:rPr>
                <w:rFonts w:ascii="Arial" w:hAnsi="Arial" w:cs="Arial"/>
                <w:sz w:val="18"/>
                <w:szCs w:val="18"/>
              </w:rPr>
              <w:t>Task 11: In-class essay</w:t>
            </w:r>
          </w:p>
        </w:tc>
      </w:tr>
      <w:tr w:rsidR="000D52EF" w:rsidRPr="000E4E04" w14:paraId="18F2F405" w14:textId="77777777" w:rsidTr="00A641CC">
        <w:tc>
          <w:tcPr>
            <w:tcW w:w="0" w:type="auto"/>
            <w:shd w:val="clear" w:color="auto" w:fill="B3B3B3"/>
          </w:tcPr>
          <w:p w14:paraId="67FB96FB" w14:textId="77777777" w:rsidR="000D52EF" w:rsidRPr="000E4E04" w:rsidRDefault="000D52EF" w:rsidP="00C36E67">
            <w:pPr>
              <w:spacing w:after="0" w:line="240" w:lineRule="auto"/>
              <w:jc w:val="center"/>
              <w:rPr>
                <w:rFonts w:ascii="Arial" w:hAnsi="Arial" w:cs="Arial"/>
                <w:b/>
                <w:sz w:val="18"/>
                <w:szCs w:val="18"/>
              </w:rPr>
            </w:pPr>
            <w:r w:rsidRPr="000E4E04">
              <w:rPr>
                <w:rFonts w:ascii="Arial" w:hAnsi="Arial" w:cs="Arial"/>
                <w:b/>
                <w:sz w:val="18"/>
                <w:szCs w:val="18"/>
              </w:rPr>
              <w:t>T4</w:t>
            </w:r>
          </w:p>
        </w:tc>
        <w:tc>
          <w:tcPr>
            <w:tcW w:w="0" w:type="auto"/>
            <w:shd w:val="clear" w:color="auto" w:fill="B3B3B3"/>
          </w:tcPr>
          <w:p w14:paraId="39DC183D" w14:textId="77777777" w:rsidR="000D52EF" w:rsidRPr="000E4E04" w:rsidRDefault="000D52EF" w:rsidP="00C36E67">
            <w:pPr>
              <w:spacing w:after="0" w:line="240" w:lineRule="auto"/>
              <w:jc w:val="center"/>
              <w:rPr>
                <w:rFonts w:ascii="Arial" w:hAnsi="Arial" w:cs="Arial"/>
                <w:b/>
                <w:sz w:val="18"/>
                <w:szCs w:val="18"/>
              </w:rPr>
            </w:pPr>
            <w:r w:rsidRPr="000E4E04">
              <w:rPr>
                <w:rFonts w:ascii="Arial" w:hAnsi="Arial" w:cs="Arial"/>
                <w:b/>
                <w:sz w:val="16"/>
                <w:szCs w:val="16"/>
              </w:rPr>
              <w:t>BEGINNING</w:t>
            </w:r>
          </w:p>
        </w:tc>
        <w:tc>
          <w:tcPr>
            <w:tcW w:w="0" w:type="auto"/>
            <w:shd w:val="clear" w:color="auto" w:fill="B3B3B3"/>
          </w:tcPr>
          <w:p w14:paraId="4B9ABC11" w14:textId="77777777" w:rsidR="000D52EF" w:rsidRPr="000E4E04" w:rsidRDefault="000D52EF" w:rsidP="00C36E67">
            <w:pPr>
              <w:spacing w:after="0" w:line="240" w:lineRule="auto"/>
              <w:jc w:val="center"/>
              <w:rPr>
                <w:rFonts w:ascii="Arial" w:hAnsi="Arial" w:cs="Arial"/>
                <w:b/>
                <w:sz w:val="18"/>
                <w:szCs w:val="18"/>
              </w:rPr>
            </w:pPr>
            <w:r w:rsidRPr="000E4E04">
              <w:rPr>
                <w:rFonts w:ascii="Arial" w:hAnsi="Arial" w:cs="Arial"/>
                <w:b/>
                <w:sz w:val="18"/>
                <w:szCs w:val="18"/>
              </w:rPr>
              <w:t>TOPIC</w:t>
            </w:r>
          </w:p>
        </w:tc>
        <w:tc>
          <w:tcPr>
            <w:tcW w:w="0" w:type="auto"/>
            <w:shd w:val="clear" w:color="auto" w:fill="B3B3B3"/>
          </w:tcPr>
          <w:p w14:paraId="0A2DC533" w14:textId="77777777" w:rsidR="000D52EF" w:rsidRPr="000E4E04" w:rsidRDefault="000D52EF" w:rsidP="00C36E67">
            <w:pPr>
              <w:spacing w:after="0" w:line="240" w:lineRule="auto"/>
              <w:jc w:val="center"/>
              <w:rPr>
                <w:rFonts w:ascii="Arial" w:hAnsi="Arial" w:cs="Arial"/>
                <w:b/>
                <w:sz w:val="18"/>
                <w:szCs w:val="18"/>
              </w:rPr>
            </w:pPr>
            <w:r w:rsidRPr="000E4E04">
              <w:rPr>
                <w:rFonts w:ascii="Arial" w:hAnsi="Arial" w:cs="Arial"/>
                <w:b/>
                <w:sz w:val="18"/>
                <w:szCs w:val="18"/>
              </w:rPr>
              <w:t>ASSESSMENT</w:t>
            </w:r>
          </w:p>
        </w:tc>
      </w:tr>
      <w:tr w:rsidR="000D52EF" w:rsidRPr="000E4E04" w14:paraId="0BC3B20D" w14:textId="77777777" w:rsidTr="00A641CC">
        <w:tc>
          <w:tcPr>
            <w:tcW w:w="0" w:type="auto"/>
            <w:shd w:val="clear" w:color="auto" w:fill="FFFFFF"/>
          </w:tcPr>
          <w:p w14:paraId="3B882A06" w14:textId="77777777" w:rsidR="000D52EF" w:rsidRPr="000E4E04" w:rsidRDefault="000D52EF" w:rsidP="00C36E67">
            <w:pPr>
              <w:spacing w:after="0" w:line="360" w:lineRule="auto"/>
              <w:jc w:val="center"/>
              <w:rPr>
                <w:rFonts w:ascii="Arial" w:hAnsi="Arial" w:cs="Arial"/>
                <w:sz w:val="18"/>
                <w:szCs w:val="18"/>
              </w:rPr>
            </w:pPr>
            <w:r w:rsidRPr="000E4E04">
              <w:rPr>
                <w:rFonts w:ascii="Arial" w:hAnsi="Arial" w:cs="Arial"/>
                <w:sz w:val="18"/>
                <w:szCs w:val="18"/>
              </w:rPr>
              <w:t>1</w:t>
            </w:r>
          </w:p>
        </w:tc>
        <w:tc>
          <w:tcPr>
            <w:tcW w:w="0" w:type="auto"/>
            <w:shd w:val="clear" w:color="auto" w:fill="FFFFFF"/>
          </w:tcPr>
          <w:p w14:paraId="71C10995" w14:textId="0EB6B67F" w:rsidR="000D52EF" w:rsidRPr="000E4E04" w:rsidRDefault="000D52EF" w:rsidP="00996DA3">
            <w:pPr>
              <w:spacing w:after="0" w:line="360" w:lineRule="auto"/>
              <w:jc w:val="center"/>
              <w:rPr>
                <w:rFonts w:ascii="Arial" w:hAnsi="Arial" w:cs="Arial"/>
                <w:sz w:val="18"/>
                <w:szCs w:val="18"/>
              </w:rPr>
            </w:pPr>
            <w:r>
              <w:rPr>
                <w:rFonts w:ascii="Arial" w:hAnsi="Arial" w:cs="Arial"/>
                <w:sz w:val="18"/>
                <w:szCs w:val="18"/>
              </w:rPr>
              <w:t>09</w:t>
            </w:r>
            <w:r w:rsidRPr="000E4E04">
              <w:rPr>
                <w:rFonts w:ascii="Arial" w:hAnsi="Arial" w:cs="Arial"/>
                <w:sz w:val="18"/>
                <w:szCs w:val="18"/>
              </w:rPr>
              <w:t>/10/1</w:t>
            </w:r>
            <w:r>
              <w:rPr>
                <w:rFonts w:ascii="Arial" w:hAnsi="Arial" w:cs="Arial"/>
                <w:sz w:val="18"/>
                <w:szCs w:val="18"/>
              </w:rPr>
              <w:t>7</w:t>
            </w:r>
            <w:r w:rsidRPr="000E4E04">
              <w:rPr>
                <w:rFonts w:ascii="Arial" w:hAnsi="Arial" w:cs="Arial"/>
                <w:sz w:val="18"/>
                <w:szCs w:val="18"/>
              </w:rPr>
              <w:t xml:space="preserve"> </w:t>
            </w:r>
          </w:p>
        </w:tc>
        <w:tc>
          <w:tcPr>
            <w:tcW w:w="0" w:type="auto"/>
            <w:shd w:val="clear" w:color="auto" w:fill="FFFFFF"/>
          </w:tcPr>
          <w:p w14:paraId="15999E6E" w14:textId="2DDE2B26" w:rsidR="000D52EF" w:rsidRPr="000E4E04" w:rsidRDefault="000D52EF" w:rsidP="00C36E67">
            <w:pPr>
              <w:spacing w:after="0" w:line="360" w:lineRule="auto"/>
              <w:jc w:val="center"/>
              <w:rPr>
                <w:rFonts w:ascii="Arial" w:hAnsi="Arial" w:cs="Arial"/>
                <w:sz w:val="18"/>
                <w:szCs w:val="18"/>
              </w:rPr>
            </w:pPr>
          </w:p>
        </w:tc>
        <w:tc>
          <w:tcPr>
            <w:tcW w:w="0" w:type="auto"/>
            <w:shd w:val="clear" w:color="auto" w:fill="FFFFFF"/>
          </w:tcPr>
          <w:p w14:paraId="415F9AD5" w14:textId="64674349" w:rsidR="000D52EF" w:rsidRPr="000E4E04" w:rsidRDefault="000D52EF" w:rsidP="008B4DB3">
            <w:pPr>
              <w:spacing w:after="0" w:line="360" w:lineRule="auto"/>
              <w:jc w:val="center"/>
              <w:rPr>
                <w:rFonts w:ascii="Arial" w:hAnsi="Arial" w:cs="Arial"/>
                <w:sz w:val="18"/>
                <w:szCs w:val="18"/>
              </w:rPr>
            </w:pPr>
          </w:p>
        </w:tc>
      </w:tr>
      <w:tr w:rsidR="000D52EF" w:rsidRPr="000E4E04" w14:paraId="3899AB4E" w14:textId="77777777" w:rsidTr="00DA68E2">
        <w:tc>
          <w:tcPr>
            <w:tcW w:w="0" w:type="auto"/>
            <w:shd w:val="clear" w:color="auto" w:fill="FFC000"/>
          </w:tcPr>
          <w:p w14:paraId="6D9259F0" w14:textId="77777777" w:rsidR="000D52EF" w:rsidRPr="000E4E04" w:rsidRDefault="000D52EF" w:rsidP="00C36E67">
            <w:pPr>
              <w:spacing w:after="0" w:line="360" w:lineRule="auto"/>
              <w:jc w:val="center"/>
              <w:rPr>
                <w:rFonts w:ascii="Arial" w:hAnsi="Arial" w:cs="Arial"/>
                <w:sz w:val="18"/>
                <w:szCs w:val="18"/>
              </w:rPr>
            </w:pPr>
            <w:r w:rsidRPr="000E4E04">
              <w:rPr>
                <w:rFonts w:ascii="Arial" w:hAnsi="Arial" w:cs="Arial"/>
                <w:sz w:val="18"/>
                <w:szCs w:val="18"/>
              </w:rPr>
              <w:t>2</w:t>
            </w:r>
          </w:p>
        </w:tc>
        <w:tc>
          <w:tcPr>
            <w:tcW w:w="0" w:type="auto"/>
            <w:shd w:val="clear" w:color="auto" w:fill="FFC000"/>
          </w:tcPr>
          <w:p w14:paraId="22913564" w14:textId="2840AD54" w:rsidR="000D52EF" w:rsidRPr="000E4E04" w:rsidRDefault="000D52EF" w:rsidP="00996DA3">
            <w:pPr>
              <w:spacing w:after="0" w:line="360" w:lineRule="auto"/>
              <w:jc w:val="center"/>
              <w:rPr>
                <w:rFonts w:ascii="Arial" w:hAnsi="Arial" w:cs="Arial"/>
                <w:sz w:val="18"/>
                <w:szCs w:val="18"/>
              </w:rPr>
            </w:pPr>
            <w:r>
              <w:rPr>
                <w:rFonts w:ascii="Arial" w:hAnsi="Arial" w:cs="Arial"/>
                <w:sz w:val="18"/>
                <w:szCs w:val="18"/>
              </w:rPr>
              <w:t>16</w:t>
            </w:r>
            <w:r w:rsidRPr="000E4E04">
              <w:rPr>
                <w:rFonts w:ascii="Arial" w:hAnsi="Arial" w:cs="Arial"/>
                <w:sz w:val="18"/>
                <w:szCs w:val="18"/>
              </w:rPr>
              <w:t>/10/1</w:t>
            </w:r>
            <w:r>
              <w:rPr>
                <w:rFonts w:ascii="Arial" w:hAnsi="Arial" w:cs="Arial"/>
                <w:sz w:val="18"/>
                <w:szCs w:val="18"/>
              </w:rPr>
              <w:t>7</w:t>
            </w:r>
          </w:p>
        </w:tc>
        <w:tc>
          <w:tcPr>
            <w:tcW w:w="0" w:type="auto"/>
            <w:shd w:val="clear" w:color="auto" w:fill="FFC000"/>
          </w:tcPr>
          <w:p w14:paraId="37B9F1B4" w14:textId="76EBA21B" w:rsidR="000D52EF" w:rsidRPr="00DA68E2" w:rsidRDefault="000D52EF" w:rsidP="00C36E67">
            <w:pPr>
              <w:spacing w:after="0" w:line="360" w:lineRule="auto"/>
              <w:jc w:val="center"/>
              <w:rPr>
                <w:rFonts w:ascii="Arial" w:hAnsi="Arial" w:cs="Arial"/>
                <w:b/>
                <w:sz w:val="18"/>
                <w:szCs w:val="18"/>
              </w:rPr>
            </w:pPr>
            <w:r w:rsidRPr="00DA68E2">
              <w:rPr>
                <w:rFonts w:ascii="Arial" w:hAnsi="Arial" w:cs="Arial"/>
                <w:b/>
                <w:sz w:val="18"/>
                <w:szCs w:val="18"/>
              </w:rPr>
              <w:t>Revision</w:t>
            </w:r>
          </w:p>
        </w:tc>
        <w:tc>
          <w:tcPr>
            <w:tcW w:w="0" w:type="auto"/>
            <w:shd w:val="clear" w:color="auto" w:fill="FFC000"/>
          </w:tcPr>
          <w:p w14:paraId="737A5EF4" w14:textId="42BC67B6" w:rsidR="000D52EF" w:rsidRPr="000E4E04" w:rsidRDefault="000D52EF" w:rsidP="00C36E67">
            <w:pPr>
              <w:spacing w:after="0" w:line="360" w:lineRule="auto"/>
              <w:jc w:val="center"/>
              <w:rPr>
                <w:rFonts w:ascii="Arial" w:hAnsi="Arial" w:cs="Arial"/>
                <w:sz w:val="18"/>
                <w:szCs w:val="18"/>
              </w:rPr>
            </w:pPr>
            <w:r w:rsidRPr="000E4E04">
              <w:rPr>
                <w:rFonts w:ascii="Arial" w:hAnsi="Arial" w:cs="Arial"/>
                <w:b/>
                <w:sz w:val="18"/>
                <w:szCs w:val="18"/>
              </w:rPr>
              <w:t>Assessment-Free Week</w:t>
            </w:r>
          </w:p>
        </w:tc>
      </w:tr>
      <w:tr w:rsidR="000D52EF" w:rsidRPr="000E4E04" w14:paraId="3DDD72C0" w14:textId="77777777" w:rsidTr="00DA68E2">
        <w:tc>
          <w:tcPr>
            <w:tcW w:w="0" w:type="auto"/>
            <w:shd w:val="clear" w:color="auto" w:fill="92D050"/>
          </w:tcPr>
          <w:p w14:paraId="7A4DA221" w14:textId="77777777" w:rsidR="000D52EF" w:rsidRPr="000E4E04" w:rsidRDefault="000D52EF" w:rsidP="00C36E67">
            <w:pPr>
              <w:spacing w:after="0" w:line="360" w:lineRule="auto"/>
              <w:jc w:val="center"/>
              <w:rPr>
                <w:rFonts w:ascii="Arial" w:hAnsi="Arial" w:cs="Arial"/>
                <w:sz w:val="18"/>
                <w:szCs w:val="18"/>
              </w:rPr>
            </w:pPr>
            <w:r w:rsidRPr="000E4E04">
              <w:rPr>
                <w:rFonts w:ascii="Arial" w:hAnsi="Arial" w:cs="Arial"/>
                <w:sz w:val="18"/>
                <w:szCs w:val="18"/>
              </w:rPr>
              <w:t>3</w:t>
            </w:r>
          </w:p>
        </w:tc>
        <w:tc>
          <w:tcPr>
            <w:tcW w:w="0" w:type="auto"/>
            <w:shd w:val="clear" w:color="auto" w:fill="92D050"/>
          </w:tcPr>
          <w:p w14:paraId="0F51C12E" w14:textId="4E74CDB2" w:rsidR="000D52EF" w:rsidRPr="000E4E04" w:rsidRDefault="000D52EF" w:rsidP="00996DA3">
            <w:pPr>
              <w:spacing w:after="0" w:line="360" w:lineRule="auto"/>
              <w:jc w:val="center"/>
              <w:rPr>
                <w:rFonts w:ascii="Arial" w:hAnsi="Arial" w:cs="Arial"/>
                <w:sz w:val="18"/>
                <w:szCs w:val="18"/>
              </w:rPr>
            </w:pPr>
            <w:r>
              <w:rPr>
                <w:rFonts w:ascii="Arial" w:hAnsi="Arial" w:cs="Arial"/>
                <w:sz w:val="18"/>
                <w:szCs w:val="18"/>
              </w:rPr>
              <w:t>23</w:t>
            </w:r>
            <w:r w:rsidRPr="000E4E04">
              <w:rPr>
                <w:rFonts w:ascii="Arial" w:hAnsi="Arial" w:cs="Arial"/>
                <w:sz w:val="18"/>
                <w:szCs w:val="18"/>
              </w:rPr>
              <w:t>/10/1</w:t>
            </w:r>
            <w:r>
              <w:rPr>
                <w:rFonts w:ascii="Arial" w:hAnsi="Arial" w:cs="Arial"/>
                <w:sz w:val="18"/>
                <w:szCs w:val="18"/>
              </w:rPr>
              <w:t>7</w:t>
            </w:r>
          </w:p>
        </w:tc>
        <w:tc>
          <w:tcPr>
            <w:tcW w:w="0" w:type="auto"/>
            <w:shd w:val="clear" w:color="auto" w:fill="92D050"/>
          </w:tcPr>
          <w:p w14:paraId="4E6CB87C" w14:textId="2C7A6937" w:rsidR="000D52EF" w:rsidRPr="00DA68E2" w:rsidRDefault="000D52EF" w:rsidP="0074002C">
            <w:pPr>
              <w:spacing w:after="0" w:line="360" w:lineRule="auto"/>
              <w:jc w:val="center"/>
              <w:rPr>
                <w:rFonts w:ascii="Arial" w:hAnsi="Arial" w:cs="Arial"/>
                <w:b/>
                <w:sz w:val="18"/>
                <w:szCs w:val="18"/>
              </w:rPr>
            </w:pPr>
            <w:r w:rsidRPr="00DA68E2">
              <w:rPr>
                <w:rFonts w:ascii="Arial" w:hAnsi="Arial" w:cs="Arial"/>
                <w:b/>
                <w:sz w:val="18"/>
                <w:szCs w:val="18"/>
              </w:rPr>
              <w:t>Exams</w:t>
            </w:r>
          </w:p>
        </w:tc>
        <w:tc>
          <w:tcPr>
            <w:tcW w:w="0" w:type="auto"/>
            <w:shd w:val="clear" w:color="auto" w:fill="92D050"/>
          </w:tcPr>
          <w:p w14:paraId="3BEE3E6B" w14:textId="27BAE042" w:rsidR="000D52EF" w:rsidRPr="000E4E04" w:rsidRDefault="000D52EF" w:rsidP="00C36E67">
            <w:pPr>
              <w:spacing w:after="0" w:line="360" w:lineRule="auto"/>
              <w:jc w:val="center"/>
              <w:rPr>
                <w:rFonts w:ascii="Arial" w:hAnsi="Arial" w:cs="Arial"/>
                <w:sz w:val="18"/>
                <w:szCs w:val="18"/>
              </w:rPr>
            </w:pPr>
            <w:r>
              <w:rPr>
                <w:rFonts w:ascii="Arial" w:hAnsi="Arial" w:cs="Arial"/>
                <w:b/>
                <w:sz w:val="18"/>
                <w:szCs w:val="18"/>
              </w:rPr>
              <w:t>Exams: 15</w:t>
            </w:r>
            <w:r w:rsidRPr="000150E0">
              <w:rPr>
                <w:rFonts w:ascii="Arial" w:hAnsi="Arial" w:cs="Arial"/>
                <w:b/>
                <w:sz w:val="18"/>
                <w:szCs w:val="18"/>
              </w:rPr>
              <w:t>%</w:t>
            </w:r>
          </w:p>
        </w:tc>
      </w:tr>
      <w:tr w:rsidR="000D52EF" w:rsidRPr="000E4E04" w14:paraId="71BCFCD9" w14:textId="77777777" w:rsidTr="00DA68E2">
        <w:tc>
          <w:tcPr>
            <w:tcW w:w="0" w:type="auto"/>
            <w:shd w:val="clear" w:color="auto" w:fill="92D050"/>
          </w:tcPr>
          <w:p w14:paraId="73880E75" w14:textId="77777777" w:rsidR="000D52EF" w:rsidRPr="000E4E04" w:rsidRDefault="000D52EF" w:rsidP="00C36E67">
            <w:pPr>
              <w:spacing w:after="0" w:line="360" w:lineRule="auto"/>
              <w:jc w:val="center"/>
              <w:rPr>
                <w:rFonts w:ascii="Arial" w:hAnsi="Arial" w:cs="Arial"/>
                <w:sz w:val="18"/>
                <w:szCs w:val="18"/>
              </w:rPr>
            </w:pPr>
            <w:r w:rsidRPr="000E4E04">
              <w:rPr>
                <w:rFonts w:ascii="Arial" w:hAnsi="Arial" w:cs="Arial"/>
                <w:sz w:val="18"/>
                <w:szCs w:val="18"/>
              </w:rPr>
              <w:t>4</w:t>
            </w:r>
          </w:p>
        </w:tc>
        <w:tc>
          <w:tcPr>
            <w:tcW w:w="0" w:type="auto"/>
            <w:shd w:val="clear" w:color="auto" w:fill="92D050"/>
          </w:tcPr>
          <w:p w14:paraId="459F8F1F" w14:textId="7691A1F1" w:rsidR="000D52EF" w:rsidRPr="000E4E04" w:rsidRDefault="000D52EF" w:rsidP="00E72500">
            <w:pPr>
              <w:spacing w:after="0" w:line="360" w:lineRule="auto"/>
              <w:jc w:val="center"/>
              <w:rPr>
                <w:rFonts w:ascii="Arial" w:hAnsi="Arial" w:cs="Arial"/>
                <w:sz w:val="18"/>
                <w:szCs w:val="18"/>
              </w:rPr>
            </w:pPr>
            <w:r>
              <w:rPr>
                <w:rFonts w:ascii="Arial" w:hAnsi="Arial" w:cs="Arial"/>
                <w:sz w:val="18"/>
                <w:szCs w:val="18"/>
              </w:rPr>
              <w:t>30</w:t>
            </w:r>
            <w:r w:rsidRPr="000E4E04">
              <w:rPr>
                <w:rFonts w:ascii="Arial" w:hAnsi="Arial" w:cs="Arial"/>
                <w:sz w:val="18"/>
                <w:szCs w:val="18"/>
              </w:rPr>
              <w:t>/1</w:t>
            </w:r>
            <w:r>
              <w:rPr>
                <w:rFonts w:ascii="Arial" w:hAnsi="Arial" w:cs="Arial"/>
                <w:sz w:val="18"/>
                <w:szCs w:val="18"/>
              </w:rPr>
              <w:t>0</w:t>
            </w:r>
            <w:r w:rsidRPr="000E4E04">
              <w:rPr>
                <w:rFonts w:ascii="Arial" w:hAnsi="Arial" w:cs="Arial"/>
                <w:sz w:val="18"/>
                <w:szCs w:val="18"/>
              </w:rPr>
              <w:t>/1</w:t>
            </w:r>
            <w:r>
              <w:rPr>
                <w:rFonts w:ascii="Arial" w:hAnsi="Arial" w:cs="Arial"/>
                <w:sz w:val="18"/>
                <w:szCs w:val="18"/>
              </w:rPr>
              <w:t>7</w:t>
            </w:r>
          </w:p>
        </w:tc>
        <w:tc>
          <w:tcPr>
            <w:tcW w:w="0" w:type="auto"/>
            <w:shd w:val="clear" w:color="auto" w:fill="92D050"/>
          </w:tcPr>
          <w:p w14:paraId="15427267" w14:textId="31D364A6" w:rsidR="000D52EF" w:rsidRPr="00DA68E2" w:rsidRDefault="000D52EF" w:rsidP="00C36E67">
            <w:pPr>
              <w:spacing w:after="0" w:line="360" w:lineRule="auto"/>
              <w:jc w:val="center"/>
              <w:rPr>
                <w:rFonts w:ascii="Arial" w:hAnsi="Arial" w:cs="Arial"/>
                <w:b/>
                <w:sz w:val="18"/>
                <w:szCs w:val="18"/>
              </w:rPr>
            </w:pPr>
            <w:r w:rsidRPr="00DA68E2">
              <w:rPr>
                <w:rFonts w:ascii="Arial" w:hAnsi="Arial" w:cs="Arial"/>
                <w:b/>
                <w:sz w:val="18"/>
                <w:szCs w:val="18"/>
              </w:rPr>
              <w:t>Exams</w:t>
            </w:r>
          </w:p>
        </w:tc>
        <w:tc>
          <w:tcPr>
            <w:tcW w:w="0" w:type="auto"/>
            <w:shd w:val="clear" w:color="auto" w:fill="92D050"/>
          </w:tcPr>
          <w:p w14:paraId="312BA09A" w14:textId="3EF267F7" w:rsidR="000D52EF" w:rsidRPr="000E4E04" w:rsidRDefault="000D52EF" w:rsidP="00C36E67">
            <w:pPr>
              <w:spacing w:after="0" w:line="360" w:lineRule="auto"/>
              <w:jc w:val="center"/>
              <w:rPr>
                <w:rFonts w:ascii="Arial" w:hAnsi="Arial" w:cs="Arial"/>
                <w:sz w:val="18"/>
                <w:szCs w:val="18"/>
              </w:rPr>
            </w:pPr>
            <w:r>
              <w:rPr>
                <w:rFonts w:ascii="Arial" w:hAnsi="Arial" w:cs="Arial"/>
                <w:b/>
                <w:sz w:val="18"/>
                <w:szCs w:val="18"/>
              </w:rPr>
              <w:t>Exams: 15</w:t>
            </w:r>
            <w:r w:rsidRPr="000150E0">
              <w:rPr>
                <w:rFonts w:ascii="Arial" w:hAnsi="Arial" w:cs="Arial"/>
                <w:b/>
                <w:sz w:val="18"/>
                <w:szCs w:val="18"/>
              </w:rPr>
              <w:t>%</w:t>
            </w:r>
          </w:p>
        </w:tc>
      </w:tr>
      <w:tr w:rsidR="000D52EF" w:rsidRPr="000E4E04" w14:paraId="6B1EAD1F" w14:textId="77777777" w:rsidTr="0010038D">
        <w:tc>
          <w:tcPr>
            <w:tcW w:w="0" w:type="auto"/>
            <w:shd w:val="clear" w:color="auto" w:fill="FFFFFF"/>
          </w:tcPr>
          <w:p w14:paraId="7A3D06EA" w14:textId="77777777" w:rsidR="000D52EF" w:rsidRPr="000E4E04" w:rsidRDefault="000D52EF" w:rsidP="00C36E67">
            <w:pPr>
              <w:spacing w:after="0" w:line="360" w:lineRule="auto"/>
              <w:jc w:val="center"/>
              <w:rPr>
                <w:rFonts w:ascii="Arial" w:hAnsi="Arial" w:cs="Arial"/>
                <w:sz w:val="18"/>
                <w:szCs w:val="18"/>
              </w:rPr>
            </w:pPr>
            <w:r w:rsidRPr="000E4E04">
              <w:rPr>
                <w:rFonts w:ascii="Arial" w:hAnsi="Arial" w:cs="Arial"/>
                <w:sz w:val="18"/>
                <w:szCs w:val="18"/>
              </w:rPr>
              <w:t>5</w:t>
            </w:r>
          </w:p>
        </w:tc>
        <w:tc>
          <w:tcPr>
            <w:tcW w:w="0" w:type="auto"/>
            <w:shd w:val="clear" w:color="auto" w:fill="FFFFFF"/>
          </w:tcPr>
          <w:p w14:paraId="123F4967" w14:textId="54F44F62" w:rsidR="000D52EF" w:rsidRPr="000E4E04" w:rsidRDefault="000D52EF" w:rsidP="00996DA3">
            <w:pPr>
              <w:spacing w:after="0" w:line="360" w:lineRule="auto"/>
              <w:jc w:val="center"/>
              <w:rPr>
                <w:rFonts w:ascii="Arial" w:hAnsi="Arial" w:cs="Arial"/>
                <w:sz w:val="18"/>
                <w:szCs w:val="18"/>
              </w:rPr>
            </w:pPr>
            <w:r>
              <w:rPr>
                <w:rFonts w:ascii="Arial" w:hAnsi="Arial" w:cs="Arial"/>
                <w:sz w:val="18"/>
                <w:szCs w:val="18"/>
              </w:rPr>
              <w:t>06</w:t>
            </w:r>
            <w:r w:rsidRPr="000E4E04">
              <w:rPr>
                <w:rFonts w:ascii="Arial" w:hAnsi="Arial" w:cs="Arial"/>
                <w:sz w:val="18"/>
                <w:szCs w:val="18"/>
              </w:rPr>
              <w:t>/11/1</w:t>
            </w:r>
            <w:r>
              <w:rPr>
                <w:rFonts w:ascii="Arial" w:hAnsi="Arial" w:cs="Arial"/>
                <w:sz w:val="18"/>
                <w:szCs w:val="18"/>
              </w:rPr>
              <w:t>7</w:t>
            </w:r>
          </w:p>
        </w:tc>
        <w:tc>
          <w:tcPr>
            <w:tcW w:w="0" w:type="auto"/>
            <w:tcBorders>
              <w:bottom w:val="single" w:sz="4" w:space="0" w:color="auto"/>
            </w:tcBorders>
            <w:shd w:val="clear" w:color="auto" w:fill="FFFFFF"/>
          </w:tcPr>
          <w:p w14:paraId="20EFBAC7" w14:textId="208BE79C" w:rsidR="000D52EF" w:rsidRPr="000E4E04" w:rsidRDefault="000D52EF" w:rsidP="00C36E67">
            <w:pPr>
              <w:spacing w:after="0" w:line="240" w:lineRule="auto"/>
              <w:jc w:val="center"/>
              <w:rPr>
                <w:rFonts w:ascii="Arial" w:hAnsi="Arial" w:cs="Arial"/>
                <w:b/>
                <w:sz w:val="18"/>
                <w:szCs w:val="18"/>
              </w:rPr>
            </w:pPr>
            <w:r>
              <w:rPr>
                <w:rFonts w:ascii="Arial" w:hAnsi="Arial" w:cs="Arial"/>
                <w:sz w:val="18"/>
                <w:szCs w:val="18"/>
              </w:rPr>
              <w:t xml:space="preserve">Unit </w:t>
            </w:r>
            <w:r w:rsidRPr="000E4E04">
              <w:rPr>
                <w:rFonts w:ascii="Arial" w:hAnsi="Arial" w:cs="Arial"/>
                <w:sz w:val="18"/>
                <w:szCs w:val="18"/>
              </w:rPr>
              <w:t xml:space="preserve">3 </w:t>
            </w:r>
            <w:r>
              <w:rPr>
                <w:rFonts w:ascii="Arial" w:hAnsi="Arial" w:cs="Arial"/>
                <w:sz w:val="18"/>
                <w:szCs w:val="18"/>
              </w:rPr>
              <w:t>Psychology</w:t>
            </w:r>
          </w:p>
        </w:tc>
        <w:tc>
          <w:tcPr>
            <w:tcW w:w="0" w:type="auto"/>
            <w:tcBorders>
              <w:bottom w:val="single" w:sz="4" w:space="0" w:color="auto"/>
            </w:tcBorders>
            <w:shd w:val="clear" w:color="auto" w:fill="FFFFFF"/>
          </w:tcPr>
          <w:p w14:paraId="27DD2D46" w14:textId="77777777" w:rsidR="000D52EF" w:rsidRPr="000E4E04" w:rsidRDefault="000D52EF" w:rsidP="00C36E67">
            <w:pPr>
              <w:spacing w:after="0" w:line="360" w:lineRule="auto"/>
              <w:jc w:val="center"/>
              <w:rPr>
                <w:rFonts w:ascii="Arial" w:hAnsi="Arial" w:cs="Arial"/>
                <w:sz w:val="18"/>
                <w:szCs w:val="18"/>
              </w:rPr>
            </w:pPr>
            <w:r w:rsidRPr="000E4E04">
              <w:rPr>
                <w:rFonts w:ascii="Arial" w:hAnsi="Arial" w:cs="Arial"/>
                <w:sz w:val="18"/>
                <w:szCs w:val="18"/>
              </w:rPr>
              <w:t>TBD</w:t>
            </w:r>
          </w:p>
        </w:tc>
      </w:tr>
      <w:tr w:rsidR="000D52EF" w:rsidRPr="000E4E04" w14:paraId="0556D6D1" w14:textId="77777777" w:rsidTr="0010038D">
        <w:trPr>
          <w:trHeight w:val="158"/>
        </w:trPr>
        <w:tc>
          <w:tcPr>
            <w:tcW w:w="0" w:type="auto"/>
            <w:shd w:val="clear" w:color="auto" w:fill="FFFFFF"/>
          </w:tcPr>
          <w:p w14:paraId="12E45E2C" w14:textId="77777777" w:rsidR="000D52EF" w:rsidRPr="000E4E04" w:rsidRDefault="000D52EF" w:rsidP="00C36E67">
            <w:pPr>
              <w:spacing w:after="0" w:line="360" w:lineRule="auto"/>
              <w:jc w:val="center"/>
              <w:rPr>
                <w:rFonts w:ascii="Arial" w:hAnsi="Arial" w:cs="Arial"/>
                <w:sz w:val="18"/>
                <w:szCs w:val="18"/>
              </w:rPr>
            </w:pPr>
            <w:r w:rsidRPr="000E4E04">
              <w:rPr>
                <w:rFonts w:ascii="Arial" w:hAnsi="Arial" w:cs="Arial"/>
                <w:sz w:val="18"/>
                <w:szCs w:val="18"/>
              </w:rPr>
              <w:t>6</w:t>
            </w:r>
          </w:p>
        </w:tc>
        <w:tc>
          <w:tcPr>
            <w:tcW w:w="0" w:type="auto"/>
            <w:tcBorders>
              <w:bottom w:val="single" w:sz="4" w:space="0" w:color="auto"/>
            </w:tcBorders>
            <w:shd w:val="clear" w:color="auto" w:fill="FFFFFF"/>
          </w:tcPr>
          <w:p w14:paraId="5DFD84A4" w14:textId="201EEC22" w:rsidR="000D52EF" w:rsidRPr="000E4E04" w:rsidRDefault="000D52EF" w:rsidP="00996DA3">
            <w:pPr>
              <w:spacing w:after="0" w:line="360" w:lineRule="auto"/>
              <w:jc w:val="center"/>
              <w:rPr>
                <w:rFonts w:ascii="Arial" w:hAnsi="Arial" w:cs="Arial"/>
                <w:sz w:val="18"/>
                <w:szCs w:val="18"/>
              </w:rPr>
            </w:pPr>
            <w:r>
              <w:rPr>
                <w:rFonts w:ascii="Arial" w:hAnsi="Arial" w:cs="Arial"/>
                <w:sz w:val="18"/>
                <w:szCs w:val="18"/>
              </w:rPr>
              <w:t>13</w:t>
            </w:r>
            <w:r w:rsidRPr="000E4E04">
              <w:rPr>
                <w:rFonts w:ascii="Arial" w:hAnsi="Arial" w:cs="Arial"/>
                <w:sz w:val="18"/>
                <w:szCs w:val="18"/>
              </w:rPr>
              <w:t>/11/1</w:t>
            </w:r>
            <w:r>
              <w:rPr>
                <w:rFonts w:ascii="Arial" w:hAnsi="Arial" w:cs="Arial"/>
                <w:sz w:val="18"/>
                <w:szCs w:val="18"/>
              </w:rPr>
              <w:t>7</w:t>
            </w:r>
          </w:p>
        </w:tc>
        <w:tc>
          <w:tcPr>
            <w:tcW w:w="0" w:type="auto"/>
            <w:shd w:val="clear" w:color="auto" w:fill="FFFFFF"/>
          </w:tcPr>
          <w:p w14:paraId="61D66C6E" w14:textId="0540C72F" w:rsidR="000D52EF" w:rsidRPr="000E4E04" w:rsidRDefault="000D52EF" w:rsidP="00C36E67">
            <w:pPr>
              <w:spacing w:after="0" w:line="240" w:lineRule="auto"/>
              <w:jc w:val="center"/>
              <w:rPr>
                <w:rFonts w:ascii="Arial" w:hAnsi="Arial" w:cs="Arial"/>
                <w:b/>
                <w:sz w:val="18"/>
                <w:szCs w:val="18"/>
              </w:rPr>
            </w:pPr>
            <w:r>
              <w:rPr>
                <w:rFonts w:ascii="Arial" w:hAnsi="Arial" w:cs="Arial"/>
                <w:sz w:val="18"/>
                <w:szCs w:val="18"/>
              </w:rPr>
              <w:t xml:space="preserve">Unit </w:t>
            </w:r>
            <w:r w:rsidRPr="000E4E04">
              <w:rPr>
                <w:rFonts w:ascii="Arial" w:hAnsi="Arial" w:cs="Arial"/>
                <w:sz w:val="18"/>
                <w:szCs w:val="18"/>
              </w:rPr>
              <w:t xml:space="preserve">3 </w:t>
            </w:r>
            <w:r>
              <w:rPr>
                <w:rFonts w:ascii="Arial" w:hAnsi="Arial" w:cs="Arial"/>
                <w:sz w:val="18"/>
                <w:szCs w:val="18"/>
              </w:rPr>
              <w:t>Psychology</w:t>
            </w:r>
          </w:p>
        </w:tc>
        <w:tc>
          <w:tcPr>
            <w:tcW w:w="0" w:type="auto"/>
            <w:tcBorders>
              <w:bottom w:val="single" w:sz="4" w:space="0" w:color="auto"/>
            </w:tcBorders>
            <w:shd w:val="clear" w:color="auto" w:fill="FFFFFF"/>
          </w:tcPr>
          <w:p w14:paraId="7A0AA487" w14:textId="77777777" w:rsidR="000D52EF" w:rsidRPr="000E4E04" w:rsidRDefault="000D52EF" w:rsidP="00C36E67">
            <w:pPr>
              <w:spacing w:after="0" w:line="360" w:lineRule="auto"/>
              <w:jc w:val="center"/>
              <w:rPr>
                <w:rFonts w:ascii="Arial" w:hAnsi="Arial" w:cs="Arial"/>
                <w:sz w:val="18"/>
                <w:szCs w:val="18"/>
              </w:rPr>
            </w:pPr>
            <w:r w:rsidRPr="000E4E04">
              <w:rPr>
                <w:rFonts w:ascii="Arial" w:hAnsi="Arial" w:cs="Arial"/>
                <w:sz w:val="18"/>
                <w:szCs w:val="18"/>
              </w:rPr>
              <w:t>TBD</w:t>
            </w:r>
          </w:p>
        </w:tc>
      </w:tr>
      <w:tr w:rsidR="000D52EF" w:rsidRPr="000E4E04" w14:paraId="57A62F88" w14:textId="77777777" w:rsidTr="00D219DA">
        <w:trPr>
          <w:trHeight w:val="158"/>
        </w:trPr>
        <w:tc>
          <w:tcPr>
            <w:tcW w:w="0" w:type="auto"/>
            <w:tcBorders>
              <w:bottom w:val="single" w:sz="4" w:space="0" w:color="auto"/>
            </w:tcBorders>
            <w:shd w:val="clear" w:color="auto" w:fill="FFFFFF"/>
          </w:tcPr>
          <w:p w14:paraId="6F7BC87E" w14:textId="77777777" w:rsidR="000D52EF" w:rsidRPr="000E4E04" w:rsidRDefault="000D52EF" w:rsidP="0011519C">
            <w:pPr>
              <w:spacing w:after="0" w:line="360" w:lineRule="auto"/>
              <w:jc w:val="center"/>
              <w:rPr>
                <w:rFonts w:ascii="Arial" w:hAnsi="Arial" w:cs="Arial"/>
                <w:sz w:val="18"/>
                <w:szCs w:val="18"/>
              </w:rPr>
            </w:pPr>
            <w:r>
              <w:rPr>
                <w:rFonts w:ascii="Arial" w:hAnsi="Arial" w:cs="Arial"/>
                <w:sz w:val="18"/>
                <w:szCs w:val="18"/>
              </w:rPr>
              <w:t>7</w:t>
            </w:r>
          </w:p>
        </w:tc>
        <w:tc>
          <w:tcPr>
            <w:tcW w:w="0" w:type="auto"/>
            <w:tcBorders>
              <w:bottom w:val="single" w:sz="4" w:space="0" w:color="auto"/>
            </w:tcBorders>
            <w:shd w:val="clear" w:color="auto" w:fill="FFFFFF"/>
          </w:tcPr>
          <w:p w14:paraId="7AC78F4B" w14:textId="35B317D4" w:rsidR="000D52EF" w:rsidRDefault="000D52EF" w:rsidP="00996DA3">
            <w:pPr>
              <w:spacing w:after="0" w:line="360" w:lineRule="auto"/>
              <w:jc w:val="center"/>
              <w:rPr>
                <w:rFonts w:ascii="Arial" w:hAnsi="Arial" w:cs="Arial"/>
                <w:sz w:val="18"/>
                <w:szCs w:val="18"/>
              </w:rPr>
            </w:pPr>
            <w:r>
              <w:rPr>
                <w:rFonts w:ascii="Arial" w:hAnsi="Arial" w:cs="Arial"/>
                <w:sz w:val="18"/>
                <w:szCs w:val="18"/>
              </w:rPr>
              <w:t>20/11/17</w:t>
            </w:r>
          </w:p>
        </w:tc>
        <w:tc>
          <w:tcPr>
            <w:tcW w:w="0" w:type="auto"/>
            <w:tcBorders>
              <w:bottom w:val="single" w:sz="4" w:space="0" w:color="auto"/>
            </w:tcBorders>
            <w:shd w:val="clear" w:color="auto" w:fill="FFFFFF"/>
          </w:tcPr>
          <w:p w14:paraId="54D12475" w14:textId="24ED928B" w:rsidR="000D52EF" w:rsidRPr="000E4E04" w:rsidRDefault="000D52EF" w:rsidP="0011519C">
            <w:pPr>
              <w:spacing w:after="0" w:line="240" w:lineRule="auto"/>
              <w:jc w:val="center"/>
              <w:rPr>
                <w:rFonts w:ascii="Arial" w:hAnsi="Arial" w:cs="Arial"/>
                <w:sz w:val="18"/>
                <w:szCs w:val="18"/>
              </w:rPr>
            </w:pPr>
            <w:r>
              <w:rPr>
                <w:rFonts w:ascii="Arial" w:hAnsi="Arial" w:cs="Arial"/>
                <w:sz w:val="18"/>
                <w:szCs w:val="18"/>
              </w:rPr>
              <w:t>WACE Exams</w:t>
            </w:r>
          </w:p>
        </w:tc>
        <w:tc>
          <w:tcPr>
            <w:tcW w:w="0" w:type="auto"/>
            <w:tcBorders>
              <w:bottom w:val="single" w:sz="4" w:space="0" w:color="auto"/>
            </w:tcBorders>
            <w:shd w:val="clear" w:color="auto" w:fill="FFFFFF"/>
          </w:tcPr>
          <w:p w14:paraId="76709237" w14:textId="77777777" w:rsidR="000D52EF" w:rsidRPr="000E4E04" w:rsidRDefault="000D52EF" w:rsidP="0011519C">
            <w:pPr>
              <w:spacing w:after="0" w:line="360" w:lineRule="auto"/>
              <w:jc w:val="center"/>
              <w:rPr>
                <w:rFonts w:ascii="Arial" w:hAnsi="Arial" w:cs="Arial"/>
                <w:sz w:val="18"/>
                <w:szCs w:val="18"/>
              </w:rPr>
            </w:pPr>
            <w:r>
              <w:rPr>
                <w:rFonts w:ascii="Arial" w:hAnsi="Arial" w:cs="Arial"/>
                <w:sz w:val="18"/>
                <w:szCs w:val="18"/>
              </w:rPr>
              <w:t>TBD</w:t>
            </w:r>
          </w:p>
        </w:tc>
      </w:tr>
    </w:tbl>
    <w:p w14:paraId="7846967C" w14:textId="77777777" w:rsidR="00DD6AF9" w:rsidRPr="000E4E04" w:rsidRDefault="00DD6AF9" w:rsidP="00301622">
      <w:pPr>
        <w:spacing w:after="0" w:line="240" w:lineRule="auto"/>
      </w:pPr>
    </w:p>
    <w:sectPr w:rsidR="00DD6AF9" w:rsidRPr="000E4E04" w:rsidSect="00DC6872">
      <w:pgSz w:w="12240" w:h="15840" w:code="1"/>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6C1CB" w14:textId="77777777" w:rsidR="00900C0E" w:rsidRDefault="00900C0E" w:rsidP="00CB20D9">
      <w:pPr>
        <w:spacing w:after="0" w:line="240" w:lineRule="auto"/>
      </w:pPr>
      <w:r>
        <w:separator/>
      </w:r>
    </w:p>
  </w:endnote>
  <w:endnote w:type="continuationSeparator" w:id="0">
    <w:p w14:paraId="3709B676" w14:textId="77777777" w:rsidR="00900C0E" w:rsidRDefault="00900C0E" w:rsidP="00CB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Gothic-Medium">
    <w:altName w:val="Franklin Gothic Medium"/>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FDEFC" w14:textId="77777777" w:rsidR="00900C0E" w:rsidRDefault="00900C0E" w:rsidP="001A46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0A24AA" w14:textId="77777777" w:rsidR="00900C0E" w:rsidRDefault="00900C0E" w:rsidP="001A46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AF56E" w14:textId="77777777" w:rsidR="00900C0E" w:rsidRDefault="00900C0E" w:rsidP="001A46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3AB6">
      <w:rPr>
        <w:rStyle w:val="PageNumber"/>
        <w:noProof/>
      </w:rPr>
      <w:t>27</w:t>
    </w:r>
    <w:r>
      <w:rPr>
        <w:rStyle w:val="PageNumber"/>
      </w:rPr>
      <w:fldChar w:fldCharType="end"/>
    </w:r>
  </w:p>
  <w:p w14:paraId="15667167" w14:textId="77777777" w:rsidR="00900C0E" w:rsidRDefault="00900C0E" w:rsidP="001A46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9DEE9" w14:textId="77777777" w:rsidR="00900C0E" w:rsidRDefault="00900C0E" w:rsidP="00CB20D9">
      <w:pPr>
        <w:spacing w:after="0" w:line="240" w:lineRule="auto"/>
      </w:pPr>
      <w:r>
        <w:separator/>
      </w:r>
    </w:p>
  </w:footnote>
  <w:footnote w:type="continuationSeparator" w:id="0">
    <w:p w14:paraId="7BAB2F12" w14:textId="77777777" w:rsidR="00900C0E" w:rsidRDefault="00900C0E" w:rsidP="00CB2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57D"/>
    <w:multiLevelType w:val="hybridMultilevel"/>
    <w:tmpl w:val="179AE4C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48B086C"/>
    <w:multiLevelType w:val="hybridMultilevel"/>
    <w:tmpl w:val="91329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EF6FE4"/>
    <w:multiLevelType w:val="hybridMultilevel"/>
    <w:tmpl w:val="7D081BF0"/>
    <w:lvl w:ilvl="0" w:tplc="09EE630A">
      <w:numFmt w:val="bullet"/>
      <w:lvlText w:val=""/>
      <w:lvlJc w:val="left"/>
      <w:pPr>
        <w:tabs>
          <w:tab w:val="num" w:pos="340"/>
        </w:tabs>
        <w:ind w:left="340" w:hanging="34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7980E05"/>
    <w:multiLevelType w:val="hybridMultilevel"/>
    <w:tmpl w:val="EA4AA9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8EF5EA1"/>
    <w:multiLevelType w:val="hybridMultilevel"/>
    <w:tmpl w:val="FF0C2DC4"/>
    <w:lvl w:ilvl="0" w:tplc="417212E8">
      <w:start w:val="1"/>
      <w:numFmt w:val="bullet"/>
      <w:lvlText w:val=""/>
      <w:lvlJc w:val="left"/>
      <w:pPr>
        <w:ind w:left="786" w:hanging="360"/>
      </w:pPr>
      <w:rPr>
        <w:rFonts w:ascii="Wingdings" w:hAnsi="Wingdings" w:hint="default"/>
        <w:sz w:val="20"/>
        <w:szCs w:val="20"/>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5">
    <w:nsid w:val="0C2D3DF2"/>
    <w:multiLevelType w:val="hybridMultilevel"/>
    <w:tmpl w:val="320A192E"/>
    <w:lvl w:ilvl="0" w:tplc="09EE630A">
      <w:numFmt w:val="bullet"/>
      <w:lvlText w:val=""/>
      <w:lvlJc w:val="left"/>
      <w:pPr>
        <w:tabs>
          <w:tab w:val="num" w:pos="340"/>
        </w:tabs>
        <w:ind w:left="340" w:hanging="34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0B935BA"/>
    <w:multiLevelType w:val="hybridMultilevel"/>
    <w:tmpl w:val="B7304438"/>
    <w:lvl w:ilvl="0" w:tplc="0E44B6FA">
      <w:start w:val="1"/>
      <w:numFmt w:val="bullet"/>
      <w:lvlText w:val=""/>
      <w:lvlJc w:val="left"/>
      <w:pPr>
        <w:tabs>
          <w:tab w:val="num" w:pos="340"/>
        </w:tabs>
        <w:ind w:left="340" w:hanging="340"/>
      </w:pPr>
      <w:rPr>
        <w:rFonts w:ascii="Symbol" w:hAnsi="Symbol" w:hint="default"/>
        <w:b w:val="0"/>
        <w:i w:val="0"/>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4083BBE"/>
    <w:multiLevelType w:val="hybridMultilevel"/>
    <w:tmpl w:val="570CE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174F94"/>
    <w:multiLevelType w:val="hybridMultilevel"/>
    <w:tmpl w:val="317CF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AD3147"/>
    <w:multiLevelType w:val="hybridMultilevel"/>
    <w:tmpl w:val="0790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9837F9E"/>
    <w:multiLevelType w:val="hybridMultilevel"/>
    <w:tmpl w:val="E7FC3A62"/>
    <w:lvl w:ilvl="0" w:tplc="43743906">
      <w:start w:val="1"/>
      <w:numFmt w:val="lowerLetter"/>
      <w:lvlText w:val="(%1)"/>
      <w:lvlJc w:val="left"/>
      <w:pPr>
        <w:tabs>
          <w:tab w:val="num" w:pos="340"/>
        </w:tabs>
        <w:ind w:left="340" w:hanging="340"/>
      </w:pPr>
      <w:rPr>
        <w:rFonts w:ascii="Arial" w:eastAsia="Times New Roman" w:hAnsi="Arial" w:cs="Arial"/>
        <w:color w:val="auto"/>
        <w:sz w:val="20"/>
        <w:szCs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EE626E4"/>
    <w:multiLevelType w:val="hybridMultilevel"/>
    <w:tmpl w:val="D7CEB80C"/>
    <w:lvl w:ilvl="0" w:tplc="261A0F96">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0A76BF4"/>
    <w:multiLevelType w:val="hybridMultilevel"/>
    <w:tmpl w:val="643CF1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0D842A7"/>
    <w:multiLevelType w:val="hybridMultilevel"/>
    <w:tmpl w:val="D5FCC402"/>
    <w:lvl w:ilvl="0" w:tplc="3668BDE2">
      <w:start w:val="1"/>
      <w:numFmt w:val="bullet"/>
      <w:lvlText w:val=""/>
      <w:lvlJc w:val="left"/>
      <w:pPr>
        <w:ind w:left="502" w:hanging="360"/>
      </w:pPr>
      <w:rPr>
        <w:rFonts w:ascii="Symbol" w:hAnsi="Symbol" w:hint="default"/>
        <w:b w:val="0"/>
        <w:i w:val="0"/>
        <w:color w:val="auto"/>
        <w:sz w:val="22"/>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4">
    <w:nsid w:val="21737100"/>
    <w:multiLevelType w:val="hybridMultilevel"/>
    <w:tmpl w:val="99F6F2BE"/>
    <w:lvl w:ilvl="0" w:tplc="F10CF15C">
      <w:start w:val="1"/>
      <w:numFmt w:val="bullet"/>
      <w:lvlText w:val=""/>
      <w:lvlJc w:val="left"/>
      <w:pPr>
        <w:tabs>
          <w:tab w:val="num" w:pos="360"/>
        </w:tabs>
        <w:ind w:left="36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3DA0841"/>
    <w:multiLevelType w:val="hybridMultilevel"/>
    <w:tmpl w:val="27844A52"/>
    <w:lvl w:ilvl="0" w:tplc="0C090001">
      <w:start w:val="1"/>
      <w:numFmt w:val="bullet"/>
      <w:lvlText w:val=""/>
      <w:lvlJc w:val="left"/>
      <w:pPr>
        <w:tabs>
          <w:tab w:val="num" w:pos="436"/>
        </w:tabs>
        <w:ind w:left="436" w:hanging="360"/>
      </w:pPr>
      <w:rPr>
        <w:rFonts w:ascii="Symbol" w:hAnsi="Symbol" w:hint="default"/>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6">
    <w:nsid w:val="26152CC1"/>
    <w:multiLevelType w:val="hybridMultilevel"/>
    <w:tmpl w:val="49B40D6C"/>
    <w:lvl w:ilvl="0" w:tplc="09EE630A">
      <w:numFmt w:val="bullet"/>
      <w:lvlText w:val=""/>
      <w:lvlJc w:val="left"/>
      <w:pPr>
        <w:tabs>
          <w:tab w:val="num" w:pos="340"/>
        </w:tabs>
        <w:ind w:left="340" w:hanging="34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64F6ECA"/>
    <w:multiLevelType w:val="hybridMultilevel"/>
    <w:tmpl w:val="253CF8DC"/>
    <w:lvl w:ilvl="0" w:tplc="04090001">
      <w:start w:val="1"/>
      <w:numFmt w:val="bullet"/>
      <w:lvlText w:val=""/>
      <w:lvlJc w:val="left"/>
      <w:pPr>
        <w:tabs>
          <w:tab w:val="num" w:pos="1080"/>
        </w:tabs>
        <w:ind w:left="100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6956CBD"/>
    <w:multiLevelType w:val="hybridMultilevel"/>
    <w:tmpl w:val="BE56A2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DC359F4"/>
    <w:multiLevelType w:val="hybridMultilevel"/>
    <w:tmpl w:val="6E8A2C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F354172"/>
    <w:multiLevelType w:val="hybridMultilevel"/>
    <w:tmpl w:val="E19A92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0F30C81"/>
    <w:multiLevelType w:val="hybridMultilevel"/>
    <w:tmpl w:val="4C049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0C027A"/>
    <w:multiLevelType w:val="hybridMultilevel"/>
    <w:tmpl w:val="870AED7E"/>
    <w:lvl w:ilvl="0" w:tplc="09EE630A">
      <w:numFmt w:val="bullet"/>
      <w:lvlText w:val=""/>
      <w:lvlJc w:val="left"/>
      <w:pPr>
        <w:tabs>
          <w:tab w:val="num" w:pos="340"/>
        </w:tabs>
        <w:ind w:left="340" w:hanging="34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6161F79"/>
    <w:multiLevelType w:val="hybridMultilevel"/>
    <w:tmpl w:val="19064B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8195AAC"/>
    <w:multiLevelType w:val="hybridMultilevel"/>
    <w:tmpl w:val="1764A4F6"/>
    <w:lvl w:ilvl="0" w:tplc="09EE630A">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471E44"/>
    <w:multiLevelType w:val="hybridMultilevel"/>
    <w:tmpl w:val="8CA29DFA"/>
    <w:lvl w:ilvl="0" w:tplc="0C090003">
      <w:start w:val="1"/>
      <w:numFmt w:val="bullet"/>
      <w:lvlText w:val="o"/>
      <w:lvlJc w:val="left"/>
      <w:pPr>
        <w:ind w:left="1077" w:hanging="360"/>
      </w:pPr>
      <w:rPr>
        <w:rFonts w:ascii="Courier New" w:hAnsi="Courier New" w:cs="Times New Roman" w:hint="default"/>
        <w:color w:val="auto"/>
        <w:sz w:val="16"/>
        <w:szCs w:val="16"/>
      </w:rPr>
    </w:lvl>
    <w:lvl w:ilvl="1" w:tplc="0C090003">
      <w:start w:val="1"/>
      <w:numFmt w:val="bullet"/>
      <w:lvlText w:val="o"/>
      <w:lvlJc w:val="left"/>
      <w:pPr>
        <w:ind w:left="1797" w:hanging="360"/>
      </w:pPr>
      <w:rPr>
        <w:rFonts w:ascii="Courier New" w:hAnsi="Courier New" w:cs="Times New Roman"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Times New Roman"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Times New Roman" w:hint="default"/>
      </w:rPr>
    </w:lvl>
    <w:lvl w:ilvl="8" w:tplc="0C090005">
      <w:start w:val="1"/>
      <w:numFmt w:val="bullet"/>
      <w:lvlText w:val=""/>
      <w:lvlJc w:val="left"/>
      <w:pPr>
        <w:ind w:left="6837" w:hanging="360"/>
      </w:pPr>
      <w:rPr>
        <w:rFonts w:ascii="Wingdings" w:hAnsi="Wingdings" w:hint="default"/>
      </w:rPr>
    </w:lvl>
  </w:abstractNum>
  <w:abstractNum w:abstractNumId="26">
    <w:nsid w:val="3A1915BF"/>
    <w:multiLevelType w:val="hybridMultilevel"/>
    <w:tmpl w:val="6C52F6F0"/>
    <w:lvl w:ilvl="0" w:tplc="E53489A4">
      <w:start w:val="1"/>
      <w:numFmt w:val="bullet"/>
      <w:lvlText w:val=""/>
      <w:lvlJc w:val="left"/>
      <w:pPr>
        <w:tabs>
          <w:tab w:val="num" w:pos="1440"/>
        </w:tabs>
        <w:ind w:left="1440" w:hanging="360"/>
      </w:pPr>
      <w:rPr>
        <w:rFonts w:ascii="Wingdings" w:hAnsi="Wingdings"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nsid w:val="3E9F2C2B"/>
    <w:multiLevelType w:val="hybridMultilevel"/>
    <w:tmpl w:val="CBBECB64"/>
    <w:lvl w:ilvl="0" w:tplc="71042DEC">
      <w:start w:val="1"/>
      <w:numFmt w:val="lowerLetter"/>
      <w:lvlText w:val="(%1)"/>
      <w:lvlJc w:val="left"/>
      <w:pPr>
        <w:tabs>
          <w:tab w:val="num" w:pos="340"/>
        </w:tabs>
        <w:ind w:left="340" w:hanging="340"/>
      </w:pPr>
      <w:rPr>
        <w:rFonts w:ascii="Arial" w:eastAsia="Times New Roman" w:hAnsi="Arial" w:cs="Arial"/>
        <w:color w:val="auto"/>
        <w:sz w:val="20"/>
        <w:szCs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1371DFD"/>
    <w:multiLevelType w:val="hybridMultilevel"/>
    <w:tmpl w:val="9580E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AE1BE9"/>
    <w:multiLevelType w:val="hybridMultilevel"/>
    <w:tmpl w:val="C5B89C0C"/>
    <w:lvl w:ilvl="0" w:tplc="0E44B6FA">
      <w:start w:val="1"/>
      <w:numFmt w:val="bullet"/>
      <w:lvlText w:val=""/>
      <w:lvlJc w:val="left"/>
      <w:pPr>
        <w:tabs>
          <w:tab w:val="num" w:pos="340"/>
        </w:tabs>
        <w:ind w:left="340" w:hanging="340"/>
      </w:pPr>
      <w:rPr>
        <w:rFonts w:ascii="Symbol" w:hAnsi="Symbol" w:hint="default"/>
        <w:b w:val="0"/>
        <w:i w:val="0"/>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4A960E92"/>
    <w:multiLevelType w:val="hybridMultilevel"/>
    <w:tmpl w:val="AE26994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C162B00"/>
    <w:multiLevelType w:val="singleLevel"/>
    <w:tmpl w:val="FB26AA9E"/>
    <w:lvl w:ilvl="0">
      <w:numFmt w:val="decimal"/>
      <w:pStyle w:val="csbullet"/>
      <w:lvlText w:val=""/>
      <w:lvlJc w:val="left"/>
      <w:rPr>
        <w:rFonts w:cs="Times New Roman"/>
      </w:rPr>
    </w:lvl>
  </w:abstractNum>
  <w:abstractNum w:abstractNumId="32">
    <w:nsid w:val="4CFF21FD"/>
    <w:multiLevelType w:val="hybridMultilevel"/>
    <w:tmpl w:val="344ED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F0237B3"/>
    <w:multiLevelType w:val="hybridMultilevel"/>
    <w:tmpl w:val="0BA62DBE"/>
    <w:lvl w:ilvl="0" w:tplc="3F0AB40E">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4">
    <w:nsid w:val="50CA2008"/>
    <w:multiLevelType w:val="hybridMultilevel"/>
    <w:tmpl w:val="6EBC8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32D20CC"/>
    <w:multiLevelType w:val="hybridMultilevel"/>
    <w:tmpl w:val="9B128B10"/>
    <w:lvl w:ilvl="0" w:tplc="0C090001">
      <w:start w:val="1"/>
      <w:numFmt w:val="bullet"/>
      <w:lvlText w:val=""/>
      <w:lvlJc w:val="left"/>
      <w:pPr>
        <w:tabs>
          <w:tab w:val="num" w:pos="720"/>
        </w:tabs>
        <w:ind w:left="720" w:hanging="360"/>
      </w:pPr>
      <w:rPr>
        <w:rFonts w:ascii="Symbol" w:hAnsi="Symbol" w:hint="default"/>
      </w:rPr>
    </w:lvl>
    <w:lvl w:ilvl="1" w:tplc="837CB460">
      <w:start w:val="1"/>
      <w:numFmt w:val="bullet"/>
      <w:lvlText w:val=""/>
      <w:lvlJc w:val="left"/>
      <w:pPr>
        <w:tabs>
          <w:tab w:val="num" w:pos="1440"/>
        </w:tabs>
        <w:ind w:left="1440" w:hanging="360"/>
      </w:pPr>
      <w:rPr>
        <w:rFonts w:ascii="Wingdings" w:hAnsi="Wingdings"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56BA5B02"/>
    <w:multiLevelType w:val="hybridMultilevel"/>
    <w:tmpl w:val="42C4E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9282B14"/>
    <w:multiLevelType w:val="hybridMultilevel"/>
    <w:tmpl w:val="D7BA8E96"/>
    <w:lvl w:ilvl="0" w:tplc="0E44B6FA">
      <w:start w:val="1"/>
      <w:numFmt w:val="bullet"/>
      <w:lvlText w:val=""/>
      <w:lvlJc w:val="left"/>
      <w:pPr>
        <w:tabs>
          <w:tab w:val="num" w:pos="340"/>
        </w:tabs>
        <w:ind w:left="340" w:hanging="34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F046942"/>
    <w:multiLevelType w:val="hybridMultilevel"/>
    <w:tmpl w:val="A7781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1FF4262"/>
    <w:multiLevelType w:val="hybridMultilevel"/>
    <w:tmpl w:val="D40C65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22E53BC"/>
    <w:multiLevelType w:val="hybridMultilevel"/>
    <w:tmpl w:val="28BC0DB0"/>
    <w:lvl w:ilvl="0" w:tplc="0E44B6FA">
      <w:start w:val="1"/>
      <w:numFmt w:val="bullet"/>
      <w:lvlText w:val=""/>
      <w:lvlJc w:val="left"/>
      <w:pPr>
        <w:tabs>
          <w:tab w:val="num" w:pos="340"/>
        </w:tabs>
        <w:ind w:left="340" w:hanging="340"/>
      </w:pPr>
      <w:rPr>
        <w:rFonts w:ascii="Symbol" w:hAnsi="Symbol" w:hint="default"/>
        <w:b w:val="0"/>
        <w:i w:val="0"/>
        <w:sz w:val="20"/>
      </w:rPr>
    </w:lvl>
    <w:lvl w:ilvl="1" w:tplc="09EE630A">
      <w:numFmt w:val="bullet"/>
      <w:lvlText w:val=""/>
      <w:lvlJc w:val="left"/>
      <w:pPr>
        <w:tabs>
          <w:tab w:val="num" w:pos="1420"/>
        </w:tabs>
        <w:ind w:left="1420" w:hanging="340"/>
      </w:pPr>
      <w:rPr>
        <w:rFonts w:ascii="Symbol" w:hAnsi="Symbol" w:hint="default"/>
        <w:b w:val="0"/>
        <w:i w:val="0"/>
        <w:color w:val="auto"/>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62313910"/>
    <w:multiLevelType w:val="hybridMultilevel"/>
    <w:tmpl w:val="CA363002"/>
    <w:lvl w:ilvl="0" w:tplc="09EE630A">
      <w:numFmt w:val="bullet"/>
      <w:lvlText w:val=""/>
      <w:lvlJc w:val="left"/>
      <w:pPr>
        <w:tabs>
          <w:tab w:val="num" w:pos="340"/>
        </w:tabs>
        <w:ind w:left="340" w:hanging="34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6CBF2513"/>
    <w:multiLevelType w:val="hybridMultilevel"/>
    <w:tmpl w:val="BC2A1836"/>
    <w:lvl w:ilvl="0" w:tplc="4FFE4A60">
      <w:start w:val="1"/>
      <w:numFmt w:val="bullet"/>
      <w:pStyle w:val="ListItem"/>
      <w:lvlText w:val=""/>
      <w:lvlJc w:val="left"/>
      <w:pPr>
        <w:ind w:left="360" w:hanging="360"/>
      </w:pPr>
      <w:rPr>
        <w:rFonts w:ascii="Symbol" w:hAnsi="Symbol" w:hint="default"/>
        <w:strike w:val="0"/>
        <w:dstrike w:val="0"/>
        <w:u w:val="none"/>
        <w:effect w:val="none"/>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nsid w:val="7798545C"/>
    <w:multiLevelType w:val="hybridMultilevel"/>
    <w:tmpl w:val="175EB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19"/>
  </w:num>
  <w:num w:numId="4">
    <w:abstractNumId w:val="18"/>
  </w:num>
  <w:num w:numId="5">
    <w:abstractNumId w:val="3"/>
  </w:num>
  <w:num w:numId="6">
    <w:abstractNumId w:val="23"/>
  </w:num>
  <w:num w:numId="7">
    <w:abstractNumId w:val="31"/>
  </w:num>
  <w:num w:numId="8">
    <w:abstractNumId w:val="40"/>
  </w:num>
  <w:num w:numId="9">
    <w:abstractNumId w:val="5"/>
  </w:num>
  <w:num w:numId="10">
    <w:abstractNumId w:val="35"/>
  </w:num>
  <w:num w:numId="11">
    <w:abstractNumId w:val="14"/>
  </w:num>
  <w:num w:numId="12">
    <w:abstractNumId w:val="24"/>
  </w:num>
  <w:num w:numId="13">
    <w:abstractNumId w:val="10"/>
  </w:num>
  <w:num w:numId="14">
    <w:abstractNumId w:val="22"/>
  </w:num>
  <w:num w:numId="15">
    <w:abstractNumId w:val="27"/>
  </w:num>
  <w:num w:numId="16">
    <w:abstractNumId w:val="41"/>
  </w:num>
  <w:num w:numId="17">
    <w:abstractNumId w:val="16"/>
  </w:num>
  <w:num w:numId="18">
    <w:abstractNumId w:val="11"/>
  </w:num>
  <w:num w:numId="19">
    <w:abstractNumId w:val="15"/>
  </w:num>
  <w:num w:numId="20">
    <w:abstractNumId w:val="6"/>
  </w:num>
  <w:num w:numId="21">
    <w:abstractNumId w:val="29"/>
  </w:num>
  <w:num w:numId="22">
    <w:abstractNumId w:val="17"/>
  </w:num>
  <w:num w:numId="23">
    <w:abstractNumId w:val="37"/>
  </w:num>
  <w:num w:numId="24">
    <w:abstractNumId w:val="2"/>
  </w:num>
  <w:num w:numId="25">
    <w:abstractNumId w:val="28"/>
  </w:num>
  <w:num w:numId="26">
    <w:abstractNumId w:val="8"/>
  </w:num>
  <w:num w:numId="27">
    <w:abstractNumId w:val="32"/>
  </w:num>
  <w:num w:numId="28">
    <w:abstractNumId w:val="9"/>
  </w:num>
  <w:num w:numId="29">
    <w:abstractNumId w:val="43"/>
  </w:num>
  <w:num w:numId="30">
    <w:abstractNumId w:val="34"/>
  </w:num>
  <w:num w:numId="31">
    <w:abstractNumId w:val="36"/>
  </w:num>
  <w:num w:numId="32">
    <w:abstractNumId w:val="38"/>
  </w:num>
  <w:num w:numId="33">
    <w:abstractNumId w:val="21"/>
  </w:num>
  <w:num w:numId="34">
    <w:abstractNumId w:val="1"/>
  </w:num>
  <w:num w:numId="35">
    <w:abstractNumId w:val="0"/>
  </w:num>
  <w:num w:numId="36">
    <w:abstractNumId w:val="7"/>
  </w:num>
  <w:num w:numId="37">
    <w:abstractNumId w:val="42"/>
  </w:num>
  <w:num w:numId="38">
    <w:abstractNumId w:val="13"/>
  </w:num>
  <w:num w:numId="39">
    <w:abstractNumId w:val="4"/>
  </w:num>
  <w:num w:numId="40">
    <w:abstractNumId w:val="25"/>
  </w:num>
  <w:num w:numId="41">
    <w:abstractNumId w:val="26"/>
  </w:num>
  <w:num w:numId="42">
    <w:abstractNumId w:val="30"/>
  </w:num>
  <w:num w:numId="43">
    <w:abstractNumId w:val="39"/>
  </w:num>
  <w:num w:numId="4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25"/>
    <w:rsid w:val="000045DA"/>
    <w:rsid w:val="000130B5"/>
    <w:rsid w:val="00013743"/>
    <w:rsid w:val="000150E0"/>
    <w:rsid w:val="00021E1F"/>
    <w:rsid w:val="00033350"/>
    <w:rsid w:val="00037ED5"/>
    <w:rsid w:val="00040C41"/>
    <w:rsid w:val="000456E1"/>
    <w:rsid w:val="00051E8D"/>
    <w:rsid w:val="000537EB"/>
    <w:rsid w:val="00055E2B"/>
    <w:rsid w:val="00064004"/>
    <w:rsid w:val="000642E0"/>
    <w:rsid w:val="00071C0D"/>
    <w:rsid w:val="00076901"/>
    <w:rsid w:val="000820EA"/>
    <w:rsid w:val="00083844"/>
    <w:rsid w:val="00091A58"/>
    <w:rsid w:val="000B2EB7"/>
    <w:rsid w:val="000C655E"/>
    <w:rsid w:val="000D17E2"/>
    <w:rsid w:val="000D45B2"/>
    <w:rsid w:val="000D52EF"/>
    <w:rsid w:val="000D70D3"/>
    <w:rsid w:val="000E3140"/>
    <w:rsid w:val="000E4E04"/>
    <w:rsid w:val="000E538F"/>
    <w:rsid w:val="000E7DBD"/>
    <w:rsid w:val="0010038D"/>
    <w:rsid w:val="00100432"/>
    <w:rsid w:val="0010698D"/>
    <w:rsid w:val="0011519C"/>
    <w:rsid w:val="00123076"/>
    <w:rsid w:val="001306A7"/>
    <w:rsid w:val="00133A3F"/>
    <w:rsid w:val="00136136"/>
    <w:rsid w:val="00146063"/>
    <w:rsid w:val="00147029"/>
    <w:rsid w:val="00155AB3"/>
    <w:rsid w:val="001609FC"/>
    <w:rsid w:val="00170BE7"/>
    <w:rsid w:val="00171B57"/>
    <w:rsid w:val="00174249"/>
    <w:rsid w:val="0017682C"/>
    <w:rsid w:val="0018342F"/>
    <w:rsid w:val="0019001A"/>
    <w:rsid w:val="00196F0E"/>
    <w:rsid w:val="001A4625"/>
    <w:rsid w:val="001B45C6"/>
    <w:rsid w:val="001B6867"/>
    <w:rsid w:val="001D2703"/>
    <w:rsid w:val="001D3FC2"/>
    <w:rsid w:val="001E32DC"/>
    <w:rsid w:val="001E712F"/>
    <w:rsid w:val="001E72A0"/>
    <w:rsid w:val="001F06B0"/>
    <w:rsid w:val="001F3B81"/>
    <w:rsid w:val="001F4866"/>
    <w:rsid w:val="00217780"/>
    <w:rsid w:val="002566FE"/>
    <w:rsid w:val="00261362"/>
    <w:rsid w:val="002667D2"/>
    <w:rsid w:val="002728E8"/>
    <w:rsid w:val="0027407F"/>
    <w:rsid w:val="00290D36"/>
    <w:rsid w:val="002956B5"/>
    <w:rsid w:val="00296DD6"/>
    <w:rsid w:val="002A0493"/>
    <w:rsid w:val="002A0542"/>
    <w:rsid w:val="002C4142"/>
    <w:rsid w:val="002C71A5"/>
    <w:rsid w:val="002E2419"/>
    <w:rsid w:val="002F3F3D"/>
    <w:rsid w:val="002F4E3B"/>
    <w:rsid w:val="003001EF"/>
    <w:rsid w:val="00301622"/>
    <w:rsid w:val="00306CC3"/>
    <w:rsid w:val="003169AB"/>
    <w:rsid w:val="003177BF"/>
    <w:rsid w:val="00341F6F"/>
    <w:rsid w:val="00351F2A"/>
    <w:rsid w:val="00354599"/>
    <w:rsid w:val="003703F8"/>
    <w:rsid w:val="003762DA"/>
    <w:rsid w:val="0038173F"/>
    <w:rsid w:val="003955A2"/>
    <w:rsid w:val="003B5EE2"/>
    <w:rsid w:val="003B7384"/>
    <w:rsid w:val="003C279B"/>
    <w:rsid w:val="003D0A17"/>
    <w:rsid w:val="003D2372"/>
    <w:rsid w:val="003D25B6"/>
    <w:rsid w:val="003F2D2C"/>
    <w:rsid w:val="00404A39"/>
    <w:rsid w:val="00411C2B"/>
    <w:rsid w:val="004213DC"/>
    <w:rsid w:val="0044628F"/>
    <w:rsid w:val="00451E6E"/>
    <w:rsid w:val="00473A33"/>
    <w:rsid w:val="004A144B"/>
    <w:rsid w:val="004D6666"/>
    <w:rsid w:val="004D7C6C"/>
    <w:rsid w:val="004F6A43"/>
    <w:rsid w:val="00514D47"/>
    <w:rsid w:val="00520F93"/>
    <w:rsid w:val="005247B1"/>
    <w:rsid w:val="00525ED4"/>
    <w:rsid w:val="00530A15"/>
    <w:rsid w:val="005328FC"/>
    <w:rsid w:val="00535C25"/>
    <w:rsid w:val="0053685A"/>
    <w:rsid w:val="00563E00"/>
    <w:rsid w:val="00574037"/>
    <w:rsid w:val="00574C03"/>
    <w:rsid w:val="00580AA7"/>
    <w:rsid w:val="00584C9D"/>
    <w:rsid w:val="00585428"/>
    <w:rsid w:val="00591BA3"/>
    <w:rsid w:val="005A02A0"/>
    <w:rsid w:val="005C5507"/>
    <w:rsid w:val="005C6BD1"/>
    <w:rsid w:val="005C7DB1"/>
    <w:rsid w:val="00607140"/>
    <w:rsid w:val="006115BD"/>
    <w:rsid w:val="00615527"/>
    <w:rsid w:val="00621DE4"/>
    <w:rsid w:val="00624B5B"/>
    <w:rsid w:val="00656418"/>
    <w:rsid w:val="00660C0F"/>
    <w:rsid w:val="00674FDA"/>
    <w:rsid w:val="00681F5E"/>
    <w:rsid w:val="00691E2B"/>
    <w:rsid w:val="0069313E"/>
    <w:rsid w:val="006A1914"/>
    <w:rsid w:val="006A3D3A"/>
    <w:rsid w:val="006C637E"/>
    <w:rsid w:val="006D1A82"/>
    <w:rsid w:val="006E012F"/>
    <w:rsid w:val="006E61AF"/>
    <w:rsid w:val="006F71D6"/>
    <w:rsid w:val="00700779"/>
    <w:rsid w:val="0070506E"/>
    <w:rsid w:val="00707C2C"/>
    <w:rsid w:val="00720D8B"/>
    <w:rsid w:val="00736F0F"/>
    <w:rsid w:val="0074002C"/>
    <w:rsid w:val="00741BE9"/>
    <w:rsid w:val="00750559"/>
    <w:rsid w:val="00751B68"/>
    <w:rsid w:val="007947BF"/>
    <w:rsid w:val="007A39B2"/>
    <w:rsid w:val="007A517C"/>
    <w:rsid w:val="007B604F"/>
    <w:rsid w:val="007C0E9F"/>
    <w:rsid w:val="007D5EC8"/>
    <w:rsid w:val="0080517D"/>
    <w:rsid w:val="00812FD5"/>
    <w:rsid w:val="008137A2"/>
    <w:rsid w:val="00814160"/>
    <w:rsid w:val="00820CC0"/>
    <w:rsid w:val="00834565"/>
    <w:rsid w:val="00836644"/>
    <w:rsid w:val="00840AA8"/>
    <w:rsid w:val="00840C51"/>
    <w:rsid w:val="0085794E"/>
    <w:rsid w:val="00865894"/>
    <w:rsid w:val="008731AA"/>
    <w:rsid w:val="00893E15"/>
    <w:rsid w:val="008971DB"/>
    <w:rsid w:val="008A05C7"/>
    <w:rsid w:val="008A4552"/>
    <w:rsid w:val="008A757D"/>
    <w:rsid w:val="008B4DB3"/>
    <w:rsid w:val="008B540D"/>
    <w:rsid w:val="008B6D67"/>
    <w:rsid w:val="008C137E"/>
    <w:rsid w:val="008C2BAA"/>
    <w:rsid w:val="008D2905"/>
    <w:rsid w:val="008D57A5"/>
    <w:rsid w:val="008D7EF6"/>
    <w:rsid w:val="008E31B4"/>
    <w:rsid w:val="008E6CC4"/>
    <w:rsid w:val="00900965"/>
    <w:rsid w:val="00900C0E"/>
    <w:rsid w:val="00912122"/>
    <w:rsid w:val="00945407"/>
    <w:rsid w:val="009540D0"/>
    <w:rsid w:val="00955740"/>
    <w:rsid w:val="009561A6"/>
    <w:rsid w:val="00957A1E"/>
    <w:rsid w:val="009603CF"/>
    <w:rsid w:val="009609BA"/>
    <w:rsid w:val="00961BDA"/>
    <w:rsid w:val="00964861"/>
    <w:rsid w:val="009913A9"/>
    <w:rsid w:val="00991F27"/>
    <w:rsid w:val="00996DA3"/>
    <w:rsid w:val="00997E61"/>
    <w:rsid w:val="009A4AE8"/>
    <w:rsid w:val="009A4B18"/>
    <w:rsid w:val="009F1369"/>
    <w:rsid w:val="00A00757"/>
    <w:rsid w:val="00A02708"/>
    <w:rsid w:val="00A121A0"/>
    <w:rsid w:val="00A15BB3"/>
    <w:rsid w:val="00A17224"/>
    <w:rsid w:val="00A211AA"/>
    <w:rsid w:val="00A47036"/>
    <w:rsid w:val="00A641CC"/>
    <w:rsid w:val="00A7010E"/>
    <w:rsid w:val="00A72455"/>
    <w:rsid w:val="00A729C2"/>
    <w:rsid w:val="00A73C54"/>
    <w:rsid w:val="00A90357"/>
    <w:rsid w:val="00AA1B7C"/>
    <w:rsid w:val="00AB01C1"/>
    <w:rsid w:val="00AB753C"/>
    <w:rsid w:val="00AC2582"/>
    <w:rsid w:val="00AC418F"/>
    <w:rsid w:val="00AD227F"/>
    <w:rsid w:val="00AF48A8"/>
    <w:rsid w:val="00B12CDD"/>
    <w:rsid w:val="00B13477"/>
    <w:rsid w:val="00B210D9"/>
    <w:rsid w:val="00B341BF"/>
    <w:rsid w:val="00B34958"/>
    <w:rsid w:val="00B4003A"/>
    <w:rsid w:val="00B66FAC"/>
    <w:rsid w:val="00B71C69"/>
    <w:rsid w:val="00B73613"/>
    <w:rsid w:val="00B75308"/>
    <w:rsid w:val="00B97B1D"/>
    <w:rsid w:val="00BB30E7"/>
    <w:rsid w:val="00BB61A0"/>
    <w:rsid w:val="00BC2FAB"/>
    <w:rsid w:val="00BE5377"/>
    <w:rsid w:val="00C11204"/>
    <w:rsid w:val="00C33781"/>
    <w:rsid w:val="00C34776"/>
    <w:rsid w:val="00C36E67"/>
    <w:rsid w:val="00C442D5"/>
    <w:rsid w:val="00C45BC3"/>
    <w:rsid w:val="00C52A6E"/>
    <w:rsid w:val="00C56350"/>
    <w:rsid w:val="00C619FA"/>
    <w:rsid w:val="00C8062F"/>
    <w:rsid w:val="00C81523"/>
    <w:rsid w:val="00C9408A"/>
    <w:rsid w:val="00CA112B"/>
    <w:rsid w:val="00CA6714"/>
    <w:rsid w:val="00CB20D9"/>
    <w:rsid w:val="00CB47C7"/>
    <w:rsid w:val="00CB4EF3"/>
    <w:rsid w:val="00CB77F6"/>
    <w:rsid w:val="00CC3AB6"/>
    <w:rsid w:val="00CC40E5"/>
    <w:rsid w:val="00CD1887"/>
    <w:rsid w:val="00CD60FE"/>
    <w:rsid w:val="00CD661A"/>
    <w:rsid w:val="00CE7018"/>
    <w:rsid w:val="00D044D2"/>
    <w:rsid w:val="00D219DA"/>
    <w:rsid w:val="00D32AE7"/>
    <w:rsid w:val="00D43B4A"/>
    <w:rsid w:val="00D505E9"/>
    <w:rsid w:val="00D51C3B"/>
    <w:rsid w:val="00D528EF"/>
    <w:rsid w:val="00D857AF"/>
    <w:rsid w:val="00D90171"/>
    <w:rsid w:val="00D907F1"/>
    <w:rsid w:val="00D92447"/>
    <w:rsid w:val="00DA23BA"/>
    <w:rsid w:val="00DA57EF"/>
    <w:rsid w:val="00DA68E2"/>
    <w:rsid w:val="00DB5661"/>
    <w:rsid w:val="00DC2261"/>
    <w:rsid w:val="00DC3677"/>
    <w:rsid w:val="00DC5D0F"/>
    <w:rsid w:val="00DC5FE8"/>
    <w:rsid w:val="00DC6872"/>
    <w:rsid w:val="00DD0408"/>
    <w:rsid w:val="00DD6AF9"/>
    <w:rsid w:val="00DF316B"/>
    <w:rsid w:val="00DF3ABF"/>
    <w:rsid w:val="00DF7705"/>
    <w:rsid w:val="00E23A5E"/>
    <w:rsid w:val="00E304BC"/>
    <w:rsid w:val="00E308E5"/>
    <w:rsid w:val="00E325A1"/>
    <w:rsid w:val="00E41D16"/>
    <w:rsid w:val="00E513A5"/>
    <w:rsid w:val="00E569E2"/>
    <w:rsid w:val="00E61FFE"/>
    <w:rsid w:val="00E635BC"/>
    <w:rsid w:val="00E653D6"/>
    <w:rsid w:val="00E6665B"/>
    <w:rsid w:val="00E7011B"/>
    <w:rsid w:val="00E72500"/>
    <w:rsid w:val="00E81944"/>
    <w:rsid w:val="00E87A63"/>
    <w:rsid w:val="00E87C43"/>
    <w:rsid w:val="00EC6CE7"/>
    <w:rsid w:val="00ED0293"/>
    <w:rsid w:val="00ED266D"/>
    <w:rsid w:val="00ED46E4"/>
    <w:rsid w:val="00EF0A4C"/>
    <w:rsid w:val="00EF0A91"/>
    <w:rsid w:val="00F01F02"/>
    <w:rsid w:val="00F113A8"/>
    <w:rsid w:val="00F20BD8"/>
    <w:rsid w:val="00F235F7"/>
    <w:rsid w:val="00F23FDB"/>
    <w:rsid w:val="00F41EAA"/>
    <w:rsid w:val="00F544F0"/>
    <w:rsid w:val="00F57B70"/>
    <w:rsid w:val="00F61942"/>
    <w:rsid w:val="00F80DE1"/>
    <w:rsid w:val="00FC13CA"/>
    <w:rsid w:val="00FC607C"/>
    <w:rsid w:val="00FE0B7A"/>
    <w:rsid w:val="00FE568B"/>
    <w:rsid w:val="00FE6DA6"/>
    <w:rsid w:val="00FF63F8"/>
    <w:rsid w:val="00FF66C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D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625"/>
    <w:pPr>
      <w:spacing w:after="200" w:line="276" w:lineRule="auto"/>
    </w:pPr>
    <w:rPr>
      <w:rFonts w:eastAsia="Times New Roman"/>
      <w:lang w:val="en-US" w:eastAsia="en-US"/>
    </w:rPr>
  </w:style>
  <w:style w:type="paragraph" w:styleId="Heading1">
    <w:name w:val="heading 1"/>
    <w:basedOn w:val="Normal"/>
    <w:next w:val="Normal"/>
    <w:link w:val="Heading1Char"/>
    <w:uiPriority w:val="99"/>
    <w:qFormat/>
    <w:rsid w:val="001A462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1A462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locked/>
    <w:rsid w:val="00525E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1A4625"/>
    <w:pPr>
      <w:keepNext/>
      <w:spacing w:after="0" w:line="240" w:lineRule="auto"/>
      <w:outlineLvl w:val="3"/>
    </w:pPr>
    <w:rPr>
      <w:rFonts w:ascii="Times New Roman" w:hAnsi="Times New Roman"/>
      <w:b/>
      <w:bCs/>
      <w:sz w:val="28"/>
      <w:szCs w:val="24"/>
      <w:lang w:val="en-AU"/>
    </w:rPr>
  </w:style>
  <w:style w:type="paragraph" w:styleId="Heading6">
    <w:name w:val="heading 6"/>
    <w:basedOn w:val="Normal"/>
    <w:next w:val="Normal"/>
    <w:link w:val="Heading6Char"/>
    <w:uiPriority w:val="99"/>
    <w:qFormat/>
    <w:rsid w:val="001A4625"/>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9"/>
    <w:qFormat/>
    <w:locked/>
    <w:rsid w:val="00D219DA"/>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4625"/>
    <w:rPr>
      <w:rFonts w:ascii="Cambria" w:hAnsi="Cambria" w:cs="Times New Roman"/>
      <w:b/>
      <w:bCs/>
      <w:color w:val="365F91"/>
      <w:sz w:val="28"/>
      <w:szCs w:val="28"/>
      <w:lang w:val="en-US"/>
    </w:rPr>
  </w:style>
  <w:style w:type="character" w:customStyle="1" w:styleId="Heading2Char">
    <w:name w:val="Heading 2 Char"/>
    <w:basedOn w:val="DefaultParagraphFont"/>
    <w:link w:val="Heading2"/>
    <w:uiPriority w:val="99"/>
    <w:locked/>
    <w:rsid w:val="001A4625"/>
    <w:rPr>
      <w:rFonts w:ascii="Cambria" w:hAnsi="Cambria" w:cs="Times New Roman"/>
      <w:b/>
      <w:bCs/>
      <w:color w:val="4F81BD"/>
      <w:sz w:val="26"/>
      <w:szCs w:val="26"/>
      <w:lang w:val="en-US"/>
    </w:rPr>
  </w:style>
  <w:style w:type="character" w:customStyle="1" w:styleId="Heading4Char">
    <w:name w:val="Heading 4 Char"/>
    <w:basedOn w:val="DefaultParagraphFont"/>
    <w:link w:val="Heading4"/>
    <w:uiPriority w:val="99"/>
    <w:locked/>
    <w:rsid w:val="001A4625"/>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1A4625"/>
    <w:rPr>
      <w:rFonts w:ascii="Cambria" w:hAnsi="Cambria" w:cs="Times New Roman"/>
      <w:i/>
      <w:iCs/>
      <w:color w:val="243F60"/>
      <w:lang w:val="en-US"/>
    </w:rPr>
  </w:style>
  <w:style w:type="character" w:customStyle="1" w:styleId="Heading7Char">
    <w:name w:val="Heading 7 Char"/>
    <w:basedOn w:val="DefaultParagraphFont"/>
    <w:link w:val="Heading7"/>
    <w:uiPriority w:val="9"/>
    <w:semiHidden/>
    <w:rsid w:val="00F54F77"/>
    <w:rPr>
      <w:rFonts w:asciiTheme="minorHAnsi" w:eastAsiaTheme="minorEastAsia" w:hAnsiTheme="minorHAnsi" w:cstheme="minorBidi"/>
      <w:sz w:val="24"/>
      <w:szCs w:val="24"/>
      <w:lang w:val="en-US" w:eastAsia="en-US"/>
    </w:rPr>
  </w:style>
  <w:style w:type="paragraph" w:styleId="BodyText2">
    <w:name w:val="Body Text 2"/>
    <w:basedOn w:val="Normal"/>
    <w:link w:val="BodyText2Char"/>
    <w:uiPriority w:val="99"/>
    <w:rsid w:val="001A4625"/>
    <w:pPr>
      <w:spacing w:after="0" w:line="240" w:lineRule="auto"/>
    </w:pPr>
    <w:rPr>
      <w:rFonts w:ascii="Times New Roman" w:hAnsi="Times New Roman"/>
      <w:sz w:val="20"/>
      <w:szCs w:val="24"/>
      <w:lang w:val="en-AU"/>
    </w:rPr>
  </w:style>
  <w:style w:type="character" w:customStyle="1" w:styleId="BodyText2Char">
    <w:name w:val="Body Text 2 Char"/>
    <w:basedOn w:val="DefaultParagraphFont"/>
    <w:link w:val="BodyText2"/>
    <w:uiPriority w:val="99"/>
    <w:locked/>
    <w:rsid w:val="001A4625"/>
    <w:rPr>
      <w:rFonts w:ascii="Times New Roman" w:hAnsi="Times New Roman" w:cs="Times New Roman"/>
      <w:sz w:val="24"/>
      <w:szCs w:val="24"/>
    </w:rPr>
  </w:style>
  <w:style w:type="paragraph" w:styleId="ListParagraph">
    <w:name w:val="List Paragraph"/>
    <w:basedOn w:val="Normal"/>
    <w:uiPriority w:val="34"/>
    <w:qFormat/>
    <w:rsid w:val="001A4625"/>
    <w:pPr>
      <w:ind w:left="720"/>
      <w:contextualSpacing/>
    </w:pPr>
  </w:style>
  <w:style w:type="paragraph" w:styleId="Footer">
    <w:name w:val="footer"/>
    <w:basedOn w:val="Normal"/>
    <w:link w:val="FooterChar"/>
    <w:uiPriority w:val="99"/>
    <w:rsid w:val="001A4625"/>
    <w:pPr>
      <w:tabs>
        <w:tab w:val="center" w:pos="4153"/>
        <w:tab w:val="right" w:pos="8306"/>
      </w:tabs>
    </w:pPr>
  </w:style>
  <w:style w:type="character" w:customStyle="1" w:styleId="FooterChar">
    <w:name w:val="Footer Char"/>
    <w:basedOn w:val="DefaultParagraphFont"/>
    <w:link w:val="Footer"/>
    <w:uiPriority w:val="99"/>
    <w:locked/>
    <w:rsid w:val="001A4625"/>
    <w:rPr>
      <w:rFonts w:ascii="Calibri" w:hAnsi="Calibri" w:cs="Times New Roman"/>
      <w:lang w:val="en-US"/>
    </w:rPr>
  </w:style>
  <w:style w:type="character" w:styleId="PageNumber">
    <w:name w:val="page number"/>
    <w:basedOn w:val="DefaultParagraphFont"/>
    <w:uiPriority w:val="99"/>
    <w:rsid w:val="001A4625"/>
    <w:rPr>
      <w:rFonts w:cs="Times New Roman"/>
    </w:rPr>
  </w:style>
  <w:style w:type="paragraph" w:customStyle="1" w:styleId="Heading1a">
    <w:name w:val="Heading 1a"/>
    <w:basedOn w:val="Heading1"/>
    <w:next w:val="Default"/>
    <w:link w:val="Heading1aChar"/>
    <w:uiPriority w:val="99"/>
    <w:rsid w:val="001A4625"/>
    <w:pPr>
      <w:keepLines w:val="0"/>
      <w:tabs>
        <w:tab w:val="right" w:pos="9072"/>
      </w:tabs>
      <w:spacing w:before="0" w:line="240" w:lineRule="auto"/>
    </w:pPr>
    <w:rPr>
      <w:rFonts w:ascii="Arial" w:hAnsi="Arial"/>
      <w:color w:val="auto"/>
      <w:szCs w:val="24"/>
      <w:lang w:val="en-AU"/>
    </w:rPr>
  </w:style>
  <w:style w:type="paragraph" w:customStyle="1" w:styleId="Default">
    <w:name w:val="Default"/>
    <w:rsid w:val="001A4625"/>
    <w:pPr>
      <w:widowControl w:val="0"/>
      <w:autoSpaceDE w:val="0"/>
      <w:autoSpaceDN w:val="0"/>
      <w:adjustRightInd w:val="0"/>
    </w:pPr>
    <w:rPr>
      <w:rFonts w:ascii="Arial" w:eastAsia="Times New Roman" w:hAnsi="Arial" w:cs="Arial"/>
      <w:color w:val="000000"/>
      <w:sz w:val="24"/>
      <w:szCs w:val="24"/>
    </w:rPr>
  </w:style>
  <w:style w:type="character" w:customStyle="1" w:styleId="Heading1aChar">
    <w:name w:val="Heading 1a Char"/>
    <w:basedOn w:val="DefaultParagraphFont"/>
    <w:link w:val="Heading1a"/>
    <w:uiPriority w:val="99"/>
    <w:locked/>
    <w:rsid w:val="001A4625"/>
    <w:rPr>
      <w:rFonts w:ascii="Arial" w:hAnsi="Arial" w:cs="Times New Roman"/>
      <w:b/>
      <w:bCs/>
      <w:sz w:val="24"/>
      <w:szCs w:val="24"/>
    </w:rPr>
  </w:style>
  <w:style w:type="character" w:customStyle="1" w:styleId="text1">
    <w:name w:val="text1"/>
    <w:basedOn w:val="DefaultParagraphFont"/>
    <w:uiPriority w:val="99"/>
    <w:rsid w:val="001A4625"/>
    <w:rPr>
      <w:rFonts w:ascii="Arial" w:hAnsi="Arial" w:cs="Arial"/>
      <w:color w:val="333333"/>
      <w:sz w:val="18"/>
      <w:szCs w:val="18"/>
    </w:rPr>
  </w:style>
  <w:style w:type="paragraph" w:customStyle="1" w:styleId="CharCharCharCharCharCharCharCharCharCharCharCharCharCharCharChar">
    <w:name w:val="Char Char Char Char Char Char Char Char Char Char Char Char Char Char Char Char"/>
    <w:basedOn w:val="Normal"/>
    <w:uiPriority w:val="99"/>
    <w:rsid w:val="001A4625"/>
    <w:pPr>
      <w:spacing w:after="0" w:line="240" w:lineRule="auto"/>
    </w:pPr>
    <w:rPr>
      <w:rFonts w:ascii="Arial" w:hAnsi="Arial"/>
      <w:szCs w:val="20"/>
      <w:lang w:val="en-AU"/>
    </w:rPr>
  </w:style>
  <w:style w:type="paragraph" w:customStyle="1" w:styleId="csbullet">
    <w:name w:val="csbullet"/>
    <w:basedOn w:val="Normal"/>
    <w:rsid w:val="001A4625"/>
    <w:pPr>
      <w:numPr>
        <w:numId w:val="7"/>
      </w:numPr>
      <w:tabs>
        <w:tab w:val="left" w:pos="-851"/>
      </w:tabs>
      <w:spacing w:before="120" w:after="120" w:line="280" w:lineRule="exact"/>
    </w:pPr>
    <w:rPr>
      <w:rFonts w:ascii="Times New Roman" w:hAnsi="Times New Roman"/>
      <w:szCs w:val="20"/>
      <w:lang w:val="en-AU"/>
    </w:rPr>
  </w:style>
  <w:style w:type="paragraph" w:styleId="BodyText">
    <w:name w:val="Body Text"/>
    <w:basedOn w:val="Normal"/>
    <w:link w:val="BodyTextChar"/>
    <w:uiPriority w:val="99"/>
    <w:rsid w:val="001A4625"/>
    <w:pPr>
      <w:spacing w:after="120"/>
    </w:pPr>
  </w:style>
  <w:style w:type="character" w:customStyle="1" w:styleId="BodyTextChar">
    <w:name w:val="Body Text Char"/>
    <w:basedOn w:val="DefaultParagraphFont"/>
    <w:link w:val="BodyText"/>
    <w:uiPriority w:val="99"/>
    <w:locked/>
    <w:rsid w:val="001A4625"/>
    <w:rPr>
      <w:rFonts w:ascii="Calibri" w:hAnsi="Calibri" w:cs="Times New Roman"/>
      <w:lang w:val="en-US"/>
    </w:rPr>
  </w:style>
  <w:style w:type="character" w:styleId="Hyperlink">
    <w:name w:val="Hyperlink"/>
    <w:basedOn w:val="DefaultParagraphFont"/>
    <w:uiPriority w:val="99"/>
    <w:rsid w:val="001A4625"/>
    <w:rPr>
      <w:rFonts w:cs="Times New Roman"/>
      <w:color w:val="0000FF"/>
      <w:u w:val="single"/>
    </w:rPr>
  </w:style>
  <w:style w:type="paragraph" w:styleId="Header">
    <w:name w:val="header"/>
    <w:basedOn w:val="Normal"/>
    <w:link w:val="HeaderChar"/>
    <w:uiPriority w:val="99"/>
    <w:rsid w:val="00411C2B"/>
    <w:pPr>
      <w:tabs>
        <w:tab w:val="center" w:pos="4153"/>
        <w:tab w:val="right" w:pos="8306"/>
      </w:tabs>
    </w:pPr>
  </w:style>
  <w:style w:type="character" w:customStyle="1" w:styleId="HeaderChar">
    <w:name w:val="Header Char"/>
    <w:basedOn w:val="DefaultParagraphFont"/>
    <w:link w:val="Header"/>
    <w:uiPriority w:val="99"/>
    <w:semiHidden/>
    <w:locked/>
    <w:rsid w:val="00FC13CA"/>
    <w:rPr>
      <w:rFonts w:eastAsia="Times New Roman" w:cs="Times New Roman"/>
      <w:lang w:val="en-US" w:eastAsia="en-US"/>
    </w:rPr>
  </w:style>
  <w:style w:type="table" w:styleId="TableGrid">
    <w:name w:val="Table Grid"/>
    <w:basedOn w:val="TableNormal"/>
    <w:uiPriority w:val="99"/>
    <w:locked/>
    <w:rsid w:val="00530A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D219DA"/>
    <w:rPr>
      <w:color w:val="800080"/>
      <w:u w:val="single"/>
    </w:rPr>
  </w:style>
  <w:style w:type="paragraph" w:styleId="BalloonText">
    <w:name w:val="Balloon Text"/>
    <w:basedOn w:val="Normal"/>
    <w:link w:val="BalloonTextChar"/>
    <w:uiPriority w:val="99"/>
    <w:semiHidden/>
    <w:unhideWhenUsed/>
    <w:rsid w:val="003D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5B6"/>
    <w:rPr>
      <w:rFonts w:ascii="Tahoma" w:eastAsia="Times New Roman" w:hAnsi="Tahoma" w:cs="Tahoma"/>
      <w:sz w:val="16"/>
      <w:szCs w:val="16"/>
      <w:lang w:val="en-US" w:eastAsia="en-US"/>
    </w:rPr>
  </w:style>
  <w:style w:type="character" w:customStyle="1" w:styleId="ParagraphChar">
    <w:name w:val="Paragraph Char"/>
    <w:basedOn w:val="DefaultParagraphFont"/>
    <w:link w:val="Paragraph"/>
    <w:locked/>
    <w:rsid w:val="00525ED4"/>
    <w:rPr>
      <w:rFonts w:ascii="Franklin Gothic Book" w:eastAsiaTheme="minorHAnsi" w:hAnsi="Franklin Gothic Book" w:cs="Calibri"/>
    </w:rPr>
  </w:style>
  <w:style w:type="paragraph" w:customStyle="1" w:styleId="Paragraph">
    <w:name w:val="Paragraph"/>
    <w:basedOn w:val="Normal"/>
    <w:link w:val="ParagraphChar"/>
    <w:qFormat/>
    <w:rsid w:val="00525ED4"/>
    <w:pPr>
      <w:spacing w:before="120" w:after="120"/>
    </w:pPr>
    <w:rPr>
      <w:rFonts w:ascii="Franklin Gothic Book" w:eastAsiaTheme="minorHAnsi" w:hAnsi="Franklin Gothic Book" w:cs="Calibri"/>
      <w:lang w:val="en-AU" w:eastAsia="en-AU"/>
    </w:rPr>
  </w:style>
  <w:style w:type="character" w:customStyle="1" w:styleId="Heading3Char">
    <w:name w:val="Heading 3 Char"/>
    <w:basedOn w:val="DefaultParagraphFont"/>
    <w:link w:val="Heading3"/>
    <w:uiPriority w:val="9"/>
    <w:semiHidden/>
    <w:rsid w:val="00525ED4"/>
    <w:rPr>
      <w:rFonts w:asciiTheme="majorHAnsi" w:eastAsiaTheme="majorEastAsia" w:hAnsiTheme="majorHAnsi" w:cstheme="majorBidi"/>
      <w:b/>
      <w:bCs/>
      <w:color w:val="4F81BD" w:themeColor="accent1"/>
      <w:lang w:val="en-US" w:eastAsia="en-US"/>
    </w:rPr>
  </w:style>
  <w:style w:type="character" w:customStyle="1" w:styleId="ListItemChar">
    <w:name w:val="List Item Char"/>
    <w:basedOn w:val="DefaultParagraphFont"/>
    <w:link w:val="ListItem"/>
    <w:locked/>
    <w:rsid w:val="00525ED4"/>
    <w:rPr>
      <w:rFonts w:ascii="Franklin Gothic Book" w:eastAsiaTheme="minorHAnsi" w:hAnsi="Franklin Gothic Book" w:cs="Calibri"/>
      <w:iCs/>
    </w:rPr>
  </w:style>
  <w:style w:type="paragraph" w:customStyle="1" w:styleId="ListItem">
    <w:name w:val="List Item"/>
    <w:basedOn w:val="Paragraph"/>
    <w:link w:val="ListItemChar"/>
    <w:qFormat/>
    <w:rsid w:val="00525ED4"/>
    <w:pPr>
      <w:numPr>
        <w:numId w:val="37"/>
      </w:numPr>
    </w:pPr>
    <w:rPr>
      <w:iCs/>
    </w:rPr>
  </w:style>
  <w:style w:type="paragraph" w:customStyle="1" w:styleId="NoSpaceBold">
    <w:name w:val="NoSpace Bold"/>
    <w:basedOn w:val="Normal"/>
    <w:qFormat/>
    <w:rsid w:val="00525ED4"/>
    <w:pPr>
      <w:keepNext/>
      <w:spacing w:after="0" w:line="264" w:lineRule="auto"/>
    </w:pPr>
    <w:rPr>
      <w:rFonts w:eastAsiaTheme="minorEastAsia" w:cstheme="minorBidi"/>
      <w:b/>
      <w:lang w:val="en-AU"/>
    </w:rPr>
  </w:style>
  <w:style w:type="table" w:styleId="LightList-Accent4">
    <w:name w:val="Light List Accent 4"/>
    <w:aliases w:val="Syllabus tables"/>
    <w:basedOn w:val="TableNormal"/>
    <w:uiPriority w:val="61"/>
    <w:rsid w:val="00525ED4"/>
    <w:rPr>
      <w:rFonts w:ascii="Arial" w:eastAsiaTheme="minorEastAsia" w:hAnsi="Arial" w:cstheme="minorBidi"/>
      <w:sz w:val="18"/>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jc w:val="left"/>
      </w:pPr>
      <w:rPr>
        <w:rFonts w:ascii="Arial" w:hAnsi="Arial" w:cs="Arial" w:hint="default"/>
        <w:b/>
        <w:bCs/>
        <w:color w:val="FFFFFF" w:themeColor="background1"/>
        <w:sz w:val="20"/>
        <w:szCs w:val="20"/>
      </w:rPr>
      <w:tblPr/>
      <w:tcPr>
        <w:shd w:val="clear" w:color="auto" w:fill="8064A2" w:themeFill="accent4"/>
        <w:vAlign w:val="center"/>
      </w:tcPr>
    </w:tblStylePr>
    <w:tblStylePr w:type="lastRow">
      <w:pPr>
        <w:wordWrap/>
        <w:spacing w:beforeLines="0" w:before="100" w:beforeAutospacing="1" w:afterLines="0" w:after="100" w:afterAutospacing="1" w:line="240" w:lineRule="auto"/>
        <w:jc w:val="left"/>
      </w:pPr>
      <w:rPr>
        <w:rFonts w:ascii="Arial" w:hAnsi="Arial" w:cs="Arial" w:hint="default"/>
        <w:b/>
        <w:bCs/>
        <w:sz w:val="20"/>
        <w:szCs w:val="20"/>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pPr>
        <w:wordWrap/>
        <w:spacing w:beforeLines="0" w:before="100" w:beforeAutospacing="1" w:afterLines="0" w:after="100" w:afterAutospacing="1" w:line="240" w:lineRule="auto"/>
        <w:jc w:val="center"/>
      </w:pPr>
      <w:rPr>
        <w:rFonts w:ascii="Arial" w:hAnsi="Arial" w:cs="Arial" w:hint="default"/>
        <w:b/>
        <w:bCs/>
        <w:sz w:val="18"/>
        <w:szCs w:val="18"/>
      </w:rPr>
      <w:tblPr/>
      <w:tcPr>
        <w:vAlign w:val="center"/>
      </w:tcPr>
    </w:tblStylePr>
    <w:tblStylePr w:type="lastCol">
      <w:pPr>
        <w:wordWrap/>
        <w:spacing w:beforeLines="0" w:before="100" w:beforeAutospacing="1" w:afterLines="0" w:after="100" w:afterAutospacing="1" w:line="240" w:lineRule="auto"/>
        <w:jc w:val="center"/>
      </w:pPr>
      <w:rPr>
        <w:rFonts w:ascii="Arial" w:hAnsi="Arial" w:cs="Arial" w:hint="default"/>
        <w:b/>
        <w:bCs/>
        <w:sz w:val="20"/>
        <w:szCs w:val="20"/>
      </w:rPr>
      <w:tblPr/>
      <w:tcPr>
        <w:vAlign w:val="center"/>
      </w:tcPr>
    </w:tblStylePr>
    <w:tblStylePr w:type="band1Vert">
      <w:pPr>
        <w:wordWrap/>
        <w:spacing w:beforeLines="0" w:before="100" w:beforeAutospacing="1" w:afterLines="0" w:after="100" w:afterAutospacing="1" w:line="240" w:lineRule="auto"/>
        <w:jc w:val="left"/>
      </w:p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Vert">
      <w:pPr>
        <w:wordWrap/>
        <w:spacing w:beforeLines="0" w:before="100" w:beforeAutospacing="1" w:afterLines="0" w:after="100" w:afterAutospacing="1" w:line="240" w:lineRule="auto"/>
        <w:jc w:val="left"/>
      </w:pPr>
    </w:tblStylePr>
    <w:tblStylePr w:type="band1Horz">
      <w:pPr>
        <w:wordWrap/>
        <w:spacing w:beforeLines="0" w:before="100" w:beforeAutospacing="1" w:afterLines="0" w:after="100" w:afterAutospacing="1" w:line="240" w:lineRule="auto"/>
        <w:jc w:val="left"/>
      </w:p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Horz">
      <w:pPr>
        <w:wordWrap/>
        <w:spacing w:beforeLines="0" w:before="100" w:beforeAutospacing="1" w:afterLines="0" w:after="100" w:afterAutospacing="1" w:line="240" w:lineRule="auto"/>
        <w:jc w:val="left"/>
      </w:pPr>
    </w:tblStylePr>
  </w:style>
  <w:style w:type="table" w:customStyle="1" w:styleId="TableGrid3">
    <w:name w:val="Table Grid3"/>
    <w:basedOn w:val="TableNormal"/>
    <w:next w:val="TableGrid"/>
    <w:rsid w:val="00DF7705"/>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625"/>
    <w:pPr>
      <w:spacing w:after="200" w:line="276" w:lineRule="auto"/>
    </w:pPr>
    <w:rPr>
      <w:rFonts w:eastAsia="Times New Roman"/>
      <w:lang w:val="en-US" w:eastAsia="en-US"/>
    </w:rPr>
  </w:style>
  <w:style w:type="paragraph" w:styleId="Heading1">
    <w:name w:val="heading 1"/>
    <w:basedOn w:val="Normal"/>
    <w:next w:val="Normal"/>
    <w:link w:val="Heading1Char"/>
    <w:uiPriority w:val="99"/>
    <w:qFormat/>
    <w:rsid w:val="001A462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1A462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locked/>
    <w:rsid w:val="00525E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1A4625"/>
    <w:pPr>
      <w:keepNext/>
      <w:spacing w:after="0" w:line="240" w:lineRule="auto"/>
      <w:outlineLvl w:val="3"/>
    </w:pPr>
    <w:rPr>
      <w:rFonts w:ascii="Times New Roman" w:hAnsi="Times New Roman"/>
      <w:b/>
      <w:bCs/>
      <w:sz w:val="28"/>
      <w:szCs w:val="24"/>
      <w:lang w:val="en-AU"/>
    </w:rPr>
  </w:style>
  <w:style w:type="paragraph" w:styleId="Heading6">
    <w:name w:val="heading 6"/>
    <w:basedOn w:val="Normal"/>
    <w:next w:val="Normal"/>
    <w:link w:val="Heading6Char"/>
    <w:uiPriority w:val="99"/>
    <w:qFormat/>
    <w:rsid w:val="001A4625"/>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9"/>
    <w:qFormat/>
    <w:locked/>
    <w:rsid w:val="00D219DA"/>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4625"/>
    <w:rPr>
      <w:rFonts w:ascii="Cambria" w:hAnsi="Cambria" w:cs="Times New Roman"/>
      <w:b/>
      <w:bCs/>
      <w:color w:val="365F91"/>
      <w:sz w:val="28"/>
      <w:szCs w:val="28"/>
      <w:lang w:val="en-US"/>
    </w:rPr>
  </w:style>
  <w:style w:type="character" w:customStyle="1" w:styleId="Heading2Char">
    <w:name w:val="Heading 2 Char"/>
    <w:basedOn w:val="DefaultParagraphFont"/>
    <w:link w:val="Heading2"/>
    <w:uiPriority w:val="99"/>
    <w:locked/>
    <w:rsid w:val="001A4625"/>
    <w:rPr>
      <w:rFonts w:ascii="Cambria" w:hAnsi="Cambria" w:cs="Times New Roman"/>
      <w:b/>
      <w:bCs/>
      <w:color w:val="4F81BD"/>
      <w:sz w:val="26"/>
      <w:szCs w:val="26"/>
      <w:lang w:val="en-US"/>
    </w:rPr>
  </w:style>
  <w:style w:type="character" w:customStyle="1" w:styleId="Heading4Char">
    <w:name w:val="Heading 4 Char"/>
    <w:basedOn w:val="DefaultParagraphFont"/>
    <w:link w:val="Heading4"/>
    <w:uiPriority w:val="99"/>
    <w:locked/>
    <w:rsid w:val="001A4625"/>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1A4625"/>
    <w:rPr>
      <w:rFonts w:ascii="Cambria" w:hAnsi="Cambria" w:cs="Times New Roman"/>
      <w:i/>
      <w:iCs/>
      <w:color w:val="243F60"/>
      <w:lang w:val="en-US"/>
    </w:rPr>
  </w:style>
  <w:style w:type="character" w:customStyle="1" w:styleId="Heading7Char">
    <w:name w:val="Heading 7 Char"/>
    <w:basedOn w:val="DefaultParagraphFont"/>
    <w:link w:val="Heading7"/>
    <w:uiPriority w:val="9"/>
    <w:semiHidden/>
    <w:rsid w:val="00F54F77"/>
    <w:rPr>
      <w:rFonts w:asciiTheme="minorHAnsi" w:eastAsiaTheme="minorEastAsia" w:hAnsiTheme="minorHAnsi" w:cstheme="minorBidi"/>
      <w:sz w:val="24"/>
      <w:szCs w:val="24"/>
      <w:lang w:val="en-US" w:eastAsia="en-US"/>
    </w:rPr>
  </w:style>
  <w:style w:type="paragraph" w:styleId="BodyText2">
    <w:name w:val="Body Text 2"/>
    <w:basedOn w:val="Normal"/>
    <w:link w:val="BodyText2Char"/>
    <w:uiPriority w:val="99"/>
    <w:rsid w:val="001A4625"/>
    <w:pPr>
      <w:spacing w:after="0" w:line="240" w:lineRule="auto"/>
    </w:pPr>
    <w:rPr>
      <w:rFonts w:ascii="Times New Roman" w:hAnsi="Times New Roman"/>
      <w:sz w:val="20"/>
      <w:szCs w:val="24"/>
      <w:lang w:val="en-AU"/>
    </w:rPr>
  </w:style>
  <w:style w:type="character" w:customStyle="1" w:styleId="BodyText2Char">
    <w:name w:val="Body Text 2 Char"/>
    <w:basedOn w:val="DefaultParagraphFont"/>
    <w:link w:val="BodyText2"/>
    <w:uiPriority w:val="99"/>
    <w:locked/>
    <w:rsid w:val="001A4625"/>
    <w:rPr>
      <w:rFonts w:ascii="Times New Roman" w:hAnsi="Times New Roman" w:cs="Times New Roman"/>
      <w:sz w:val="24"/>
      <w:szCs w:val="24"/>
    </w:rPr>
  </w:style>
  <w:style w:type="paragraph" w:styleId="ListParagraph">
    <w:name w:val="List Paragraph"/>
    <w:basedOn w:val="Normal"/>
    <w:uiPriority w:val="34"/>
    <w:qFormat/>
    <w:rsid w:val="001A4625"/>
    <w:pPr>
      <w:ind w:left="720"/>
      <w:contextualSpacing/>
    </w:pPr>
  </w:style>
  <w:style w:type="paragraph" w:styleId="Footer">
    <w:name w:val="footer"/>
    <w:basedOn w:val="Normal"/>
    <w:link w:val="FooterChar"/>
    <w:uiPriority w:val="99"/>
    <w:rsid w:val="001A4625"/>
    <w:pPr>
      <w:tabs>
        <w:tab w:val="center" w:pos="4153"/>
        <w:tab w:val="right" w:pos="8306"/>
      </w:tabs>
    </w:pPr>
  </w:style>
  <w:style w:type="character" w:customStyle="1" w:styleId="FooterChar">
    <w:name w:val="Footer Char"/>
    <w:basedOn w:val="DefaultParagraphFont"/>
    <w:link w:val="Footer"/>
    <w:uiPriority w:val="99"/>
    <w:locked/>
    <w:rsid w:val="001A4625"/>
    <w:rPr>
      <w:rFonts w:ascii="Calibri" w:hAnsi="Calibri" w:cs="Times New Roman"/>
      <w:lang w:val="en-US"/>
    </w:rPr>
  </w:style>
  <w:style w:type="character" w:styleId="PageNumber">
    <w:name w:val="page number"/>
    <w:basedOn w:val="DefaultParagraphFont"/>
    <w:uiPriority w:val="99"/>
    <w:rsid w:val="001A4625"/>
    <w:rPr>
      <w:rFonts w:cs="Times New Roman"/>
    </w:rPr>
  </w:style>
  <w:style w:type="paragraph" w:customStyle="1" w:styleId="Heading1a">
    <w:name w:val="Heading 1a"/>
    <w:basedOn w:val="Heading1"/>
    <w:next w:val="Default"/>
    <w:link w:val="Heading1aChar"/>
    <w:uiPriority w:val="99"/>
    <w:rsid w:val="001A4625"/>
    <w:pPr>
      <w:keepLines w:val="0"/>
      <w:tabs>
        <w:tab w:val="right" w:pos="9072"/>
      </w:tabs>
      <w:spacing w:before="0" w:line="240" w:lineRule="auto"/>
    </w:pPr>
    <w:rPr>
      <w:rFonts w:ascii="Arial" w:hAnsi="Arial"/>
      <w:color w:val="auto"/>
      <w:szCs w:val="24"/>
      <w:lang w:val="en-AU"/>
    </w:rPr>
  </w:style>
  <w:style w:type="paragraph" w:customStyle="1" w:styleId="Default">
    <w:name w:val="Default"/>
    <w:rsid w:val="001A4625"/>
    <w:pPr>
      <w:widowControl w:val="0"/>
      <w:autoSpaceDE w:val="0"/>
      <w:autoSpaceDN w:val="0"/>
      <w:adjustRightInd w:val="0"/>
    </w:pPr>
    <w:rPr>
      <w:rFonts w:ascii="Arial" w:eastAsia="Times New Roman" w:hAnsi="Arial" w:cs="Arial"/>
      <w:color w:val="000000"/>
      <w:sz w:val="24"/>
      <w:szCs w:val="24"/>
    </w:rPr>
  </w:style>
  <w:style w:type="character" w:customStyle="1" w:styleId="Heading1aChar">
    <w:name w:val="Heading 1a Char"/>
    <w:basedOn w:val="DefaultParagraphFont"/>
    <w:link w:val="Heading1a"/>
    <w:uiPriority w:val="99"/>
    <w:locked/>
    <w:rsid w:val="001A4625"/>
    <w:rPr>
      <w:rFonts w:ascii="Arial" w:hAnsi="Arial" w:cs="Times New Roman"/>
      <w:b/>
      <w:bCs/>
      <w:sz w:val="24"/>
      <w:szCs w:val="24"/>
    </w:rPr>
  </w:style>
  <w:style w:type="character" w:customStyle="1" w:styleId="text1">
    <w:name w:val="text1"/>
    <w:basedOn w:val="DefaultParagraphFont"/>
    <w:uiPriority w:val="99"/>
    <w:rsid w:val="001A4625"/>
    <w:rPr>
      <w:rFonts w:ascii="Arial" w:hAnsi="Arial" w:cs="Arial"/>
      <w:color w:val="333333"/>
      <w:sz w:val="18"/>
      <w:szCs w:val="18"/>
    </w:rPr>
  </w:style>
  <w:style w:type="paragraph" w:customStyle="1" w:styleId="CharCharCharCharCharCharCharCharCharCharCharCharCharCharCharChar">
    <w:name w:val="Char Char Char Char Char Char Char Char Char Char Char Char Char Char Char Char"/>
    <w:basedOn w:val="Normal"/>
    <w:uiPriority w:val="99"/>
    <w:rsid w:val="001A4625"/>
    <w:pPr>
      <w:spacing w:after="0" w:line="240" w:lineRule="auto"/>
    </w:pPr>
    <w:rPr>
      <w:rFonts w:ascii="Arial" w:hAnsi="Arial"/>
      <w:szCs w:val="20"/>
      <w:lang w:val="en-AU"/>
    </w:rPr>
  </w:style>
  <w:style w:type="paragraph" w:customStyle="1" w:styleId="csbullet">
    <w:name w:val="csbullet"/>
    <w:basedOn w:val="Normal"/>
    <w:rsid w:val="001A4625"/>
    <w:pPr>
      <w:numPr>
        <w:numId w:val="7"/>
      </w:numPr>
      <w:tabs>
        <w:tab w:val="left" w:pos="-851"/>
      </w:tabs>
      <w:spacing w:before="120" w:after="120" w:line="280" w:lineRule="exact"/>
    </w:pPr>
    <w:rPr>
      <w:rFonts w:ascii="Times New Roman" w:hAnsi="Times New Roman"/>
      <w:szCs w:val="20"/>
      <w:lang w:val="en-AU"/>
    </w:rPr>
  </w:style>
  <w:style w:type="paragraph" w:styleId="BodyText">
    <w:name w:val="Body Text"/>
    <w:basedOn w:val="Normal"/>
    <w:link w:val="BodyTextChar"/>
    <w:uiPriority w:val="99"/>
    <w:rsid w:val="001A4625"/>
    <w:pPr>
      <w:spacing w:after="120"/>
    </w:pPr>
  </w:style>
  <w:style w:type="character" w:customStyle="1" w:styleId="BodyTextChar">
    <w:name w:val="Body Text Char"/>
    <w:basedOn w:val="DefaultParagraphFont"/>
    <w:link w:val="BodyText"/>
    <w:uiPriority w:val="99"/>
    <w:locked/>
    <w:rsid w:val="001A4625"/>
    <w:rPr>
      <w:rFonts w:ascii="Calibri" w:hAnsi="Calibri" w:cs="Times New Roman"/>
      <w:lang w:val="en-US"/>
    </w:rPr>
  </w:style>
  <w:style w:type="character" w:styleId="Hyperlink">
    <w:name w:val="Hyperlink"/>
    <w:basedOn w:val="DefaultParagraphFont"/>
    <w:uiPriority w:val="99"/>
    <w:rsid w:val="001A4625"/>
    <w:rPr>
      <w:rFonts w:cs="Times New Roman"/>
      <w:color w:val="0000FF"/>
      <w:u w:val="single"/>
    </w:rPr>
  </w:style>
  <w:style w:type="paragraph" w:styleId="Header">
    <w:name w:val="header"/>
    <w:basedOn w:val="Normal"/>
    <w:link w:val="HeaderChar"/>
    <w:uiPriority w:val="99"/>
    <w:rsid w:val="00411C2B"/>
    <w:pPr>
      <w:tabs>
        <w:tab w:val="center" w:pos="4153"/>
        <w:tab w:val="right" w:pos="8306"/>
      </w:tabs>
    </w:pPr>
  </w:style>
  <w:style w:type="character" w:customStyle="1" w:styleId="HeaderChar">
    <w:name w:val="Header Char"/>
    <w:basedOn w:val="DefaultParagraphFont"/>
    <w:link w:val="Header"/>
    <w:uiPriority w:val="99"/>
    <w:semiHidden/>
    <w:locked/>
    <w:rsid w:val="00FC13CA"/>
    <w:rPr>
      <w:rFonts w:eastAsia="Times New Roman" w:cs="Times New Roman"/>
      <w:lang w:val="en-US" w:eastAsia="en-US"/>
    </w:rPr>
  </w:style>
  <w:style w:type="table" w:styleId="TableGrid">
    <w:name w:val="Table Grid"/>
    <w:basedOn w:val="TableNormal"/>
    <w:uiPriority w:val="99"/>
    <w:locked/>
    <w:rsid w:val="00530A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D219DA"/>
    <w:rPr>
      <w:color w:val="800080"/>
      <w:u w:val="single"/>
    </w:rPr>
  </w:style>
  <w:style w:type="paragraph" w:styleId="BalloonText">
    <w:name w:val="Balloon Text"/>
    <w:basedOn w:val="Normal"/>
    <w:link w:val="BalloonTextChar"/>
    <w:uiPriority w:val="99"/>
    <w:semiHidden/>
    <w:unhideWhenUsed/>
    <w:rsid w:val="003D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5B6"/>
    <w:rPr>
      <w:rFonts w:ascii="Tahoma" w:eastAsia="Times New Roman" w:hAnsi="Tahoma" w:cs="Tahoma"/>
      <w:sz w:val="16"/>
      <w:szCs w:val="16"/>
      <w:lang w:val="en-US" w:eastAsia="en-US"/>
    </w:rPr>
  </w:style>
  <w:style w:type="character" w:customStyle="1" w:styleId="ParagraphChar">
    <w:name w:val="Paragraph Char"/>
    <w:basedOn w:val="DefaultParagraphFont"/>
    <w:link w:val="Paragraph"/>
    <w:locked/>
    <w:rsid w:val="00525ED4"/>
    <w:rPr>
      <w:rFonts w:ascii="Franklin Gothic Book" w:eastAsiaTheme="minorHAnsi" w:hAnsi="Franklin Gothic Book" w:cs="Calibri"/>
    </w:rPr>
  </w:style>
  <w:style w:type="paragraph" w:customStyle="1" w:styleId="Paragraph">
    <w:name w:val="Paragraph"/>
    <w:basedOn w:val="Normal"/>
    <w:link w:val="ParagraphChar"/>
    <w:qFormat/>
    <w:rsid w:val="00525ED4"/>
    <w:pPr>
      <w:spacing w:before="120" w:after="120"/>
    </w:pPr>
    <w:rPr>
      <w:rFonts w:ascii="Franklin Gothic Book" w:eastAsiaTheme="minorHAnsi" w:hAnsi="Franklin Gothic Book" w:cs="Calibri"/>
      <w:lang w:val="en-AU" w:eastAsia="en-AU"/>
    </w:rPr>
  </w:style>
  <w:style w:type="character" w:customStyle="1" w:styleId="Heading3Char">
    <w:name w:val="Heading 3 Char"/>
    <w:basedOn w:val="DefaultParagraphFont"/>
    <w:link w:val="Heading3"/>
    <w:uiPriority w:val="9"/>
    <w:semiHidden/>
    <w:rsid w:val="00525ED4"/>
    <w:rPr>
      <w:rFonts w:asciiTheme="majorHAnsi" w:eastAsiaTheme="majorEastAsia" w:hAnsiTheme="majorHAnsi" w:cstheme="majorBidi"/>
      <w:b/>
      <w:bCs/>
      <w:color w:val="4F81BD" w:themeColor="accent1"/>
      <w:lang w:val="en-US" w:eastAsia="en-US"/>
    </w:rPr>
  </w:style>
  <w:style w:type="character" w:customStyle="1" w:styleId="ListItemChar">
    <w:name w:val="List Item Char"/>
    <w:basedOn w:val="DefaultParagraphFont"/>
    <w:link w:val="ListItem"/>
    <w:locked/>
    <w:rsid w:val="00525ED4"/>
    <w:rPr>
      <w:rFonts w:ascii="Franklin Gothic Book" w:eastAsiaTheme="minorHAnsi" w:hAnsi="Franklin Gothic Book" w:cs="Calibri"/>
      <w:iCs/>
    </w:rPr>
  </w:style>
  <w:style w:type="paragraph" w:customStyle="1" w:styleId="ListItem">
    <w:name w:val="List Item"/>
    <w:basedOn w:val="Paragraph"/>
    <w:link w:val="ListItemChar"/>
    <w:qFormat/>
    <w:rsid w:val="00525ED4"/>
    <w:pPr>
      <w:numPr>
        <w:numId w:val="37"/>
      </w:numPr>
    </w:pPr>
    <w:rPr>
      <w:iCs/>
    </w:rPr>
  </w:style>
  <w:style w:type="paragraph" w:customStyle="1" w:styleId="NoSpaceBold">
    <w:name w:val="NoSpace Bold"/>
    <w:basedOn w:val="Normal"/>
    <w:qFormat/>
    <w:rsid w:val="00525ED4"/>
    <w:pPr>
      <w:keepNext/>
      <w:spacing w:after="0" w:line="264" w:lineRule="auto"/>
    </w:pPr>
    <w:rPr>
      <w:rFonts w:eastAsiaTheme="minorEastAsia" w:cstheme="minorBidi"/>
      <w:b/>
      <w:lang w:val="en-AU"/>
    </w:rPr>
  </w:style>
  <w:style w:type="table" w:styleId="LightList-Accent4">
    <w:name w:val="Light List Accent 4"/>
    <w:aliases w:val="Syllabus tables"/>
    <w:basedOn w:val="TableNormal"/>
    <w:uiPriority w:val="61"/>
    <w:rsid w:val="00525ED4"/>
    <w:rPr>
      <w:rFonts w:ascii="Arial" w:eastAsiaTheme="minorEastAsia" w:hAnsi="Arial" w:cstheme="minorBidi"/>
      <w:sz w:val="18"/>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wordWrap/>
        <w:spacing w:beforeLines="0" w:before="100" w:beforeAutospacing="1" w:afterLines="0" w:after="100" w:afterAutospacing="1" w:line="240" w:lineRule="auto"/>
        <w:jc w:val="left"/>
      </w:pPr>
      <w:rPr>
        <w:rFonts w:ascii="Arial" w:hAnsi="Arial" w:cs="Arial" w:hint="default"/>
        <w:b/>
        <w:bCs/>
        <w:color w:val="FFFFFF" w:themeColor="background1"/>
        <w:sz w:val="20"/>
        <w:szCs w:val="20"/>
      </w:rPr>
      <w:tblPr/>
      <w:tcPr>
        <w:shd w:val="clear" w:color="auto" w:fill="8064A2" w:themeFill="accent4"/>
        <w:vAlign w:val="center"/>
      </w:tcPr>
    </w:tblStylePr>
    <w:tblStylePr w:type="lastRow">
      <w:pPr>
        <w:wordWrap/>
        <w:spacing w:beforeLines="0" w:before="100" w:beforeAutospacing="1" w:afterLines="0" w:after="100" w:afterAutospacing="1" w:line="240" w:lineRule="auto"/>
        <w:jc w:val="left"/>
      </w:pPr>
      <w:rPr>
        <w:rFonts w:ascii="Arial" w:hAnsi="Arial" w:cs="Arial" w:hint="default"/>
        <w:b/>
        <w:bCs/>
        <w:sz w:val="20"/>
        <w:szCs w:val="20"/>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pPr>
        <w:wordWrap/>
        <w:spacing w:beforeLines="0" w:before="100" w:beforeAutospacing="1" w:afterLines="0" w:after="100" w:afterAutospacing="1" w:line="240" w:lineRule="auto"/>
        <w:jc w:val="center"/>
      </w:pPr>
      <w:rPr>
        <w:rFonts w:ascii="Arial" w:hAnsi="Arial" w:cs="Arial" w:hint="default"/>
        <w:b/>
        <w:bCs/>
        <w:sz w:val="18"/>
        <w:szCs w:val="18"/>
      </w:rPr>
      <w:tblPr/>
      <w:tcPr>
        <w:vAlign w:val="center"/>
      </w:tcPr>
    </w:tblStylePr>
    <w:tblStylePr w:type="lastCol">
      <w:pPr>
        <w:wordWrap/>
        <w:spacing w:beforeLines="0" w:before="100" w:beforeAutospacing="1" w:afterLines="0" w:after="100" w:afterAutospacing="1" w:line="240" w:lineRule="auto"/>
        <w:jc w:val="center"/>
      </w:pPr>
      <w:rPr>
        <w:rFonts w:ascii="Arial" w:hAnsi="Arial" w:cs="Arial" w:hint="default"/>
        <w:b/>
        <w:bCs/>
        <w:sz w:val="20"/>
        <w:szCs w:val="20"/>
      </w:rPr>
      <w:tblPr/>
      <w:tcPr>
        <w:vAlign w:val="center"/>
      </w:tcPr>
    </w:tblStylePr>
    <w:tblStylePr w:type="band1Vert">
      <w:pPr>
        <w:wordWrap/>
        <w:spacing w:beforeLines="0" w:before="100" w:beforeAutospacing="1" w:afterLines="0" w:after="100" w:afterAutospacing="1" w:line="240" w:lineRule="auto"/>
        <w:jc w:val="left"/>
      </w:p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Vert">
      <w:pPr>
        <w:wordWrap/>
        <w:spacing w:beforeLines="0" w:before="100" w:beforeAutospacing="1" w:afterLines="0" w:after="100" w:afterAutospacing="1" w:line="240" w:lineRule="auto"/>
        <w:jc w:val="left"/>
      </w:pPr>
    </w:tblStylePr>
    <w:tblStylePr w:type="band1Horz">
      <w:pPr>
        <w:wordWrap/>
        <w:spacing w:beforeLines="0" w:before="100" w:beforeAutospacing="1" w:afterLines="0" w:after="100" w:afterAutospacing="1" w:line="240" w:lineRule="auto"/>
        <w:jc w:val="left"/>
      </w:p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2Horz">
      <w:pPr>
        <w:wordWrap/>
        <w:spacing w:beforeLines="0" w:before="100" w:beforeAutospacing="1" w:afterLines="0" w:after="100" w:afterAutospacing="1" w:line="240" w:lineRule="auto"/>
        <w:jc w:val="left"/>
      </w:pPr>
    </w:tblStylePr>
  </w:style>
  <w:style w:type="table" w:customStyle="1" w:styleId="TableGrid3">
    <w:name w:val="Table Grid3"/>
    <w:basedOn w:val="TableNormal"/>
    <w:next w:val="TableGrid"/>
    <w:rsid w:val="00DF7705"/>
    <w:rPr>
      <w:rFonts w:ascii="Times New Roman" w:eastAsia="Times New Roman" w:hAnsi="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3579">
      <w:bodyDiv w:val="1"/>
      <w:marLeft w:val="0"/>
      <w:marRight w:val="0"/>
      <w:marTop w:val="0"/>
      <w:marBottom w:val="0"/>
      <w:divBdr>
        <w:top w:val="none" w:sz="0" w:space="0" w:color="auto"/>
        <w:left w:val="none" w:sz="0" w:space="0" w:color="auto"/>
        <w:bottom w:val="none" w:sz="0" w:space="0" w:color="auto"/>
        <w:right w:val="none" w:sz="0" w:space="0" w:color="auto"/>
      </w:divBdr>
    </w:div>
    <w:div w:id="1012800265">
      <w:bodyDiv w:val="1"/>
      <w:marLeft w:val="0"/>
      <w:marRight w:val="0"/>
      <w:marTop w:val="0"/>
      <w:marBottom w:val="0"/>
      <w:divBdr>
        <w:top w:val="none" w:sz="0" w:space="0" w:color="auto"/>
        <w:left w:val="none" w:sz="0" w:space="0" w:color="auto"/>
        <w:bottom w:val="none" w:sz="0" w:space="0" w:color="auto"/>
        <w:right w:val="none" w:sz="0" w:space="0" w:color="auto"/>
      </w:divBdr>
    </w:div>
    <w:div w:id="12447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raliancurriculum.edu.au/Glossary?a=S&amp;t=evaluating" TargetMode="External"/><Relationship Id="rId18" Type="http://schemas.openxmlformats.org/officeDocument/2006/relationships/hyperlink" Target="http://www.australiancurriculum.edu.au/Glossary?a=S&amp;t=conclusion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ustraliancurriculum.edu.au/Glossary?a=S&amp;t=evidence" TargetMode="External"/><Relationship Id="rId7" Type="http://schemas.openxmlformats.org/officeDocument/2006/relationships/footnotes" Target="footnotes.xml"/><Relationship Id="rId12" Type="http://schemas.openxmlformats.org/officeDocument/2006/relationships/hyperlink" Target="http://www.australiancurriculum.edu.au/Glossary?a=S&amp;t=analysing" TargetMode="External"/><Relationship Id="rId17" Type="http://schemas.openxmlformats.org/officeDocument/2006/relationships/hyperlink" Target="http://www.australiancurriculum.edu.au/Glossary?a=S&amp;t=hypotheses" TargetMode="External"/><Relationship Id="rId25" Type="http://schemas.openxmlformats.org/officeDocument/2006/relationships/hyperlink" Target="http://www.scsa.wa.edu.au" TargetMode="External"/><Relationship Id="rId2" Type="http://schemas.openxmlformats.org/officeDocument/2006/relationships/numbering" Target="numbering.xml"/><Relationship Id="rId16" Type="http://schemas.openxmlformats.org/officeDocument/2006/relationships/hyperlink" Target="http://www.australiancurriculum.edu.au/Glossary?a=S&amp;t=evidence" TargetMode="External"/><Relationship Id="rId20" Type="http://schemas.openxmlformats.org/officeDocument/2006/relationships/hyperlink" Target="http://www.australiancurriculum.edu.au/Glossary?a=S&amp;t=da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Glossary?a=S&amp;t=investigations" TargetMode="External"/><Relationship Id="rId24" Type="http://schemas.openxmlformats.org/officeDocument/2006/relationships/hyperlink" Target="http://www.australiancurriculum.edu.au/Glossary?a=S&amp;t=graphs" TargetMode="External"/><Relationship Id="rId5" Type="http://schemas.openxmlformats.org/officeDocument/2006/relationships/settings" Target="settings.xml"/><Relationship Id="rId15" Type="http://schemas.openxmlformats.org/officeDocument/2006/relationships/hyperlink" Target="http://www.australiancurriculum.edu.au/Glossary?a=S&amp;t=conclusions" TargetMode="External"/><Relationship Id="rId23" Type="http://schemas.openxmlformats.org/officeDocument/2006/relationships/hyperlink" Target="http://www.australiancurriculum.edu.au/Glossary?a=S&amp;t=tables" TargetMode="External"/><Relationship Id="rId28" Type="http://schemas.openxmlformats.org/officeDocument/2006/relationships/fontTable" Target="fontTable.xml"/><Relationship Id="rId10" Type="http://schemas.openxmlformats.org/officeDocument/2006/relationships/hyperlink" Target="https://www.google.com.au/search?q=PSYCHOLOGY&amp;espv=2&amp;biw=1920&amp;bih=974&amp;source=lnms&amp;tbm=isch&amp;sa=X&amp;ved=0ahUKEwjJuYCojfDQAhULjpQKHREiBrwQ_AUIBigB" TargetMode="External"/><Relationship Id="rId19" Type="http://schemas.openxmlformats.org/officeDocument/2006/relationships/hyperlink" Target="http://www.australiancurriculum.edu.au/Glossary?a=S&amp;t=analysi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ustraliancurriculum.edu.au/Glossary?a=S&amp;t=valid" TargetMode="External"/><Relationship Id="rId22" Type="http://schemas.openxmlformats.org/officeDocument/2006/relationships/hyperlink" Target="http://www.australiancurriculum.edu.au/Glossary?a=S&amp;t=data"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CD5B6-0C38-429B-8795-A191E909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88DD7B72</Template>
  <TotalTime>80</TotalTime>
  <Pages>27</Pages>
  <Words>6718</Words>
  <Characters>40922</Characters>
  <Application>Microsoft Office Word</Application>
  <DocSecurity>0</DocSecurity>
  <Lines>341</Lines>
  <Paragraphs>95</Paragraphs>
  <ScaleCrop>false</ScaleCrop>
  <HeadingPairs>
    <vt:vector size="2" baseType="variant">
      <vt:variant>
        <vt:lpstr>Title</vt:lpstr>
      </vt:variant>
      <vt:variant>
        <vt:i4>1</vt:i4>
      </vt:variant>
    </vt:vector>
  </HeadingPairs>
  <TitlesOfParts>
    <vt:vector size="1" baseType="lpstr">
      <vt:lpstr>Name: ________________________________________________</vt:lpstr>
    </vt:vector>
  </TitlesOfParts>
  <Company/>
  <LinksUpToDate>false</LinksUpToDate>
  <CharactersWithSpaces>47545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________________________________________________</dc:title>
  <dc:creator>LeeLee</dc:creator>
  <cp:lastModifiedBy>HOOD Daniel</cp:lastModifiedBy>
  <cp:revision>27</cp:revision>
  <cp:lastPrinted>2014-11-19T05:51:00Z</cp:lastPrinted>
  <dcterms:created xsi:type="dcterms:W3CDTF">2016-02-01T00:16:00Z</dcterms:created>
  <dcterms:modified xsi:type="dcterms:W3CDTF">2016-12-15T02:49:00Z</dcterms:modified>
</cp:coreProperties>
</file>